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A3" w:rsidRPr="00CF45F2" w:rsidRDefault="005C29A3" w:rsidP="00504519">
      <w:pPr>
        <w:ind w:left="6663"/>
        <w:jc w:val="center"/>
        <w:rPr>
          <w:rFonts w:ascii="Times New Roman" w:hAnsi="Times New Roman"/>
          <w:b/>
          <w:sz w:val="24"/>
          <w:szCs w:val="24"/>
        </w:rPr>
      </w:pPr>
    </w:p>
    <w:p w:rsidR="004938AE" w:rsidRPr="00CF45F2" w:rsidRDefault="004938AE" w:rsidP="00504519">
      <w:pPr>
        <w:ind w:left="6663"/>
        <w:jc w:val="center"/>
        <w:rPr>
          <w:rFonts w:ascii="Times New Roman" w:hAnsi="Times New Roman"/>
          <w:b/>
          <w:sz w:val="24"/>
          <w:szCs w:val="24"/>
        </w:rPr>
      </w:pPr>
      <w:r w:rsidRPr="00CF45F2">
        <w:rPr>
          <w:rFonts w:ascii="Times New Roman" w:hAnsi="Times New Roman"/>
          <w:b/>
          <w:sz w:val="24"/>
          <w:szCs w:val="24"/>
        </w:rPr>
        <w:t>Утверждено</w:t>
      </w:r>
    </w:p>
    <w:p w:rsidR="004938AE" w:rsidRPr="00CF45F2" w:rsidRDefault="004938AE" w:rsidP="00504519">
      <w:pPr>
        <w:ind w:left="6663"/>
        <w:jc w:val="center"/>
        <w:rPr>
          <w:rFonts w:ascii="Times New Roman" w:hAnsi="Times New Roman"/>
          <w:b/>
          <w:sz w:val="24"/>
          <w:szCs w:val="24"/>
        </w:rPr>
      </w:pPr>
      <w:r w:rsidRPr="00CF45F2">
        <w:rPr>
          <w:rFonts w:ascii="Times New Roman" w:hAnsi="Times New Roman"/>
          <w:b/>
          <w:sz w:val="24"/>
          <w:szCs w:val="24"/>
        </w:rPr>
        <w:t>Приказом ФГУНПП «ПМГРЭ»</w:t>
      </w:r>
    </w:p>
    <w:p w:rsidR="004938AE" w:rsidRPr="00CF45F2" w:rsidRDefault="0057518D" w:rsidP="00504519">
      <w:pPr>
        <w:ind w:left="6663"/>
        <w:jc w:val="center"/>
        <w:rPr>
          <w:rFonts w:ascii="Times New Roman" w:hAnsi="Times New Roman"/>
          <w:b/>
          <w:sz w:val="24"/>
          <w:szCs w:val="24"/>
        </w:rPr>
      </w:pPr>
      <w:r w:rsidRPr="00CF45F2">
        <w:rPr>
          <w:rFonts w:ascii="Times New Roman" w:hAnsi="Times New Roman"/>
          <w:b/>
          <w:sz w:val="24"/>
          <w:szCs w:val="24"/>
        </w:rPr>
        <w:t>О</w:t>
      </w:r>
      <w:r w:rsidR="004938AE" w:rsidRPr="00CF45F2">
        <w:rPr>
          <w:rFonts w:ascii="Times New Roman" w:hAnsi="Times New Roman"/>
          <w:b/>
          <w:sz w:val="24"/>
          <w:szCs w:val="24"/>
        </w:rPr>
        <w:t>т</w:t>
      </w:r>
      <w:r w:rsidR="00504519" w:rsidRPr="00CF45F2">
        <w:rPr>
          <w:rFonts w:ascii="Times New Roman" w:hAnsi="Times New Roman"/>
          <w:b/>
          <w:sz w:val="24"/>
          <w:szCs w:val="24"/>
        </w:rPr>
        <w:t xml:space="preserve"> </w:t>
      </w:r>
      <w:r w:rsidR="00366EA5" w:rsidRPr="00CF45F2">
        <w:rPr>
          <w:rFonts w:ascii="Times New Roman" w:hAnsi="Times New Roman"/>
          <w:b/>
          <w:sz w:val="24"/>
          <w:szCs w:val="24"/>
        </w:rPr>
        <w:t>06 декабря</w:t>
      </w:r>
      <w:r w:rsidR="006B53E6" w:rsidRPr="00CF45F2">
        <w:rPr>
          <w:rFonts w:ascii="Times New Roman" w:hAnsi="Times New Roman"/>
          <w:b/>
          <w:sz w:val="24"/>
          <w:szCs w:val="24"/>
        </w:rPr>
        <w:t xml:space="preserve">  </w:t>
      </w:r>
      <w:r w:rsidRPr="00CF45F2">
        <w:rPr>
          <w:rFonts w:ascii="Times New Roman" w:hAnsi="Times New Roman"/>
          <w:b/>
          <w:sz w:val="24"/>
          <w:szCs w:val="24"/>
        </w:rPr>
        <w:t>201</w:t>
      </w:r>
      <w:r w:rsidR="00366EA5" w:rsidRPr="00CF45F2">
        <w:rPr>
          <w:rFonts w:ascii="Times New Roman" w:hAnsi="Times New Roman"/>
          <w:b/>
          <w:sz w:val="24"/>
          <w:szCs w:val="24"/>
        </w:rPr>
        <w:t>1</w:t>
      </w:r>
      <w:r w:rsidRPr="00CF45F2">
        <w:rPr>
          <w:rFonts w:ascii="Times New Roman" w:hAnsi="Times New Roman"/>
          <w:b/>
          <w:sz w:val="24"/>
          <w:szCs w:val="24"/>
        </w:rPr>
        <w:t xml:space="preserve"> г.</w:t>
      </w:r>
      <w:r w:rsidR="006B53E6" w:rsidRPr="00CF45F2">
        <w:rPr>
          <w:rFonts w:ascii="Times New Roman" w:hAnsi="Times New Roman"/>
          <w:b/>
          <w:sz w:val="24"/>
          <w:szCs w:val="24"/>
        </w:rPr>
        <w:t xml:space="preserve"> </w:t>
      </w:r>
      <w:r w:rsidR="004938AE" w:rsidRPr="00CF45F2">
        <w:rPr>
          <w:rFonts w:ascii="Times New Roman" w:hAnsi="Times New Roman"/>
          <w:b/>
          <w:sz w:val="24"/>
          <w:szCs w:val="24"/>
        </w:rPr>
        <w:t xml:space="preserve"> N </w:t>
      </w:r>
      <w:r w:rsidR="00366EA5" w:rsidRPr="00CF45F2">
        <w:rPr>
          <w:rFonts w:ascii="Times New Roman" w:hAnsi="Times New Roman"/>
          <w:b/>
          <w:sz w:val="24"/>
          <w:szCs w:val="24"/>
        </w:rPr>
        <w:t>140</w:t>
      </w:r>
    </w:p>
    <w:p w:rsidR="004938AE" w:rsidRPr="00CF45F2" w:rsidRDefault="004938AE" w:rsidP="00504519">
      <w:pPr>
        <w:jc w:val="center"/>
        <w:rPr>
          <w:rFonts w:ascii="Times New Roman" w:hAnsi="Times New Roman"/>
          <w:b/>
          <w:sz w:val="24"/>
          <w:szCs w:val="24"/>
        </w:rPr>
      </w:pPr>
    </w:p>
    <w:p w:rsidR="004938AE" w:rsidRPr="00CF45F2" w:rsidRDefault="004938AE" w:rsidP="00504519">
      <w:pPr>
        <w:jc w:val="center"/>
        <w:rPr>
          <w:rFonts w:ascii="Times New Roman" w:hAnsi="Times New Roman"/>
          <w:b/>
          <w:sz w:val="24"/>
          <w:szCs w:val="24"/>
        </w:rPr>
      </w:pPr>
      <w:r w:rsidRPr="00CF45F2">
        <w:rPr>
          <w:rFonts w:ascii="Times New Roman" w:hAnsi="Times New Roman"/>
          <w:b/>
          <w:sz w:val="24"/>
          <w:szCs w:val="24"/>
        </w:rPr>
        <w:t>ПОЛОЖЕНИЕ</w:t>
      </w:r>
    </w:p>
    <w:p w:rsidR="004938AE" w:rsidRPr="00CF45F2" w:rsidRDefault="004938AE" w:rsidP="00504519">
      <w:pPr>
        <w:jc w:val="center"/>
        <w:rPr>
          <w:rFonts w:ascii="Times New Roman" w:hAnsi="Times New Roman"/>
          <w:b/>
          <w:sz w:val="24"/>
          <w:szCs w:val="24"/>
        </w:rPr>
      </w:pPr>
      <w:r w:rsidRPr="00CF45F2">
        <w:rPr>
          <w:rFonts w:ascii="Times New Roman" w:hAnsi="Times New Roman"/>
          <w:b/>
          <w:sz w:val="24"/>
          <w:szCs w:val="24"/>
        </w:rPr>
        <w:t>О ПОРЯДКЕ РАЗМЕЩЕНИЯ ЗАКАЗОВ НА ЗАКУПКУ ТОВАРОВ, ВЫПОЛНЕНИЕ</w:t>
      </w:r>
    </w:p>
    <w:p w:rsidR="004938AE" w:rsidRPr="00CF45F2" w:rsidRDefault="004938AE" w:rsidP="00504519">
      <w:pPr>
        <w:jc w:val="center"/>
        <w:rPr>
          <w:rFonts w:ascii="Times New Roman" w:hAnsi="Times New Roman"/>
          <w:b/>
          <w:sz w:val="24"/>
          <w:szCs w:val="24"/>
        </w:rPr>
      </w:pPr>
      <w:r w:rsidRPr="00CF45F2">
        <w:rPr>
          <w:rFonts w:ascii="Times New Roman" w:hAnsi="Times New Roman"/>
          <w:b/>
          <w:sz w:val="24"/>
          <w:szCs w:val="24"/>
        </w:rPr>
        <w:t>РАБОТ, ОКАЗАНИЕ УСЛУГ ДЛЯ ОСУЩЕСТВЛЕНИЯ ОСНОВНЫХ ВИДОВ</w:t>
      </w:r>
    </w:p>
    <w:p w:rsidR="004938AE" w:rsidRPr="00CF45F2" w:rsidRDefault="004938AE" w:rsidP="00504519">
      <w:pPr>
        <w:jc w:val="center"/>
        <w:rPr>
          <w:rFonts w:ascii="Times New Roman" w:hAnsi="Times New Roman"/>
          <w:b/>
          <w:sz w:val="24"/>
          <w:szCs w:val="24"/>
        </w:rPr>
      </w:pPr>
      <w:r w:rsidRPr="00CF45F2">
        <w:rPr>
          <w:rFonts w:ascii="Times New Roman" w:hAnsi="Times New Roman"/>
          <w:b/>
          <w:sz w:val="24"/>
          <w:szCs w:val="24"/>
        </w:rPr>
        <w:t>ДЕЯТЕЛЬНОСТИ ФГУНПП «ПМГРЭ»</w:t>
      </w:r>
      <w:r w:rsidR="003D5404" w:rsidRPr="00CF45F2">
        <w:rPr>
          <w:rFonts w:ascii="Times New Roman" w:hAnsi="Times New Roman"/>
          <w:b/>
          <w:sz w:val="24"/>
          <w:szCs w:val="24"/>
        </w:rPr>
        <w:t xml:space="preserve"> </w:t>
      </w:r>
    </w:p>
    <w:p w:rsidR="004938AE" w:rsidRPr="00CF45F2" w:rsidRDefault="004938AE" w:rsidP="00504519">
      <w:pPr>
        <w:jc w:val="center"/>
        <w:rPr>
          <w:rFonts w:ascii="Times New Roman" w:hAnsi="Times New Roman"/>
          <w:b/>
          <w:sz w:val="24"/>
          <w:szCs w:val="24"/>
        </w:rPr>
      </w:pPr>
    </w:p>
    <w:p w:rsidR="004938AE" w:rsidRDefault="00261BF7" w:rsidP="00504519">
      <w:pPr>
        <w:jc w:val="center"/>
        <w:rPr>
          <w:rFonts w:ascii="Times New Roman" w:hAnsi="Times New Roman"/>
          <w:b/>
          <w:sz w:val="24"/>
          <w:szCs w:val="24"/>
        </w:rPr>
      </w:pPr>
      <w:r w:rsidRPr="00CF45F2">
        <w:rPr>
          <w:rFonts w:ascii="Times New Roman" w:hAnsi="Times New Roman"/>
          <w:b/>
          <w:sz w:val="24"/>
          <w:szCs w:val="24"/>
        </w:rPr>
        <w:t>(</w:t>
      </w:r>
      <w:r w:rsidR="003735CA" w:rsidRPr="00CF45F2">
        <w:rPr>
          <w:rFonts w:ascii="Times New Roman" w:hAnsi="Times New Roman"/>
          <w:b/>
          <w:sz w:val="24"/>
          <w:szCs w:val="24"/>
        </w:rPr>
        <w:t>в редакции</w:t>
      </w:r>
      <w:r w:rsidR="00351B5F" w:rsidRPr="00CF45F2">
        <w:rPr>
          <w:rFonts w:ascii="Times New Roman" w:hAnsi="Times New Roman"/>
          <w:b/>
          <w:sz w:val="24"/>
          <w:szCs w:val="24"/>
        </w:rPr>
        <w:t xml:space="preserve">  </w:t>
      </w:r>
      <w:r w:rsidR="009F0F58">
        <w:rPr>
          <w:rFonts w:ascii="Times New Roman" w:hAnsi="Times New Roman"/>
          <w:b/>
          <w:sz w:val="24"/>
          <w:szCs w:val="24"/>
        </w:rPr>
        <w:t>26</w:t>
      </w:r>
      <w:r w:rsidR="003735CA" w:rsidRPr="009233D5">
        <w:rPr>
          <w:rFonts w:ascii="Times New Roman" w:hAnsi="Times New Roman"/>
          <w:b/>
          <w:sz w:val="24"/>
          <w:szCs w:val="24"/>
        </w:rPr>
        <w:t>.0</w:t>
      </w:r>
      <w:r w:rsidR="009F0F58">
        <w:rPr>
          <w:rFonts w:ascii="Times New Roman" w:hAnsi="Times New Roman"/>
          <w:b/>
          <w:sz w:val="24"/>
          <w:szCs w:val="24"/>
        </w:rPr>
        <w:t>5</w:t>
      </w:r>
      <w:r w:rsidR="003735CA" w:rsidRPr="009233D5">
        <w:rPr>
          <w:rFonts w:ascii="Times New Roman" w:hAnsi="Times New Roman"/>
          <w:b/>
          <w:sz w:val="24"/>
          <w:szCs w:val="24"/>
        </w:rPr>
        <w:t>.201</w:t>
      </w:r>
      <w:r w:rsidR="00351B5F" w:rsidRPr="009233D5">
        <w:rPr>
          <w:rFonts w:ascii="Times New Roman" w:hAnsi="Times New Roman"/>
          <w:b/>
          <w:sz w:val="24"/>
          <w:szCs w:val="24"/>
        </w:rPr>
        <w:t>4</w:t>
      </w:r>
      <w:r w:rsidR="003735CA" w:rsidRPr="00CF45F2">
        <w:rPr>
          <w:rFonts w:ascii="Times New Roman" w:hAnsi="Times New Roman"/>
          <w:b/>
          <w:sz w:val="24"/>
          <w:szCs w:val="24"/>
        </w:rPr>
        <w:t xml:space="preserve"> г. </w:t>
      </w:r>
      <w:r w:rsidRPr="00CF45F2">
        <w:rPr>
          <w:rFonts w:ascii="Times New Roman" w:hAnsi="Times New Roman"/>
          <w:b/>
          <w:sz w:val="24"/>
          <w:szCs w:val="24"/>
        </w:rPr>
        <w:t xml:space="preserve">с изменениями и дополнениями </w:t>
      </w:r>
      <w:r w:rsidR="007E7A7C" w:rsidRPr="00CF45F2">
        <w:rPr>
          <w:rFonts w:ascii="Times New Roman" w:hAnsi="Times New Roman"/>
          <w:b/>
          <w:sz w:val="24"/>
          <w:szCs w:val="24"/>
        </w:rPr>
        <w:t>Приказ №</w:t>
      </w:r>
      <w:r w:rsidR="009233D5">
        <w:rPr>
          <w:rFonts w:ascii="Times New Roman" w:hAnsi="Times New Roman"/>
          <w:b/>
          <w:sz w:val="24"/>
          <w:szCs w:val="24"/>
        </w:rPr>
        <w:t xml:space="preserve"> </w:t>
      </w:r>
      <w:r w:rsidR="009F0F58">
        <w:rPr>
          <w:rFonts w:ascii="Times New Roman" w:hAnsi="Times New Roman"/>
          <w:b/>
          <w:sz w:val="24"/>
          <w:szCs w:val="24"/>
        </w:rPr>
        <w:t>117</w:t>
      </w:r>
      <w:r w:rsidR="00366EA5" w:rsidRPr="00CF45F2">
        <w:rPr>
          <w:rFonts w:ascii="Times New Roman" w:hAnsi="Times New Roman"/>
          <w:b/>
          <w:sz w:val="24"/>
          <w:szCs w:val="24"/>
        </w:rPr>
        <w:t>)</w:t>
      </w:r>
    </w:p>
    <w:p w:rsidR="009233D5" w:rsidRDefault="005F1FF9">
      <w:pPr>
        <w:pStyle w:val="12"/>
        <w:tabs>
          <w:tab w:val="right" w:leader="dot" w:pos="9736"/>
        </w:tabs>
        <w:rPr>
          <w:rFonts w:asciiTheme="minorHAnsi" w:eastAsiaTheme="minorEastAsia" w:hAnsiTheme="minorHAnsi" w:cstheme="minorBidi"/>
          <w:noProof/>
          <w:lang w:eastAsia="ru-RU"/>
        </w:rPr>
      </w:pPr>
      <w:r w:rsidRPr="00CF45F2">
        <w:rPr>
          <w:rFonts w:ascii="Times New Roman" w:hAnsi="Times New Roman"/>
          <w:b/>
          <w:bCs/>
          <w:sz w:val="24"/>
          <w:szCs w:val="24"/>
        </w:rPr>
        <w:fldChar w:fldCharType="begin"/>
      </w:r>
      <w:r w:rsidRPr="00CF45F2">
        <w:rPr>
          <w:rFonts w:ascii="Times New Roman" w:hAnsi="Times New Roman"/>
          <w:b/>
          <w:bCs/>
          <w:sz w:val="24"/>
          <w:szCs w:val="24"/>
        </w:rPr>
        <w:instrText xml:space="preserve"> TOC \o "1-1" \h \z \u </w:instrText>
      </w:r>
      <w:r w:rsidRPr="00CF45F2">
        <w:rPr>
          <w:rFonts w:ascii="Times New Roman" w:hAnsi="Times New Roman"/>
          <w:b/>
          <w:bCs/>
          <w:sz w:val="24"/>
          <w:szCs w:val="24"/>
        </w:rPr>
        <w:fldChar w:fldCharType="separate"/>
      </w:r>
      <w:hyperlink w:anchor="_Toc379456312" w:history="1">
        <w:r w:rsidR="009233D5" w:rsidRPr="00170A14">
          <w:rPr>
            <w:rStyle w:val="ad"/>
            <w:rFonts w:ascii="Times New Roman" w:hAnsi="Times New Roman"/>
            <w:noProof/>
          </w:rPr>
          <w:t>Термины и определения</w:t>
        </w:r>
        <w:r w:rsidR="009233D5">
          <w:rPr>
            <w:noProof/>
            <w:webHidden/>
          </w:rPr>
          <w:tab/>
        </w:r>
        <w:r w:rsidR="009233D5">
          <w:rPr>
            <w:noProof/>
            <w:webHidden/>
          </w:rPr>
          <w:fldChar w:fldCharType="begin"/>
        </w:r>
        <w:r w:rsidR="009233D5">
          <w:rPr>
            <w:noProof/>
            <w:webHidden/>
          </w:rPr>
          <w:instrText xml:space="preserve"> PAGEREF _Toc379456312 \h </w:instrText>
        </w:r>
        <w:r w:rsidR="009233D5">
          <w:rPr>
            <w:noProof/>
            <w:webHidden/>
          </w:rPr>
        </w:r>
        <w:r w:rsidR="009233D5">
          <w:rPr>
            <w:noProof/>
            <w:webHidden/>
          </w:rPr>
          <w:fldChar w:fldCharType="separate"/>
        </w:r>
        <w:r w:rsidR="008A48FC">
          <w:rPr>
            <w:noProof/>
            <w:webHidden/>
          </w:rPr>
          <w:t>2</w:t>
        </w:r>
        <w:r w:rsidR="009233D5">
          <w:rPr>
            <w:noProof/>
            <w:webHidden/>
          </w:rPr>
          <w:fldChar w:fldCharType="end"/>
        </w:r>
      </w:hyperlink>
    </w:p>
    <w:p w:rsidR="009233D5" w:rsidRDefault="00007C86">
      <w:pPr>
        <w:pStyle w:val="12"/>
        <w:tabs>
          <w:tab w:val="left" w:pos="440"/>
          <w:tab w:val="right" w:leader="dot" w:pos="9736"/>
        </w:tabs>
        <w:rPr>
          <w:rFonts w:asciiTheme="minorHAnsi" w:eastAsiaTheme="minorEastAsia" w:hAnsiTheme="minorHAnsi" w:cstheme="minorBidi"/>
          <w:noProof/>
          <w:lang w:eastAsia="ru-RU"/>
        </w:rPr>
      </w:pPr>
      <w:hyperlink w:anchor="_Toc379456314" w:history="1">
        <w:r w:rsidR="009233D5" w:rsidRPr="00170A14">
          <w:rPr>
            <w:rStyle w:val="ad"/>
            <w:rFonts w:ascii="Times New Roman" w:hAnsi="Times New Roman"/>
            <w:noProof/>
          </w:rPr>
          <w:t>1.</w:t>
        </w:r>
        <w:r w:rsidR="009233D5">
          <w:rPr>
            <w:rFonts w:asciiTheme="minorHAnsi" w:eastAsiaTheme="minorEastAsia" w:hAnsiTheme="minorHAnsi" w:cstheme="minorBidi"/>
            <w:noProof/>
            <w:lang w:eastAsia="ru-RU"/>
          </w:rPr>
          <w:tab/>
        </w:r>
        <w:r w:rsidR="009233D5" w:rsidRPr="00170A14">
          <w:rPr>
            <w:rStyle w:val="ad"/>
            <w:rFonts w:ascii="Times New Roman" w:hAnsi="Times New Roman"/>
            <w:noProof/>
          </w:rPr>
          <w:t>Общие положения</w:t>
        </w:r>
        <w:r w:rsidR="009233D5">
          <w:rPr>
            <w:noProof/>
            <w:webHidden/>
          </w:rPr>
          <w:tab/>
        </w:r>
        <w:r w:rsidR="009233D5">
          <w:rPr>
            <w:noProof/>
            <w:webHidden/>
          </w:rPr>
          <w:fldChar w:fldCharType="begin"/>
        </w:r>
        <w:r w:rsidR="009233D5">
          <w:rPr>
            <w:noProof/>
            <w:webHidden/>
          </w:rPr>
          <w:instrText xml:space="preserve"> PAGEREF _Toc379456314 \h </w:instrText>
        </w:r>
        <w:r w:rsidR="009233D5">
          <w:rPr>
            <w:noProof/>
            <w:webHidden/>
          </w:rPr>
        </w:r>
        <w:r w:rsidR="009233D5">
          <w:rPr>
            <w:noProof/>
            <w:webHidden/>
          </w:rPr>
          <w:fldChar w:fldCharType="separate"/>
        </w:r>
        <w:r w:rsidR="008A48FC">
          <w:rPr>
            <w:noProof/>
            <w:webHidden/>
          </w:rPr>
          <w:t>6</w:t>
        </w:r>
        <w:r w:rsidR="009233D5">
          <w:rPr>
            <w:noProof/>
            <w:webHidden/>
          </w:rPr>
          <w:fldChar w:fldCharType="end"/>
        </w:r>
      </w:hyperlink>
    </w:p>
    <w:p w:rsidR="009233D5" w:rsidRDefault="00007C86">
      <w:pPr>
        <w:pStyle w:val="12"/>
        <w:tabs>
          <w:tab w:val="left" w:pos="440"/>
          <w:tab w:val="right" w:leader="dot" w:pos="9736"/>
        </w:tabs>
        <w:rPr>
          <w:rFonts w:asciiTheme="minorHAnsi" w:eastAsiaTheme="minorEastAsia" w:hAnsiTheme="minorHAnsi" w:cstheme="minorBidi"/>
          <w:noProof/>
          <w:lang w:eastAsia="ru-RU"/>
        </w:rPr>
      </w:pPr>
      <w:hyperlink w:anchor="_Toc379456315" w:history="1">
        <w:r w:rsidR="009233D5" w:rsidRPr="00170A14">
          <w:rPr>
            <w:rStyle w:val="ad"/>
            <w:rFonts w:ascii="Times New Roman" w:hAnsi="Times New Roman"/>
            <w:noProof/>
          </w:rPr>
          <w:t>2.</w:t>
        </w:r>
        <w:r w:rsidR="009233D5">
          <w:rPr>
            <w:rFonts w:asciiTheme="minorHAnsi" w:eastAsiaTheme="minorEastAsia" w:hAnsiTheme="minorHAnsi" w:cstheme="minorBidi"/>
            <w:noProof/>
            <w:lang w:eastAsia="ru-RU"/>
          </w:rPr>
          <w:tab/>
        </w:r>
        <w:r w:rsidR="009233D5" w:rsidRPr="00170A14">
          <w:rPr>
            <w:rStyle w:val="ad"/>
            <w:rFonts w:ascii="Times New Roman" w:hAnsi="Times New Roman"/>
            <w:noProof/>
          </w:rPr>
          <w:t>Информационное обеспечение закупок</w:t>
        </w:r>
        <w:r w:rsidR="009233D5">
          <w:rPr>
            <w:noProof/>
            <w:webHidden/>
          </w:rPr>
          <w:tab/>
        </w:r>
        <w:r w:rsidR="009233D5">
          <w:rPr>
            <w:noProof/>
            <w:webHidden/>
          </w:rPr>
          <w:fldChar w:fldCharType="begin"/>
        </w:r>
        <w:r w:rsidR="009233D5">
          <w:rPr>
            <w:noProof/>
            <w:webHidden/>
          </w:rPr>
          <w:instrText xml:space="preserve"> PAGEREF _Toc379456315 \h </w:instrText>
        </w:r>
        <w:r w:rsidR="009233D5">
          <w:rPr>
            <w:noProof/>
            <w:webHidden/>
          </w:rPr>
        </w:r>
        <w:r w:rsidR="009233D5">
          <w:rPr>
            <w:noProof/>
            <w:webHidden/>
          </w:rPr>
          <w:fldChar w:fldCharType="separate"/>
        </w:r>
        <w:r w:rsidR="008A48FC">
          <w:rPr>
            <w:noProof/>
            <w:webHidden/>
          </w:rPr>
          <w:t>9</w:t>
        </w:r>
        <w:r w:rsidR="009233D5">
          <w:rPr>
            <w:noProof/>
            <w:webHidden/>
          </w:rPr>
          <w:fldChar w:fldCharType="end"/>
        </w:r>
      </w:hyperlink>
    </w:p>
    <w:p w:rsidR="009233D5" w:rsidRDefault="00007C86">
      <w:pPr>
        <w:pStyle w:val="12"/>
        <w:tabs>
          <w:tab w:val="left" w:pos="440"/>
          <w:tab w:val="right" w:leader="dot" w:pos="9736"/>
        </w:tabs>
        <w:rPr>
          <w:rFonts w:asciiTheme="minorHAnsi" w:eastAsiaTheme="minorEastAsia" w:hAnsiTheme="minorHAnsi" w:cstheme="minorBidi"/>
          <w:noProof/>
          <w:lang w:eastAsia="ru-RU"/>
        </w:rPr>
      </w:pPr>
      <w:hyperlink w:anchor="_Toc379456316" w:history="1">
        <w:r w:rsidR="009233D5" w:rsidRPr="00170A14">
          <w:rPr>
            <w:rStyle w:val="ad"/>
            <w:rFonts w:ascii="Times New Roman" w:hAnsi="Times New Roman"/>
            <w:noProof/>
          </w:rPr>
          <w:t>3.</w:t>
        </w:r>
        <w:r w:rsidR="009233D5">
          <w:rPr>
            <w:rFonts w:asciiTheme="minorHAnsi" w:eastAsiaTheme="minorEastAsia" w:hAnsiTheme="minorHAnsi" w:cstheme="minorBidi"/>
            <w:noProof/>
            <w:lang w:eastAsia="ru-RU"/>
          </w:rPr>
          <w:tab/>
        </w:r>
        <w:r w:rsidR="009233D5" w:rsidRPr="00170A14">
          <w:rPr>
            <w:rStyle w:val="ad"/>
            <w:rFonts w:ascii="Times New Roman" w:hAnsi="Times New Roman"/>
            <w:noProof/>
          </w:rPr>
          <w:t>Участники закупок</w:t>
        </w:r>
        <w:r w:rsidR="009233D5">
          <w:rPr>
            <w:noProof/>
            <w:webHidden/>
          </w:rPr>
          <w:tab/>
        </w:r>
        <w:r w:rsidR="009233D5">
          <w:rPr>
            <w:noProof/>
            <w:webHidden/>
          </w:rPr>
          <w:fldChar w:fldCharType="begin"/>
        </w:r>
        <w:r w:rsidR="009233D5">
          <w:rPr>
            <w:noProof/>
            <w:webHidden/>
          </w:rPr>
          <w:instrText xml:space="preserve"> PAGEREF _Toc379456316 \h </w:instrText>
        </w:r>
        <w:r w:rsidR="009233D5">
          <w:rPr>
            <w:noProof/>
            <w:webHidden/>
          </w:rPr>
        </w:r>
        <w:r w:rsidR="009233D5">
          <w:rPr>
            <w:noProof/>
            <w:webHidden/>
          </w:rPr>
          <w:fldChar w:fldCharType="separate"/>
        </w:r>
        <w:r w:rsidR="008A48FC">
          <w:rPr>
            <w:noProof/>
            <w:webHidden/>
          </w:rPr>
          <w:t>11</w:t>
        </w:r>
        <w:r w:rsidR="009233D5">
          <w:rPr>
            <w:noProof/>
            <w:webHidden/>
          </w:rPr>
          <w:fldChar w:fldCharType="end"/>
        </w:r>
      </w:hyperlink>
    </w:p>
    <w:p w:rsidR="009233D5" w:rsidRDefault="00007C86">
      <w:pPr>
        <w:pStyle w:val="12"/>
        <w:tabs>
          <w:tab w:val="left" w:pos="440"/>
          <w:tab w:val="right" w:leader="dot" w:pos="9736"/>
        </w:tabs>
        <w:rPr>
          <w:rFonts w:asciiTheme="minorHAnsi" w:eastAsiaTheme="minorEastAsia" w:hAnsiTheme="minorHAnsi" w:cstheme="minorBidi"/>
          <w:noProof/>
          <w:lang w:eastAsia="ru-RU"/>
        </w:rPr>
      </w:pPr>
      <w:hyperlink w:anchor="_Toc379456317" w:history="1">
        <w:r w:rsidR="009233D5" w:rsidRPr="00170A14">
          <w:rPr>
            <w:rStyle w:val="ad"/>
            <w:rFonts w:ascii="Times New Roman" w:hAnsi="Times New Roman"/>
            <w:noProof/>
          </w:rPr>
          <w:t>4.</w:t>
        </w:r>
        <w:r w:rsidR="009233D5">
          <w:rPr>
            <w:rFonts w:asciiTheme="minorHAnsi" w:eastAsiaTheme="minorEastAsia" w:hAnsiTheme="minorHAnsi" w:cstheme="minorBidi"/>
            <w:noProof/>
            <w:lang w:eastAsia="ru-RU"/>
          </w:rPr>
          <w:tab/>
        </w:r>
        <w:r w:rsidR="009233D5" w:rsidRPr="00170A14">
          <w:rPr>
            <w:rStyle w:val="ad"/>
            <w:rFonts w:ascii="Times New Roman" w:hAnsi="Times New Roman"/>
            <w:noProof/>
          </w:rPr>
          <w:t>Комиссия по закупкам</w:t>
        </w:r>
        <w:r w:rsidR="009233D5">
          <w:rPr>
            <w:noProof/>
            <w:webHidden/>
          </w:rPr>
          <w:tab/>
        </w:r>
        <w:r w:rsidR="009233D5">
          <w:rPr>
            <w:noProof/>
            <w:webHidden/>
          </w:rPr>
          <w:fldChar w:fldCharType="begin"/>
        </w:r>
        <w:r w:rsidR="009233D5">
          <w:rPr>
            <w:noProof/>
            <w:webHidden/>
          </w:rPr>
          <w:instrText xml:space="preserve"> PAGEREF _Toc379456317 \h </w:instrText>
        </w:r>
        <w:r w:rsidR="009233D5">
          <w:rPr>
            <w:noProof/>
            <w:webHidden/>
          </w:rPr>
        </w:r>
        <w:r w:rsidR="009233D5">
          <w:rPr>
            <w:noProof/>
            <w:webHidden/>
          </w:rPr>
          <w:fldChar w:fldCharType="separate"/>
        </w:r>
        <w:r w:rsidR="008A48FC">
          <w:rPr>
            <w:noProof/>
            <w:webHidden/>
          </w:rPr>
          <w:t>13</w:t>
        </w:r>
        <w:r w:rsidR="009233D5">
          <w:rPr>
            <w:noProof/>
            <w:webHidden/>
          </w:rPr>
          <w:fldChar w:fldCharType="end"/>
        </w:r>
      </w:hyperlink>
    </w:p>
    <w:p w:rsidR="009233D5" w:rsidRDefault="00007C86">
      <w:pPr>
        <w:pStyle w:val="12"/>
        <w:tabs>
          <w:tab w:val="left" w:pos="440"/>
          <w:tab w:val="right" w:leader="dot" w:pos="9736"/>
        </w:tabs>
        <w:rPr>
          <w:rFonts w:asciiTheme="minorHAnsi" w:eastAsiaTheme="minorEastAsia" w:hAnsiTheme="minorHAnsi" w:cstheme="minorBidi"/>
          <w:noProof/>
          <w:lang w:eastAsia="ru-RU"/>
        </w:rPr>
      </w:pPr>
      <w:hyperlink w:anchor="_Toc379456318" w:history="1">
        <w:r w:rsidR="009233D5" w:rsidRPr="00170A14">
          <w:rPr>
            <w:rStyle w:val="ad"/>
            <w:rFonts w:ascii="Times New Roman" w:hAnsi="Times New Roman"/>
            <w:noProof/>
          </w:rPr>
          <w:t>5.</w:t>
        </w:r>
        <w:r w:rsidR="009233D5">
          <w:rPr>
            <w:rFonts w:asciiTheme="minorHAnsi" w:eastAsiaTheme="minorEastAsia" w:hAnsiTheme="minorHAnsi" w:cstheme="minorBidi"/>
            <w:noProof/>
            <w:lang w:eastAsia="ru-RU"/>
          </w:rPr>
          <w:tab/>
        </w:r>
        <w:r w:rsidR="009233D5" w:rsidRPr="00170A14">
          <w:rPr>
            <w:rStyle w:val="ad"/>
            <w:rFonts w:ascii="Times New Roman" w:hAnsi="Times New Roman"/>
            <w:noProof/>
          </w:rPr>
          <w:t>Способы закупок</w:t>
        </w:r>
        <w:r w:rsidR="009233D5">
          <w:rPr>
            <w:noProof/>
            <w:webHidden/>
          </w:rPr>
          <w:tab/>
        </w:r>
        <w:r w:rsidR="009233D5">
          <w:rPr>
            <w:noProof/>
            <w:webHidden/>
          </w:rPr>
          <w:fldChar w:fldCharType="begin"/>
        </w:r>
        <w:r w:rsidR="009233D5">
          <w:rPr>
            <w:noProof/>
            <w:webHidden/>
          </w:rPr>
          <w:instrText xml:space="preserve"> PAGEREF _Toc379456318 \h </w:instrText>
        </w:r>
        <w:r w:rsidR="009233D5">
          <w:rPr>
            <w:noProof/>
            <w:webHidden/>
          </w:rPr>
        </w:r>
        <w:r w:rsidR="009233D5">
          <w:rPr>
            <w:noProof/>
            <w:webHidden/>
          </w:rPr>
          <w:fldChar w:fldCharType="separate"/>
        </w:r>
        <w:r w:rsidR="008A48FC">
          <w:rPr>
            <w:noProof/>
            <w:webHidden/>
          </w:rPr>
          <w:t>16</w:t>
        </w:r>
        <w:r w:rsidR="009233D5">
          <w:rPr>
            <w:noProof/>
            <w:webHidden/>
          </w:rPr>
          <w:fldChar w:fldCharType="end"/>
        </w:r>
      </w:hyperlink>
    </w:p>
    <w:p w:rsidR="009233D5" w:rsidRDefault="00007C86">
      <w:pPr>
        <w:pStyle w:val="12"/>
        <w:tabs>
          <w:tab w:val="left" w:pos="440"/>
          <w:tab w:val="right" w:leader="dot" w:pos="9736"/>
        </w:tabs>
        <w:rPr>
          <w:rFonts w:asciiTheme="minorHAnsi" w:eastAsiaTheme="minorEastAsia" w:hAnsiTheme="minorHAnsi" w:cstheme="minorBidi"/>
          <w:noProof/>
          <w:lang w:eastAsia="ru-RU"/>
        </w:rPr>
      </w:pPr>
      <w:hyperlink w:anchor="_Toc379456319" w:history="1">
        <w:r w:rsidR="009233D5" w:rsidRPr="00170A14">
          <w:rPr>
            <w:rStyle w:val="ad"/>
            <w:rFonts w:ascii="Times New Roman" w:hAnsi="Times New Roman"/>
            <w:noProof/>
          </w:rPr>
          <w:t>6.</w:t>
        </w:r>
        <w:r w:rsidR="009233D5">
          <w:rPr>
            <w:rFonts w:asciiTheme="minorHAnsi" w:eastAsiaTheme="minorEastAsia" w:hAnsiTheme="minorHAnsi" w:cstheme="minorBidi"/>
            <w:noProof/>
            <w:lang w:eastAsia="ru-RU"/>
          </w:rPr>
          <w:tab/>
        </w:r>
        <w:r w:rsidR="009233D5" w:rsidRPr="00170A14">
          <w:rPr>
            <w:rStyle w:val="ad"/>
            <w:rFonts w:ascii="Times New Roman" w:hAnsi="Times New Roman"/>
            <w:noProof/>
          </w:rPr>
          <w:t>Общий порядок проведения закупок</w:t>
        </w:r>
        <w:r w:rsidR="009233D5">
          <w:rPr>
            <w:noProof/>
            <w:webHidden/>
          </w:rPr>
          <w:tab/>
        </w:r>
        <w:r w:rsidR="009233D5">
          <w:rPr>
            <w:noProof/>
            <w:webHidden/>
          </w:rPr>
          <w:fldChar w:fldCharType="begin"/>
        </w:r>
        <w:r w:rsidR="009233D5">
          <w:rPr>
            <w:noProof/>
            <w:webHidden/>
          </w:rPr>
          <w:instrText xml:space="preserve"> PAGEREF _Toc379456319 \h </w:instrText>
        </w:r>
        <w:r w:rsidR="009233D5">
          <w:rPr>
            <w:noProof/>
            <w:webHidden/>
          </w:rPr>
        </w:r>
        <w:r w:rsidR="009233D5">
          <w:rPr>
            <w:noProof/>
            <w:webHidden/>
          </w:rPr>
          <w:fldChar w:fldCharType="separate"/>
        </w:r>
        <w:r w:rsidR="008A48FC">
          <w:rPr>
            <w:noProof/>
            <w:webHidden/>
          </w:rPr>
          <w:t>17</w:t>
        </w:r>
        <w:r w:rsidR="009233D5">
          <w:rPr>
            <w:noProof/>
            <w:webHidden/>
          </w:rPr>
          <w:fldChar w:fldCharType="end"/>
        </w:r>
      </w:hyperlink>
    </w:p>
    <w:p w:rsidR="009233D5" w:rsidRDefault="00007C86">
      <w:pPr>
        <w:pStyle w:val="12"/>
        <w:tabs>
          <w:tab w:val="left" w:pos="440"/>
          <w:tab w:val="right" w:leader="dot" w:pos="9736"/>
        </w:tabs>
        <w:rPr>
          <w:rFonts w:asciiTheme="minorHAnsi" w:eastAsiaTheme="minorEastAsia" w:hAnsiTheme="minorHAnsi" w:cstheme="minorBidi"/>
          <w:noProof/>
          <w:lang w:eastAsia="ru-RU"/>
        </w:rPr>
      </w:pPr>
      <w:hyperlink w:anchor="_Toc379456320" w:history="1">
        <w:r w:rsidR="009233D5" w:rsidRPr="00170A14">
          <w:rPr>
            <w:rStyle w:val="ad"/>
            <w:rFonts w:ascii="Times New Roman" w:hAnsi="Times New Roman"/>
            <w:noProof/>
          </w:rPr>
          <w:t>7.</w:t>
        </w:r>
        <w:r w:rsidR="009233D5">
          <w:rPr>
            <w:rFonts w:asciiTheme="minorHAnsi" w:eastAsiaTheme="minorEastAsia" w:hAnsiTheme="minorHAnsi" w:cstheme="minorBidi"/>
            <w:noProof/>
            <w:lang w:eastAsia="ru-RU"/>
          </w:rPr>
          <w:tab/>
        </w:r>
        <w:r w:rsidR="009233D5" w:rsidRPr="00170A14">
          <w:rPr>
            <w:rStyle w:val="ad"/>
            <w:rFonts w:ascii="Times New Roman" w:hAnsi="Times New Roman"/>
            <w:noProof/>
          </w:rPr>
          <w:t>Извещение о проведении закупки</w:t>
        </w:r>
        <w:r w:rsidR="009233D5">
          <w:rPr>
            <w:noProof/>
            <w:webHidden/>
          </w:rPr>
          <w:tab/>
        </w:r>
        <w:r w:rsidR="009233D5">
          <w:rPr>
            <w:noProof/>
            <w:webHidden/>
          </w:rPr>
          <w:fldChar w:fldCharType="begin"/>
        </w:r>
        <w:r w:rsidR="009233D5">
          <w:rPr>
            <w:noProof/>
            <w:webHidden/>
          </w:rPr>
          <w:instrText xml:space="preserve"> PAGEREF _Toc379456320 \h </w:instrText>
        </w:r>
        <w:r w:rsidR="009233D5">
          <w:rPr>
            <w:noProof/>
            <w:webHidden/>
          </w:rPr>
        </w:r>
        <w:r w:rsidR="009233D5">
          <w:rPr>
            <w:noProof/>
            <w:webHidden/>
          </w:rPr>
          <w:fldChar w:fldCharType="separate"/>
        </w:r>
        <w:r w:rsidR="008A48FC">
          <w:rPr>
            <w:noProof/>
            <w:webHidden/>
          </w:rPr>
          <w:t>38</w:t>
        </w:r>
        <w:r w:rsidR="009233D5">
          <w:rPr>
            <w:noProof/>
            <w:webHidden/>
          </w:rPr>
          <w:fldChar w:fldCharType="end"/>
        </w:r>
      </w:hyperlink>
    </w:p>
    <w:p w:rsidR="009233D5" w:rsidRDefault="00007C86">
      <w:pPr>
        <w:pStyle w:val="12"/>
        <w:tabs>
          <w:tab w:val="left" w:pos="440"/>
          <w:tab w:val="right" w:leader="dot" w:pos="9736"/>
        </w:tabs>
        <w:rPr>
          <w:rFonts w:asciiTheme="minorHAnsi" w:eastAsiaTheme="minorEastAsia" w:hAnsiTheme="minorHAnsi" w:cstheme="minorBidi"/>
          <w:noProof/>
          <w:lang w:eastAsia="ru-RU"/>
        </w:rPr>
      </w:pPr>
      <w:hyperlink w:anchor="_Toc379456321" w:history="1">
        <w:r w:rsidR="009233D5" w:rsidRPr="00170A14">
          <w:rPr>
            <w:rStyle w:val="ad"/>
            <w:rFonts w:ascii="Times New Roman" w:hAnsi="Times New Roman"/>
            <w:noProof/>
          </w:rPr>
          <w:t>8.</w:t>
        </w:r>
        <w:r w:rsidR="009233D5">
          <w:rPr>
            <w:rFonts w:asciiTheme="minorHAnsi" w:eastAsiaTheme="minorEastAsia" w:hAnsiTheme="minorHAnsi" w:cstheme="minorBidi"/>
            <w:noProof/>
            <w:lang w:eastAsia="ru-RU"/>
          </w:rPr>
          <w:tab/>
        </w:r>
        <w:r w:rsidR="009233D5" w:rsidRPr="00170A14">
          <w:rPr>
            <w:rStyle w:val="ad"/>
            <w:rFonts w:ascii="Times New Roman" w:hAnsi="Times New Roman"/>
            <w:noProof/>
          </w:rPr>
          <w:t>Требования к документации при проведении закупок</w:t>
        </w:r>
        <w:r w:rsidR="009233D5">
          <w:rPr>
            <w:noProof/>
            <w:webHidden/>
          </w:rPr>
          <w:tab/>
        </w:r>
        <w:r w:rsidR="009233D5">
          <w:rPr>
            <w:noProof/>
            <w:webHidden/>
          </w:rPr>
          <w:fldChar w:fldCharType="begin"/>
        </w:r>
        <w:r w:rsidR="009233D5">
          <w:rPr>
            <w:noProof/>
            <w:webHidden/>
          </w:rPr>
          <w:instrText xml:space="preserve"> PAGEREF _Toc379456321 \h </w:instrText>
        </w:r>
        <w:r w:rsidR="009233D5">
          <w:rPr>
            <w:noProof/>
            <w:webHidden/>
          </w:rPr>
        </w:r>
        <w:r w:rsidR="009233D5">
          <w:rPr>
            <w:noProof/>
            <w:webHidden/>
          </w:rPr>
          <w:fldChar w:fldCharType="separate"/>
        </w:r>
        <w:r w:rsidR="008A48FC">
          <w:rPr>
            <w:noProof/>
            <w:webHidden/>
          </w:rPr>
          <w:t>40</w:t>
        </w:r>
        <w:r w:rsidR="009233D5">
          <w:rPr>
            <w:noProof/>
            <w:webHidden/>
          </w:rPr>
          <w:fldChar w:fldCharType="end"/>
        </w:r>
      </w:hyperlink>
    </w:p>
    <w:p w:rsidR="009233D5" w:rsidRDefault="00007C86">
      <w:pPr>
        <w:pStyle w:val="12"/>
        <w:tabs>
          <w:tab w:val="left" w:pos="440"/>
          <w:tab w:val="right" w:leader="dot" w:pos="9736"/>
        </w:tabs>
        <w:rPr>
          <w:rFonts w:asciiTheme="minorHAnsi" w:eastAsiaTheme="minorEastAsia" w:hAnsiTheme="minorHAnsi" w:cstheme="minorBidi"/>
          <w:noProof/>
          <w:lang w:eastAsia="ru-RU"/>
        </w:rPr>
      </w:pPr>
      <w:hyperlink w:anchor="_Toc379456322" w:history="1">
        <w:r w:rsidR="009233D5" w:rsidRPr="00170A14">
          <w:rPr>
            <w:rStyle w:val="ad"/>
            <w:rFonts w:ascii="Times New Roman" w:hAnsi="Times New Roman"/>
            <w:noProof/>
          </w:rPr>
          <w:t>9.</w:t>
        </w:r>
        <w:r w:rsidR="009233D5">
          <w:rPr>
            <w:rFonts w:asciiTheme="minorHAnsi" w:eastAsiaTheme="minorEastAsia" w:hAnsiTheme="minorHAnsi" w:cstheme="minorBidi"/>
            <w:noProof/>
            <w:lang w:eastAsia="ru-RU"/>
          </w:rPr>
          <w:tab/>
        </w:r>
        <w:r w:rsidR="009233D5" w:rsidRPr="00170A14">
          <w:rPr>
            <w:rStyle w:val="ad"/>
            <w:rFonts w:ascii="Times New Roman" w:hAnsi="Times New Roman"/>
            <w:noProof/>
          </w:rPr>
          <w:t>Предварительный квалификационный отбор</w:t>
        </w:r>
        <w:r w:rsidR="009233D5">
          <w:rPr>
            <w:noProof/>
            <w:webHidden/>
          </w:rPr>
          <w:tab/>
        </w:r>
        <w:r w:rsidR="009233D5">
          <w:rPr>
            <w:noProof/>
            <w:webHidden/>
          </w:rPr>
          <w:fldChar w:fldCharType="begin"/>
        </w:r>
        <w:r w:rsidR="009233D5">
          <w:rPr>
            <w:noProof/>
            <w:webHidden/>
          </w:rPr>
          <w:instrText xml:space="preserve"> PAGEREF _Toc379456322 \h </w:instrText>
        </w:r>
        <w:r w:rsidR="009233D5">
          <w:rPr>
            <w:noProof/>
            <w:webHidden/>
          </w:rPr>
        </w:r>
        <w:r w:rsidR="009233D5">
          <w:rPr>
            <w:noProof/>
            <w:webHidden/>
          </w:rPr>
          <w:fldChar w:fldCharType="separate"/>
        </w:r>
        <w:r w:rsidR="008A48FC">
          <w:rPr>
            <w:noProof/>
            <w:webHidden/>
          </w:rPr>
          <w:t>41</w:t>
        </w:r>
        <w:r w:rsidR="009233D5">
          <w:rPr>
            <w:noProof/>
            <w:webHidden/>
          </w:rPr>
          <w:fldChar w:fldCharType="end"/>
        </w:r>
      </w:hyperlink>
    </w:p>
    <w:p w:rsidR="009233D5" w:rsidRDefault="00007C86">
      <w:pPr>
        <w:pStyle w:val="12"/>
        <w:tabs>
          <w:tab w:val="left" w:pos="660"/>
          <w:tab w:val="right" w:leader="dot" w:pos="9736"/>
        </w:tabs>
        <w:rPr>
          <w:rFonts w:asciiTheme="minorHAnsi" w:eastAsiaTheme="minorEastAsia" w:hAnsiTheme="minorHAnsi" w:cstheme="minorBidi"/>
          <w:noProof/>
          <w:lang w:eastAsia="ru-RU"/>
        </w:rPr>
      </w:pPr>
      <w:hyperlink w:anchor="_Toc379456323" w:history="1">
        <w:r w:rsidR="009233D5" w:rsidRPr="00170A14">
          <w:rPr>
            <w:rStyle w:val="ad"/>
            <w:rFonts w:ascii="Times New Roman" w:hAnsi="Times New Roman"/>
            <w:noProof/>
          </w:rPr>
          <w:t>10.</w:t>
        </w:r>
        <w:r w:rsidR="009233D5">
          <w:rPr>
            <w:rFonts w:asciiTheme="minorHAnsi" w:eastAsiaTheme="minorEastAsia" w:hAnsiTheme="minorHAnsi" w:cstheme="minorBidi"/>
            <w:noProof/>
            <w:lang w:eastAsia="ru-RU"/>
          </w:rPr>
          <w:tab/>
        </w:r>
        <w:r w:rsidR="009233D5" w:rsidRPr="00170A14">
          <w:rPr>
            <w:rStyle w:val="ad"/>
            <w:rFonts w:ascii="Times New Roman" w:hAnsi="Times New Roman"/>
            <w:noProof/>
          </w:rPr>
          <w:t>Заключение и исполнение договора</w:t>
        </w:r>
        <w:r w:rsidR="009233D5">
          <w:rPr>
            <w:noProof/>
            <w:webHidden/>
          </w:rPr>
          <w:tab/>
        </w:r>
        <w:r w:rsidR="009233D5">
          <w:rPr>
            <w:noProof/>
            <w:webHidden/>
          </w:rPr>
          <w:fldChar w:fldCharType="begin"/>
        </w:r>
        <w:r w:rsidR="009233D5">
          <w:rPr>
            <w:noProof/>
            <w:webHidden/>
          </w:rPr>
          <w:instrText xml:space="preserve"> PAGEREF _Toc379456323 \h </w:instrText>
        </w:r>
        <w:r w:rsidR="009233D5">
          <w:rPr>
            <w:noProof/>
            <w:webHidden/>
          </w:rPr>
        </w:r>
        <w:r w:rsidR="009233D5">
          <w:rPr>
            <w:noProof/>
            <w:webHidden/>
          </w:rPr>
          <w:fldChar w:fldCharType="separate"/>
        </w:r>
        <w:r w:rsidR="008A48FC">
          <w:rPr>
            <w:noProof/>
            <w:webHidden/>
          </w:rPr>
          <w:t>42</w:t>
        </w:r>
        <w:r w:rsidR="009233D5">
          <w:rPr>
            <w:noProof/>
            <w:webHidden/>
          </w:rPr>
          <w:fldChar w:fldCharType="end"/>
        </w:r>
      </w:hyperlink>
    </w:p>
    <w:p w:rsidR="009233D5" w:rsidRDefault="00007C86">
      <w:pPr>
        <w:pStyle w:val="12"/>
        <w:tabs>
          <w:tab w:val="left" w:pos="660"/>
          <w:tab w:val="right" w:leader="dot" w:pos="9736"/>
        </w:tabs>
        <w:rPr>
          <w:rFonts w:asciiTheme="minorHAnsi" w:eastAsiaTheme="minorEastAsia" w:hAnsiTheme="minorHAnsi" w:cstheme="minorBidi"/>
          <w:noProof/>
          <w:lang w:eastAsia="ru-RU"/>
        </w:rPr>
      </w:pPr>
      <w:hyperlink w:anchor="_Toc379456324" w:history="1">
        <w:r w:rsidR="009233D5" w:rsidRPr="00170A14">
          <w:rPr>
            <w:rStyle w:val="ad"/>
            <w:rFonts w:ascii="Times New Roman" w:hAnsi="Times New Roman"/>
            <w:noProof/>
          </w:rPr>
          <w:t>11.</w:t>
        </w:r>
        <w:r w:rsidR="009233D5">
          <w:rPr>
            <w:rFonts w:asciiTheme="minorHAnsi" w:eastAsiaTheme="minorEastAsia" w:hAnsiTheme="minorHAnsi" w:cstheme="minorBidi"/>
            <w:noProof/>
            <w:lang w:eastAsia="ru-RU"/>
          </w:rPr>
          <w:tab/>
        </w:r>
        <w:r w:rsidR="009233D5" w:rsidRPr="00170A14">
          <w:rPr>
            <w:rStyle w:val="ad"/>
            <w:rFonts w:ascii="Times New Roman" w:hAnsi="Times New Roman"/>
            <w:noProof/>
          </w:rPr>
          <w:t>Разрешение разногласий, связанных с проведением закупок</w:t>
        </w:r>
        <w:r w:rsidR="009233D5">
          <w:rPr>
            <w:noProof/>
            <w:webHidden/>
          </w:rPr>
          <w:tab/>
        </w:r>
        <w:r w:rsidR="009233D5">
          <w:rPr>
            <w:noProof/>
            <w:webHidden/>
          </w:rPr>
          <w:fldChar w:fldCharType="begin"/>
        </w:r>
        <w:r w:rsidR="009233D5">
          <w:rPr>
            <w:noProof/>
            <w:webHidden/>
          </w:rPr>
          <w:instrText xml:space="preserve"> PAGEREF _Toc379456324 \h </w:instrText>
        </w:r>
        <w:r w:rsidR="009233D5">
          <w:rPr>
            <w:noProof/>
            <w:webHidden/>
          </w:rPr>
        </w:r>
        <w:r w:rsidR="009233D5">
          <w:rPr>
            <w:noProof/>
            <w:webHidden/>
          </w:rPr>
          <w:fldChar w:fldCharType="separate"/>
        </w:r>
        <w:r w:rsidR="008A48FC">
          <w:rPr>
            <w:noProof/>
            <w:webHidden/>
          </w:rPr>
          <w:t>47</w:t>
        </w:r>
        <w:r w:rsidR="009233D5">
          <w:rPr>
            <w:noProof/>
            <w:webHidden/>
          </w:rPr>
          <w:fldChar w:fldCharType="end"/>
        </w:r>
      </w:hyperlink>
    </w:p>
    <w:p w:rsidR="009233D5" w:rsidRDefault="00007C86">
      <w:pPr>
        <w:pStyle w:val="12"/>
        <w:tabs>
          <w:tab w:val="left" w:pos="660"/>
          <w:tab w:val="right" w:leader="dot" w:pos="9736"/>
        </w:tabs>
        <w:rPr>
          <w:rFonts w:asciiTheme="minorHAnsi" w:eastAsiaTheme="minorEastAsia" w:hAnsiTheme="minorHAnsi" w:cstheme="minorBidi"/>
          <w:noProof/>
          <w:lang w:eastAsia="ru-RU"/>
        </w:rPr>
      </w:pPr>
      <w:hyperlink w:anchor="_Toc379456325" w:history="1">
        <w:r w:rsidR="009233D5" w:rsidRPr="00170A14">
          <w:rPr>
            <w:rStyle w:val="ad"/>
            <w:rFonts w:ascii="Times New Roman" w:hAnsi="Times New Roman"/>
            <w:noProof/>
          </w:rPr>
          <w:t>12.</w:t>
        </w:r>
        <w:r w:rsidR="009233D5">
          <w:rPr>
            <w:rFonts w:asciiTheme="minorHAnsi" w:eastAsiaTheme="minorEastAsia" w:hAnsiTheme="minorHAnsi" w:cstheme="minorBidi"/>
            <w:noProof/>
            <w:lang w:eastAsia="ru-RU"/>
          </w:rPr>
          <w:tab/>
        </w:r>
        <w:r w:rsidR="009233D5" w:rsidRPr="00170A14">
          <w:rPr>
            <w:rStyle w:val="ad"/>
            <w:rFonts w:ascii="Times New Roman" w:hAnsi="Times New Roman"/>
            <w:noProof/>
          </w:rPr>
          <w:t>ПРОЧИЕ ПОЛОЖЕНИЯ</w:t>
        </w:r>
        <w:r w:rsidR="009233D5">
          <w:rPr>
            <w:noProof/>
            <w:webHidden/>
          </w:rPr>
          <w:tab/>
        </w:r>
        <w:r w:rsidR="009233D5">
          <w:rPr>
            <w:noProof/>
            <w:webHidden/>
          </w:rPr>
          <w:fldChar w:fldCharType="begin"/>
        </w:r>
        <w:r w:rsidR="009233D5">
          <w:rPr>
            <w:noProof/>
            <w:webHidden/>
          </w:rPr>
          <w:instrText xml:space="preserve"> PAGEREF _Toc379456325 \h </w:instrText>
        </w:r>
        <w:r w:rsidR="009233D5">
          <w:rPr>
            <w:noProof/>
            <w:webHidden/>
          </w:rPr>
        </w:r>
        <w:r w:rsidR="009233D5">
          <w:rPr>
            <w:noProof/>
            <w:webHidden/>
          </w:rPr>
          <w:fldChar w:fldCharType="separate"/>
        </w:r>
        <w:r w:rsidR="008A48FC">
          <w:rPr>
            <w:noProof/>
            <w:webHidden/>
          </w:rPr>
          <w:t>47</w:t>
        </w:r>
        <w:r w:rsidR="009233D5">
          <w:rPr>
            <w:noProof/>
            <w:webHidden/>
          </w:rPr>
          <w:fldChar w:fldCharType="end"/>
        </w:r>
      </w:hyperlink>
    </w:p>
    <w:p w:rsidR="009233D5" w:rsidRDefault="00007C86">
      <w:pPr>
        <w:pStyle w:val="12"/>
        <w:tabs>
          <w:tab w:val="right" w:leader="dot" w:pos="9736"/>
        </w:tabs>
        <w:rPr>
          <w:rFonts w:asciiTheme="minorHAnsi" w:eastAsiaTheme="minorEastAsia" w:hAnsiTheme="minorHAnsi" w:cstheme="minorBidi"/>
          <w:noProof/>
          <w:lang w:eastAsia="ru-RU"/>
        </w:rPr>
      </w:pPr>
      <w:hyperlink w:anchor="_Toc379456326" w:history="1">
        <w:r w:rsidR="009233D5" w:rsidRPr="00170A14">
          <w:rPr>
            <w:rStyle w:val="ad"/>
            <w:rFonts w:ascii="Times New Roman" w:hAnsi="Times New Roman"/>
            <w:noProof/>
          </w:rPr>
          <w:t>Приложение № 1</w:t>
        </w:r>
        <w:r w:rsidR="009233D5">
          <w:rPr>
            <w:noProof/>
            <w:webHidden/>
          </w:rPr>
          <w:tab/>
        </w:r>
        <w:r w:rsidR="009233D5">
          <w:rPr>
            <w:noProof/>
            <w:webHidden/>
          </w:rPr>
          <w:fldChar w:fldCharType="begin"/>
        </w:r>
        <w:r w:rsidR="009233D5">
          <w:rPr>
            <w:noProof/>
            <w:webHidden/>
          </w:rPr>
          <w:instrText xml:space="preserve"> PAGEREF _Toc379456326 \h </w:instrText>
        </w:r>
        <w:r w:rsidR="009233D5">
          <w:rPr>
            <w:noProof/>
            <w:webHidden/>
          </w:rPr>
        </w:r>
        <w:r w:rsidR="009233D5">
          <w:rPr>
            <w:noProof/>
            <w:webHidden/>
          </w:rPr>
          <w:fldChar w:fldCharType="separate"/>
        </w:r>
        <w:r w:rsidR="008A48FC">
          <w:rPr>
            <w:noProof/>
            <w:webHidden/>
          </w:rPr>
          <w:t>48</w:t>
        </w:r>
        <w:r w:rsidR="009233D5">
          <w:rPr>
            <w:noProof/>
            <w:webHidden/>
          </w:rPr>
          <w:fldChar w:fldCharType="end"/>
        </w:r>
      </w:hyperlink>
    </w:p>
    <w:p w:rsidR="009233D5" w:rsidRDefault="00007C86">
      <w:pPr>
        <w:pStyle w:val="12"/>
        <w:tabs>
          <w:tab w:val="right" w:leader="dot" w:pos="9736"/>
        </w:tabs>
        <w:rPr>
          <w:rFonts w:asciiTheme="minorHAnsi" w:eastAsiaTheme="minorEastAsia" w:hAnsiTheme="minorHAnsi" w:cstheme="minorBidi"/>
          <w:noProof/>
          <w:lang w:eastAsia="ru-RU"/>
        </w:rPr>
      </w:pPr>
      <w:hyperlink w:anchor="_Toc379456327" w:history="1">
        <w:r w:rsidR="009233D5" w:rsidRPr="00170A14">
          <w:rPr>
            <w:rStyle w:val="ad"/>
            <w:rFonts w:ascii="Times New Roman" w:hAnsi="Times New Roman"/>
            <w:noProof/>
          </w:rPr>
          <w:t>Приложение № 2</w:t>
        </w:r>
        <w:r w:rsidR="009233D5">
          <w:rPr>
            <w:noProof/>
            <w:webHidden/>
          </w:rPr>
          <w:tab/>
        </w:r>
        <w:r w:rsidR="009233D5">
          <w:rPr>
            <w:noProof/>
            <w:webHidden/>
          </w:rPr>
          <w:fldChar w:fldCharType="begin"/>
        </w:r>
        <w:r w:rsidR="009233D5">
          <w:rPr>
            <w:noProof/>
            <w:webHidden/>
          </w:rPr>
          <w:instrText xml:space="preserve"> PAGEREF _Toc379456327 \h </w:instrText>
        </w:r>
        <w:r w:rsidR="009233D5">
          <w:rPr>
            <w:noProof/>
            <w:webHidden/>
          </w:rPr>
        </w:r>
        <w:r w:rsidR="009233D5">
          <w:rPr>
            <w:noProof/>
            <w:webHidden/>
          </w:rPr>
          <w:fldChar w:fldCharType="separate"/>
        </w:r>
        <w:r w:rsidR="008A48FC">
          <w:rPr>
            <w:noProof/>
            <w:webHidden/>
          </w:rPr>
          <w:t>50</w:t>
        </w:r>
        <w:r w:rsidR="009233D5">
          <w:rPr>
            <w:noProof/>
            <w:webHidden/>
          </w:rPr>
          <w:fldChar w:fldCharType="end"/>
        </w:r>
      </w:hyperlink>
    </w:p>
    <w:p w:rsidR="009233D5" w:rsidRDefault="00007C86">
      <w:pPr>
        <w:pStyle w:val="12"/>
        <w:tabs>
          <w:tab w:val="right" w:leader="dot" w:pos="9736"/>
        </w:tabs>
        <w:rPr>
          <w:rFonts w:asciiTheme="minorHAnsi" w:eastAsiaTheme="minorEastAsia" w:hAnsiTheme="minorHAnsi" w:cstheme="minorBidi"/>
          <w:noProof/>
          <w:lang w:eastAsia="ru-RU"/>
        </w:rPr>
      </w:pPr>
      <w:hyperlink w:anchor="_Toc379456328" w:history="1">
        <w:r w:rsidR="009233D5" w:rsidRPr="00170A14">
          <w:rPr>
            <w:rStyle w:val="ad"/>
            <w:rFonts w:ascii="Times New Roman" w:hAnsi="Times New Roman"/>
            <w:noProof/>
          </w:rPr>
          <w:t>Приложение № 3</w:t>
        </w:r>
        <w:r w:rsidR="009233D5">
          <w:rPr>
            <w:noProof/>
            <w:webHidden/>
          </w:rPr>
          <w:tab/>
        </w:r>
        <w:r w:rsidR="009233D5">
          <w:rPr>
            <w:noProof/>
            <w:webHidden/>
          </w:rPr>
          <w:fldChar w:fldCharType="begin"/>
        </w:r>
        <w:r w:rsidR="009233D5">
          <w:rPr>
            <w:noProof/>
            <w:webHidden/>
          </w:rPr>
          <w:instrText xml:space="preserve"> PAGEREF _Toc379456328 \h </w:instrText>
        </w:r>
        <w:r w:rsidR="009233D5">
          <w:rPr>
            <w:noProof/>
            <w:webHidden/>
          </w:rPr>
        </w:r>
        <w:r w:rsidR="009233D5">
          <w:rPr>
            <w:noProof/>
            <w:webHidden/>
          </w:rPr>
          <w:fldChar w:fldCharType="separate"/>
        </w:r>
        <w:r w:rsidR="008A48FC">
          <w:rPr>
            <w:noProof/>
            <w:webHidden/>
          </w:rPr>
          <w:t>52</w:t>
        </w:r>
        <w:r w:rsidR="009233D5">
          <w:rPr>
            <w:noProof/>
            <w:webHidden/>
          </w:rPr>
          <w:fldChar w:fldCharType="end"/>
        </w:r>
      </w:hyperlink>
    </w:p>
    <w:p w:rsidR="009233D5" w:rsidRDefault="00007C86">
      <w:pPr>
        <w:pStyle w:val="12"/>
        <w:tabs>
          <w:tab w:val="right" w:leader="dot" w:pos="9736"/>
        </w:tabs>
        <w:rPr>
          <w:rFonts w:asciiTheme="minorHAnsi" w:eastAsiaTheme="minorEastAsia" w:hAnsiTheme="minorHAnsi" w:cstheme="minorBidi"/>
          <w:noProof/>
          <w:lang w:eastAsia="ru-RU"/>
        </w:rPr>
      </w:pPr>
      <w:hyperlink w:anchor="_Toc379456329" w:history="1">
        <w:r w:rsidR="009233D5" w:rsidRPr="00170A14">
          <w:rPr>
            <w:rStyle w:val="ad"/>
            <w:rFonts w:ascii="Times New Roman" w:hAnsi="Times New Roman"/>
            <w:noProof/>
          </w:rPr>
          <w:t>Приложение № 4</w:t>
        </w:r>
        <w:r w:rsidR="009233D5">
          <w:rPr>
            <w:noProof/>
            <w:webHidden/>
          </w:rPr>
          <w:tab/>
        </w:r>
        <w:r w:rsidR="009233D5">
          <w:rPr>
            <w:noProof/>
            <w:webHidden/>
          </w:rPr>
          <w:fldChar w:fldCharType="begin"/>
        </w:r>
        <w:r w:rsidR="009233D5">
          <w:rPr>
            <w:noProof/>
            <w:webHidden/>
          </w:rPr>
          <w:instrText xml:space="preserve"> PAGEREF _Toc379456329 \h </w:instrText>
        </w:r>
        <w:r w:rsidR="009233D5">
          <w:rPr>
            <w:noProof/>
            <w:webHidden/>
          </w:rPr>
        </w:r>
        <w:r w:rsidR="009233D5">
          <w:rPr>
            <w:noProof/>
            <w:webHidden/>
          </w:rPr>
          <w:fldChar w:fldCharType="separate"/>
        </w:r>
        <w:r w:rsidR="008A48FC">
          <w:rPr>
            <w:noProof/>
            <w:webHidden/>
          </w:rPr>
          <w:t>54</w:t>
        </w:r>
        <w:r w:rsidR="009233D5">
          <w:rPr>
            <w:noProof/>
            <w:webHidden/>
          </w:rPr>
          <w:fldChar w:fldCharType="end"/>
        </w:r>
      </w:hyperlink>
    </w:p>
    <w:p w:rsidR="009233D5" w:rsidRDefault="00007C86">
      <w:pPr>
        <w:pStyle w:val="12"/>
        <w:tabs>
          <w:tab w:val="right" w:leader="dot" w:pos="9736"/>
        </w:tabs>
        <w:rPr>
          <w:rFonts w:asciiTheme="minorHAnsi" w:eastAsiaTheme="minorEastAsia" w:hAnsiTheme="minorHAnsi" w:cstheme="minorBidi"/>
          <w:noProof/>
          <w:lang w:eastAsia="ru-RU"/>
        </w:rPr>
      </w:pPr>
      <w:hyperlink w:anchor="_Toc379456330" w:history="1">
        <w:r w:rsidR="009233D5" w:rsidRPr="00170A14">
          <w:rPr>
            <w:rStyle w:val="ad"/>
            <w:rFonts w:ascii="Times New Roman" w:hAnsi="Times New Roman"/>
            <w:noProof/>
          </w:rPr>
          <w:t>Приложение № 4.1</w:t>
        </w:r>
        <w:r w:rsidR="009233D5">
          <w:rPr>
            <w:noProof/>
            <w:webHidden/>
          </w:rPr>
          <w:tab/>
        </w:r>
        <w:r w:rsidR="009233D5">
          <w:rPr>
            <w:noProof/>
            <w:webHidden/>
          </w:rPr>
          <w:fldChar w:fldCharType="begin"/>
        </w:r>
        <w:r w:rsidR="009233D5">
          <w:rPr>
            <w:noProof/>
            <w:webHidden/>
          </w:rPr>
          <w:instrText xml:space="preserve"> PAGEREF _Toc379456330 \h </w:instrText>
        </w:r>
        <w:r w:rsidR="009233D5">
          <w:rPr>
            <w:noProof/>
            <w:webHidden/>
          </w:rPr>
        </w:r>
        <w:r w:rsidR="009233D5">
          <w:rPr>
            <w:noProof/>
            <w:webHidden/>
          </w:rPr>
          <w:fldChar w:fldCharType="separate"/>
        </w:r>
        <w:r w:rsidR="008A48FC">
          <w:rPr>
            <w:noProof/>
            <w:webHidden/>
          </w:rPr>
          <w:t>56</w:t>
        </w:r>
        <w:r w:rsidR="009233D5">
          <w:rPr>
            <w:noProof/>
            <w:webHidden/>
          </w:rPr>
          <w:fldChar w:fldCharType="end"/>
        </w:r>
      </w:hyperlink>
    </w:p>
    <w:p w:rsidR="009233D5" w:rsidRDefault="00007C86">
      <w:pPr>
        <w:pStyle w:val="12"/>
        <w:tabs>
          <w:tab w:val="right" w:leader="dot" w:pos="9736"/>
        </w:tabs>
        <w:rPr>
          <w:rFonts w:asciiTheme="minorHAnsi" w:eastAsiaTheme="minorEastAsia" w:hAnsiTheme="minorHAnsi" w:cstheme="minorBidi"/>
          <w:noProof/>
          <w:lang w:eastAsia="ru-RU"/>
        </w:rPr>
      </w:pPr>
      <w:hyperlink w:anchor="_Toc379456336" w:history="1">
        <w:r w:rsidR="009233D5" w:rsidRPr="00170A14">
          <w:rPr>
            <w:rStyle w:val="ad"/>
            <w:rFonts w:ascii="Times New Roman" w:hAnsi="Times New Roman"/>
            <w:noProof/>
          </w:rPr>
          <w:t>Приложение  № 5</w:t>
        </w:r>
        <w:r w:rsidR="009233D5">
          <w:rPr>
            <w:noProof/>
            <w:webHidden/>
          </w:rPr>
          <w:tab/>
        </w:r>
        <w:r w:rsidR="009233D5">
          <w:rPr>
            <w:noProof/>
            <w:webHidden/>
          </w:rPr>
          <w:fldChar w:fldCharType="begin"/>
        </w:r>
        <w:r w:rsidR="009233D5">
          <w:rPr>
            <w:noProof/>
            <w:webHidden/>
          </w:rPr>
          <w:instrText xml:space="preserve"> PAGEREF _Toc379456336 \h </w:instrText>
        </w:r>
        <w:r w:rsidR="009233D5">
          <w:rPr>
            <w:noProof/>
            <w:webHidden/>
          </w:rPr>
        </w:r>
        <w:r w:rsidR="009233D5">
          <w:rPr>
            <w:noProof/>
            <w:webHidden/>
          </w:rPr>
          <w:fldChar w:fldCharType="separate"/>
        </w:r>
        <w:r w:rsidR="008A48FC">
          <w:rPr>
            <w:noProof/>
            <w:webHidden/>
          </w:rPr>
          <w:t>65</w:t>
        </w:r>
        <w:r w:rsidR="009233D5">
          <w:rPr>
            <w:noProof/>
            <w:webHidden/>
          </w:rPr>
          <w:fldChar w:fldCharType="end"/>
        </w:r>
      </w:hyperlink>
    </w:p>
    <w:p w:rsidR="009233D5" w:rsidRDefault="00007C86">
      <w:pPr>
        <w:pStyle w:val="12"/>
        <w:tabs>
          <w:tab w:val="right" w:leader="dot" w:pos="9736"/>
        </w:tabs>
        <w:rPr>
          <w:rFonts w:asciiTheme="minorHAnsi" w:eastAsiaTheme="minorEastAsia" w:hAnsiTheme="minorHAnsi" w:cstheme="minorBidi"/>
          <w:noProof/>
          <w:lang w:eastAsia="ru-RU"/>
        </w:rPr>
      </w:pPr>
      <w:hyperlink w:anchor="_Toc379456337" w:history="1">
        <w:r w:rsidR="009233D5" w:rsidRPr="00170A14">
          <w:rPr>
            <w:rStyle w:val="ad"/>
            <w:rFonts w:ascii="Times New Roman" w:hAnsi="Times New Roman"/>
            <w:noProof/>
          </w:rPr>
          <w:t>Приложение № 6</w:t>
        </w:r>
        <w:r w:rsidR="009233D5">
          <w:rPr>
            <w:noProof/>
            <w:webHidden/>
          </w:rPr>
          <w:tab/>
        </w:r>
        <w:r w:rsidR="009233D5">
          <w:rPr>
            <w:noProof/>
            <w:webHidden/>
          </w:rPr>
          <w:fldChar w:fldCharType="begin"/>
        </w:r>
        <w:r w:rsidR="009233D5">
          <w:rPr>
            <w:noProof/>
            <w:webHidden/>
          </w:rPr>
          <w:instrText xml:space="preserve"> PAGEREF _Toc379456337 \h </w:instrText>
        </w:r>
        <w:r w:rsidR="009233D5">
          <w:rPr>
            <w:noProof/>
            <w:webHidden/>
          </w:rPr>
        </w:r>
        <w:r w:rsidR="009233D5">
          <w:rPr>
            <w:noProof/>
            <w:webHidden/>
          </w:rPr>
          <w:fldChar w:fldCharType="separate"/>
        </w:r>
        <w:r w:rsidR="008A48FC">
          <w:rPr>
            <w:noProof/>
            <w:webHidden/>
          </w:rPr>
          <w:t>71</w:t>
        </w:r>
        <w:r w:rsidR="009233D5">
          <w:rPr>
            <w:noProof/>
            <w:webHidden/>
          </w:rPr>
          <w:fldChar w:fldCharType="end"/>
        </w:r>
      </w:hyperlink>
    </w:p>
    <w:p w:rsidR="00C441F9" w:rsidRPr="00C441F9" w:rsidRDefault="005F1FF9" w:rsidP="00C441F9">
      <w:pPr>
        <w:pStyle w:val="1"/>
        <w:spacing w:before="0"/>
        <w:ind w:left="360"/>
        <w:jc w:val="center"/>
        <w:rPr>
          <w:rFonts w:ascii="Times New Roman" w:hAnsi="Times New Roman"/>
          <w:color w:val="auto"/>
          <w:sz w:val="24"/>
          <w:szCs w:val="24"/>
        </w:rPr>
      </w:pPr>
      <w:r w:rsidRPr="00CF45F2">
        <w:rPr>
          <w:rFonts w:ascii="Times New Roman" w:hAnsi="Times New Roman"/>
          <w:b w:val="0"/>
          <w:bCs w:val="0"/>
          <w:sz w:val="24"/>
          <w:szCs w:val="24"/>
        </w:rPr>
        <w:lastRenderedPageBreak/>
        <w:fldChar w:fldCharType="end"/>
      </w:r>
      <w:bookmarkStart w:id="0" w:name="_Toc379456312"/>
      <w:r w:rsidR="00C441F9" w:rsidRPr="00C441F9">
        <w:rPr>
          <w:rFonts w:ascii="Times New Roman" w:hAnsi="Times New Roman"/>
          <w:color w:val="auto"/>
          <w:sz w:val="24"/>
          <w:szCs w:val="24"/>
        </w:rPr>
        <w:t>Термины и определения</w:t>
      </w:r>
      <w:bookmarkEnd w:id="0"/>
    </w:p>
    <w:p w:rsidR="00C441F9" w:rsidRPr="00C441F9" w:rsidRDefault="00C441F9" w:rsidP="00137C95">
      <w:pPr>
        <w:spacing w:line="360" w:lineRule="auto"/>
        <w:ind w:firstLine="567"/>
        <w:rPr>
          <w:rFonts w:ascii="Times New Roman" w:hAnsi="Times New Roman"/>
          <w:b/>
          <w:sz w:val="24"/>
          <w:szCs w:val="24"/>
        </w:rPr>
      </w:pPr>
      <w:r w:rsidRPr="00C441F9">
        <w:rPr>
          <w:rFonts w:ascii="Times New Roman" w:hAnsi="Times New Roman"/>
          <w:b/>
          <w:bCs/>
          <w:sz w:val="24"/>
          <w:szCs w:val="24"/>
        </w:rPr>
        <w:t>аварийная ситуация</w:t>
      </w:r>
      <w:r w:rsidRPr="00C441F9">
        <w:rPr>
          <w:rFonts w:ascii="Times New Roman" w:hAnsi="Times New Roman"/>
          <w:b/>
          <w:sz w:val="24"/>
          <w:szCs w:val="24"/>
        </w:rPr>
        <w:t xml:space="preserve"> - </w:t>
      </w:r>
      <w:r w:rsidRPr="00C441F9">
        <w:rPr>
          <w:rFonts w:ascii="Times New Roman" w:hAnsi="Times New Roman"/>
          <w:bCs/>
          <w:sz w:val="24"/>
          <w:szCs w:val="24"/>
        </w:rPr>
        <w:t>ситуация</w:t>
      </w:r>
      <w:r w:rsidRPr="00C441F9">
        <w:rPr>
          <w:rFonts w:ascii="Times New Roman" w:hAnsi="Times New Roman"/>
          <w:sz w:val="24"/>
          <w:szCs w:val="24"/>
        </w:rPr>
        <w:t>, которую нельзя было предусмотреть заранее и которая созда</w:t>
      </w:r>
      <w:r w:rsidR="00137C95">
        <w:rPr>
          <w:rFonts w:ascii="Times New Roman" w:hAnsi="Times New Roman"/>
          <w:sz w:val="24"/>
          <w:szCs w:val="24"/>
        </w:rPr>
        <w:t>е</w:t>
      </w:r>
      <w:r w:rsidRPr="00C441F9">
        <w:rPr>
          <w:rFonts w:ascii="Times New Roman" w:hAnsi="Times New Roman"/>
          <w:sz w:val="24"/>
          <w:szCs w:val="24"/>
        </w:rPr>
        <w:t xml:space="preserve">т явную и значительную опасность для жизни и здоровья человека, состояния окружающей среды и имущественных интересов </w:t>
      </w:r>
      <w:r w:rsidR="001B696D">
        <w:rPr>
          <w:rFonts w:ascii="Times New Roman" w:hAnsi="Times New Roman"/>
          <w:bCs/>
          <w:sz w:val="24"/>
          <w:szCs w:val="24"/>
        </w:rPr>
        <w:t>Заказчик</w:t>
      </w:r>
      <w:r w:rsidRPr="00C441F9">
        <w:rPr>
          <w:rFonts w:ascii="Times New Roman" w:hAnsi="Times New Roman"/>
          <w:bCs/>
          <w:sz w:val="24"/>
          <w:szCs w:val="24"/>
        </w:rPr>
        <w:t>а</w:t>
      </w:r>
      <w:r w:rsidR="00423607">
        <w:rPr>
          <w:rFonts w:ascii="Times New Roman" w:hAnsi="Times New Roman"/>
          <w:bCs/>
          <w:sz w:val="24"/>
          <w:szCs w:val="24"/>
        </w:rPr>
        <w:t>;</w:t>
      </w:r>
    </w:p>
    <w:p w:rsidR="00C441F9" w:rsidRPr="00C441F9" w:rsidRDefault="00C441F9" w:rsidP="00137C95">
      <w:pPr>
        <w:pStyle w:val="Default"/>
        <w:spacing w:after="120"/>
        <w:ind w:firstLine="567"/>
        <w:jc w:val="both"/>
        <w:rPr>
          <w:rFonts w:eastAsia="Times New Roman"/>
          <w:bCs/>
          <w:color w:val="auto"/>
        </w:rPr>
      </w:pPr>
      <w:r w:rsidRPr="00C441F9">
        <w:rPr>
          <w:rFonts w:eastAsia="Times New Roman"/>
          <w:b/>
          <w:bCs/>
          <w:color w:val="auto"/>
        </w:rPr>
        <w:t xml:space="preserve">альтернативное предложение </w:t>
      </w:r>
      <w:r w:rsidRPr="00C441F9">
        <w:rPr>
          <w:bCs/>
        </w:rPr>
        <w:t xml:space="preserve">- </w:t>
      </w:r>
      <w:r w:rsidRPr="00C441F9">
        <w:rPr>
          <w:rFonts w:eastAsia="Times New Roman"/>
          <w:bCs/>
          <w:color w:val="auto"/>
        </w:rPr>
        <w:t>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C441F9" w:rsidRPr="00C441F9" w:rsidRDefault="00C441F9" w:rsidP="00137C95">
      <w:pPr>
        <w:ind w:right="-6" w:firstLine="567"/>
        <w:jc w:val="both"/>
        <w:rPr>
          <w:rFonts w:ascii="Times New Roman" w:hAnsi="Times New Roman"/>
          <w:sz w:val="24"/>
          <w:szCs w:val="24"/>
        </w:rPr>
      </w:pPr>
      <w:r w:rsidRPr="00C441F9">
        <w:rPr>
          <w:rFonts w:ascii="Times New Roman" w:hAnsi="Times New Roman"/>
          <w:b/>
          <w:sz w:val="24"/>
          <w:szCs w:val="24"/>
        </w:rPr>
        <w:t>аукцион</w:t>
      </w:r>
      <w:r w:rsidRPr="00C441F9">
        <w:rPr>
          <w:rFonts w:ascii="Times New Roman" w:hAnsi="Times New Roman"/>
          <w:sz w:val="24"/>
          <w:szCs w:val="24"/>
        </w:rPr>
        <w:t xml:space="preserve"> – </w:t>
      </w:r>
      <w:r w:rsidRPr="00C441F9">
        <w:rPr>
          <w:rFonts w:ascii="Times New Roman" w:hAnsi="Times New Roman"/>
          <w:bCs/>
          <w:sz w:val="24"/>
          <w:szCs w:val="24"/>
        </w:rPr>
        <w:t xml:space="preserve">торги, победителем которых признается лицо, предложившее наиболее низкую цену договора, за исключением специально оговоренных в законодательстве случаев; </w:t>
      </w:r>
    </w:p>
    <w:p w:rsidR="00C441F9" w:rsidRPr="00C441F9" w:rsidRDefault="00C441F9" w:rsidP="00137C95">
      <w:pPr>
        <w:pStyle w:val="ConsPlusNormal"/>
        <w:spacing w:after="120"/>
        <w:ind w:firstLine="567"/>
        <w:jc w:val="both"/>
        <w:rPr>
          <w:rFonts w:ascii="Times New Roman" w:hAnsi="Times New Roman" w:cs="Times New Roman"/>
          <w:bCs/>
          <w:sz w:val="24"/>
          <w:szCs w:val="24"/>
          <w:lang w:eastAsia="en-US"/>
        </w:rPr>
      </w:pPr>
      <w:r w:rsidRPr="00C441F9">
        <w:rPr>
          <w:rFonts w:ascii="Times New Roman" w:hAnsi="Times New Roman" w:cs="Times New Roman"/>
          <w:b/>
          <w:sz w:val="24"/>
          <w:szCs w:val="24"/>
        </w:rPr>
        <w:t xml:space="preserve">аукционная документация </w:t>
      </w:r>
      <w:r w:rsidRPr="00C441F9">
        <w:rPr>
          <w:rFonts w:ascii="Times New Roman" w:hAnsi="Times New Roman" w:cs="Times New Roman"/>
          <w:sz w:val="24"/>
          <w:szCs w:val="24"/>
        </w:rPr>
        <w:t xml:space="preserve">– </w:t>
      </w:r>
      <w:r w:rsidRPr="00C441F9">
        <w:rPr>
          <w:rFonts w:ascii="Times New Roman" w:hAnsi="Times New Roman" w:cs="Times New Roman"/>
          <w:bCs/>
          <w:sz w:val="24"/>
          <w:szCs w:val="24"/>
          <w:lang w:eastAsia="en-US"/>
        </w:rPr>
        <w:t>комплект документов, содержащих информацию по техническим, организационным и коммерческим вопросам проведения торгов в форме аукциона;</w:t>
      </w:r>
    </w:p>
    <w:p w:rsidR="00C441F9" w:rsidRPr="00C441F9" w:rsidRDefault="00C441F9" w:rsidP="00137C95">
      <w:pPr>
        <w:pStyle w:val="0PMGEText"/>
        <w:rPr>
          <w:bCs/>
          <w:lang w:eastAsia="en-US"/>
        </w:rPr>
      </w:pPr>
      <w:r w:rsidRPr="00C441F9">
        <w:rPr>
          <w:b/>
          <w:bCs/>
          <w:color w:val="000000"/>
        </w:rPr>
        <w:t xml:space="preserve">документация о закупке </w:t>
      </w:r>
      <w:r w:rsidRPr="00C441F9">
        <w:rPr>
          <w:color w:val="000000"/>
        </w:rPr>
        <w:t xml:space="preserve">– </w:t>
      </w:r>
      <w:r w:rsidRPr="00C441F9">
        <w:rPr>
          <w:bCs/>
          <w:lang w:eastAsia="en-US"/>
        </w:rPr>
        <w:t>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 же об условиях заключаемого по результатам процедуры закупки договора. Документация о закупке в случае проведения закупки определенным способом может иметь разные названия в зависимости от способа закупки (в случае проведения конкурса – конкурсная документация, в случае проведения аукциона – аукционная документация и т.п.)</w:t>
      </w:r>
      <w:r w:rsidR="00364E83">
        <w:rPr>
          <w:bCs/>
          <w:lang w:eastAsia="en-US"/>
        </w:rPr>
        <w:t>;</w:t>
      </w:r>
    </w:p>
    <w:p w:rsidR="00C441F9" w:rsidRPr="00C441F9" w:rsidRDefault="00C441F9" w:rsidP="00137C95">
      <w:pPr>
        <w:ind w:firstLine="567"/>
        <w:jc w:val="both"/>
        <w:rPr>
          <w:rFonts w:ascii="Times New Roman" w:hAnsi="Times New Roman"/>
          <w:sz w:val="24"/>
          <w:szCs w:val="24"/>
        </w:rPr>
      </w:pPr>
      <w:r w:rsidRPr="00C441F9">
        <w:rPr>
          <w:rFonts w:ascii="Times New Roman" w:hAnsi="Times New Roman"/>
          <w:b/>
          <w:sz w:val="24"/>
          <w:szCs w:val="24"/>
        </w:rPr>
        <w:t xml:space="preserve">единственный источник (поставщик (исполнитель, подрядчик)) - </w:t>
      </w:r>
      <w:r w:rsidRPr="00C441F9">
        <w:rPr>
          <w:rFonts w:ascii="Times New Roman" w:hAnsi="Times New Roman"/>
          <w:bCs/>
          <w:sz w:val="24"/>
          <w:szCs w:val="24"/>
        </w:rPr>
        <w:t xml:space="preserve">лицо, которому </w:t>
      </w:r>
      <w:r w:rsidR="001B696D">
        <w:rPr>
          <w:rFonts w:ascii="Times New Roman" w:hAnsi="Times New Roman"/>
          <w:bCs/>
          <w:sz w:val="24"/>
          <w:szCs w:val="24"/>
        </w:rPr>
        <w:t>Заказчик</w:t>
      </w:r>
      <w:r w:rsidRPr="00C441F9">
        <w:rPr>
          <w:rFonts w:ascii="Times New Roman" w:hAnsi="Times New Roman"/>
          <w:bCs/>
          <w:sz w:val="24"/>
          <w:szCs w:val="24"/>
        </w:rPr>
        <w:t xml:space="preserve"> предлагает заключить договор без проведения</w:t>
      </w:r>
      <w:r w:rsidR="00423607">
        <w:rPr>
          <w:rFonts w:ascii="Times New Roman" w:hAnsi="Times New Roman"/>
          <w:sz w:val="24"/>
          <w:szCs w:val="24"/>
        </w:rPr>
        <w:t xml:space="preserve"> конкурентных </w:t>
      </w:r>
      <w:r w:rsidRPr="00C441F9">
        <w:rPr>
          <w:rFonts w:ascii="Times New Roman" w:hAnsi="Times New Roman"/>
          <w:sz w:val="24"/>
          <w:szCs w:val="24"/>
        </w:rPr>
        <w:t>способов закупки;</w:t>
      </w:r>
    </w:p>
    <w:p w:rsidR="00C441F9" w:rsidRPr="00C441F9" w:rsidRDefault="00C441F9" w:rsidP="00137C95">
      <w:pPr>
        <w:ind w:firstLine="567"/>
        <w:jc w:val="both"/>
        <w:rPr>
          <w:rFonts w:ascii="Times New Roman" w:hAnsi="Times New Roman"/>
          <w:b/>
          <w:sz w:val="24"/>
          <w:szCs w:val="24"/>
        </w:rPr>
      </w:pPr>
      <w:r w:rsidRPr="00C441F9">
        <w:rPr>
          <w:rFonts w:ascii="Times New Roman" w:hAnsi="Times New Roman"/>
          <w:b/>
          <w:sz w:val="24"/>
          <w:szCs w:val="24"/>
        </w:rPr>
        <w:t xml:space="preserve">единственный участник конкурентной процедуры закупки - </w:t>
      </w:r>
      <w:r w:rsidRPr="00423607">
        <w:rPr>
          <w:rFonts w:ascii="Times New Roman" w:hAnsi="Times New Roman"/>
          <w:sz w:val="24"/>
          <w:szCs w:val="24"/>
        </w:rPr>
        <w:t>лицо,</w:t>
      </w:r>
      <w:r w:rsidRPr="00C441F9">
        <w:rPr>
          <w:rFonts w:ascii="Times New Roman" w:hAnsi="Times New Roman"/>
          <w:sz w:val="24"/>
          <w:szCs w:val="24"/>
        </w:rPr>
        <w:t xml:space="preserve"> которому </w:t>
      </w:r>
      <w:r w:rsidR="001B696D">
        <w:rPr>
          <w:rFonts w:ascii="Times New Roman" w:hAnsi="Times New Roman"/>
          <w:sz w:val="24"/>
          <w:szCs w:val="24"/>
        </w:rPr>
        <w:t>Заказчик</w:t>
      </w:r>
      <w:r w:rsidRPr="00C441F9">
        <w:rPr>
          <w:rFonts w:ascii="Times New Roman" w:hAnsi="Times New Roman"/>
          <w:sz w:val="24"/>
          <w:szCs w:val="24"/>
        </w:rPr>
        <w:t xml:space="preserve"> предлагает заключить договор</w:t>
      </w:r>
      <w:r w:rsidR="00423607">
        <w:rPr>
          <w:rFonts w:ascii="Times New Roman" w:hAnsi="Times New Roman"/>
          <w:sz w:val="24"/>
          <w:szCs w:val="24"/>
        </w:rPr>
        <w:t xml:space="preserve"> после проведения конкурентного </w:t>
      </w:r>
      <w:r w:rsidRPr="00C441F9">
        <w:rPr>
          <w:rFonts w:ascii="Times New Roman" w:hAnsi="Times New Roman"/>
          <w:sz w:val="24"/>
          <w:szCs w:val="24"/>
        </w:rPr>
        <w:t>способ</w:t>
      </w:r>
      <w:r w:rsidR="00423607">
        <w:rPr>
          <w:rFonts w:ascii="Times New Roman" w:hAnsi="Times New Roman"/>
          <w:sz w:val="24"/>
          <w:szCs w:val="24"/>
        </w:rPr>
        <w:t>а</w:t>
      </w:r>
      <w:r w:rsidRPr="00C441F9">
        <w:rPr>
          <w:rFonts w:ascii="Times New Roman" w:hAnsi="Times New Roman"/>
          <w:sz w:val="24"/>
          <w:szCs w:val="24"/>
        </w:rPr>
        <w:t xml:space="preserve"> закупки (в случае если была представлена только одна заявка, соответствующая требованиям документации, либо только один участник признан участником конкурентной процедуры)</w:t>
      </w:r>
      <w:r w:rsidR="00423607">
        <w:rPr>
          <w:rFonts w:ascii="Times New Roman" w:hAnsi="Times New Roman"/>
          <w:sz w:val="24"/>
          <w:szCs w:val="24"/>
        </w:rPr>
        <w:t>;</w:t>
      </w:r>
    </w:p>
    <w:p w:rsidR="00C441F9" w:rsidRPr="00C441F9" w:rsidRDefault="00C441F9" w:rsidP="00137C95">
      <w:pPr>
        <w:ind w:firstLine="567"/>
        <w:jc w:val="both"/>
        <w:rPr>
          <w:rFonts w:ascii="Times New Roman" w:hAnsi="Times New Roman"/>
          <w:color w:val="000000"/>
          <w:sz w:val="24"/>
          <w:szCs w:val="24"/>
        </w:rPr>
      </w:pPr>
      <w:r w:rsidRPr="00C441F9">
        <w:rPr>
          <w:rFonts w:ascii="Times New Roman" w:hAnsi="Times New Roman"/>
          <w:b/>
          <w:bCs/>
          <w:color w:val="000000"/>
          <w:sz w:val="24"/>
          <w:szCs w:val="24"/>
        </w:rPr>
        <w:t>закрытые процедуры закупки</w:t>
      </w:r>
      <w:r w:rsidRPr="00C441F9">
        <w:rPr>
          <w:rFonts w:ascii="Times New Roman" w:hAnsi="Times New Roman"/>
          <w:color w:val="000000"/>
          <w:sz w:val="24"/>
          <w:szCs w:val="24"/>
        </w:rPr>
        <w:t xml:space="preserve"> – проц</w:t>
      </w:r>
      <w:r w:rsidR="00423607">
        <w:rPr>
          <w:rFonts w:ascii="Times New Roman" w:hAnsi="Times New Roman"/>
          <w:color w:val="000000"/>
          <w:sz w:val="24"/>
          <w:szCs w:val="24"/>
        </w:rPr>
        <w:t xml:space="preserve">едуры закупки, в которых могут </w:t>
      </w:r>
      <w:r w:rsidRPr="00C441F9">
        <w:rPr>
          <w:rFonts w:ascii="Times New Roman" w:hAnsi="Times New Roman"/>
          <w:color w:val="000000"/>
          <w:sz w:val="24"/>
          <w:szCs w:val="24"/>
        </w:rPr>
        <w:t xml:space="preserve">принять участие специально приглашенные </w:t>
      </w:r>
      <w:r w:rsidR="00E46A6E">
        <w:rPr>
          <w:rFonts w:ascii="Times New Roman" w:hAnsi="Times New Roman"/>
          <w:color w:val="000000"/>
          <w:sz w:val="24"/>
          <w:szCs w:val="24"/>
        </w:rPr>
        <w:t>З</w:t>
      </w:r>
      <w:r w:rsidR="001B696D">
        <w:rPr>
          <w:rFonts w:ascii="Times New Roman" w:hAnsi="Times New Roman"/>
          <w:color w:val="000000"/>
          <w:sz w:val="24"/>
          <w:szCs w:val="24"/>
        </w:rPr>
        <w:t>аказчик</w:t>
      </w:r>
      <w:r w:rsidRPr="00C441F9">
        <w:rPr>
          <w:rFonts w:ascii="Times New Roman" w:hAnsi="Times New Roman"/>
          <w:color w:val="000000"/>
          <w:sz w:val="24"/>
          <w:szCs w:val="24"/>
        </w:rPr>
        <w:t>ом лица;</w:t>
      </w:r>
    </w:p>
    <w:p w:rsidR="00C441F9" w:rsidRPr="00C441F9" w:rsidRDefault="00C441F9" w:rsidP="00137C95">
      <w:pPr>
        <w:ind w:firstLine="567"/>
        <w:rPr>
          <w:rFonts w:ascii="Times New Roman" w:hAnsi="Times New Roman"/>
          <w:sz w:val="24"/>
          <w:szCs w:val="24"/>
        </w:rPr>
      </w:pPr>
      <w:r w:rsidRPr="00C441F9">
        <w:rPr>
          <w:rFonts w:ascii="Times New Roman" w:hAnsi="Times New Roman"/>
          <w:b/>
          <w:sz w:val="24"/>
          <w:szCs w:val="24"/>
        </w:rPr>
        <w:t>закупка</w:t>
      </w:r>
      <w:r w:rsidRPr="00C441F9">
        <w:rPr>
          <w:rFonts w:ascii="Times New Roman" w:hAnsi="Times New Roman"/>
          <w:sz w:val="24"/>
          <w:szCs w:val="24"/>
        </w:rPr>
        <w:t xml:space="preserve"> – приобретение товаров, работ, услуг;</w:t>
      </w:r>
    </w:p>
    <w:p w:rsidR="00C441F9" w:rsidRPr="00C441F9" w:rsidRDefault="00C441F9" w:rsidP="00137C95">
      <w:pPr>
        <w:ind w:firstLine="567"/>
        <w:jc w:val="both"/>
        <w:rPr>
          <w:rFonts w:ascii="Times New Roman" w:hAnsi="Times New Roman"/>
          <w:color w:val="000000"/>
          <w:sz w:val="24"/>
          <w:szCs w:val="24"/>
        </w:rPr>
      </w:pPr>
      <w:r w:rsidRPr="00C441F9">
        <w:rPr>
          <w:rFonts w:ascii="Times New Roman" w:hAnsi="Times New Roman"/>
          <w:b/>
          <w:color w:val="000000"/>
          <w:sz w:val="24"/>
          <w:szCs w:val="24"/>
        </w:rPr>
        <w:t xml:space="preserve">закупка у единственного источника </w:t>
      </w:r>
      <w:r w:rsidRPr="00C441F9">
        <w:rPr>
          <w:rFonts w:ascii="Times New Roman" w:hAnsi="Times New Roman"/>
          <w:color w:val="000000"/>
          <w:sz w:val="24"/>
          <w:szCs w:val="24"/>
        </w:rPr>
        <w:t xml:space="preserve">– процедура закупки, в результате которой </w:t>
      </w:r>
      <w:r w:rsidR="001B696D">
        <w:rPr>
          <w:rFonts w:ascii="Times New Roman" w:hAnsi="Times New Roman"/>
          <w:color w:val="000000"/>
          <w:sz w:val="24"/>
          <w:szCs w:val="24"/>
        </w:rPr>
        <w:t>Заказчик</w:t>
      </w:r>
      <w:r w:rsidRPr="00C441F9">
        <w:rPr>
          <w:rFonts w:ascii="Times New Roman" w:hAnsi="Times New Roman"/>
          <w:color w:val="000000"/>
          <w:sz w:val="24"/>
          <w:szCs w:val="24"/>
        </w:rPr>
        <w:t>ом заключается договор с определенным им поставщиком без проведения конкурентных процедур;</w:t>
      </w:r>
    </w:p>
    <w:p w:rsidR="00C441F9" w:rsidRPr="00C441F9" w:rsidRDefault="00C441F9" w:rsidP="00137C95">
      <w:pPr>
        <w:ind w:firstLine="567"/>
        <w:jc w:val="both"/>
        <w:rPr>
          <w:rFonts w:ascii="Times New Roman" w:hAnsi="Times New Roman"/>
          <w:sz w:val="24"/>
          <w:szCs w:val="24"/>
        </w:rPr>
      </w:pPr>
      <w:r w:rsidRPr="00C441F9">
        <w:rPr>
          <w:rFonts w:ascii="Times New Roman" w:hAnsi="Times New Roman"/>
          <w:b/>
          <w:sz w:val="24"/>
          <w:szCs w:val="24"/>
        </w:rPr>
        <w:t>запрос цен</w:t>
      </w:r>
      <w:r w:rsidRPr="00C441F9">
        <w:rPr>
          <w:rFonts w:ascii="Times New Roman" w:hAnsi="Times New Roman"/>
          <w:sz w:val="24"/>
          <w:szCs w:val="24"/>
        </w:rPr>
        <w:t xml:space="preserve"> – конкурентный способ закупки без проведения торгов, победителем которой признается участник, предложивший наиболее низкую цену договора;</w:t>
      </w:r>
    </w:p>
    <w:p w:rsidR="00C441F9" w:rsidRPr="00C441F9" w:rsidRDefault="00C441F9" w:rsidP="00137C95">
      <w:pPr>
        <w:ind w:firstLine="567"/>
        <w:jc w:val="both"/>
        <w:rPr>
          <w:rFonts w:ascii="Times New Roman" w:hAnsi="Times New Roman"/>
          <w:bCs/>
          <w:sz w:val="24"/>
          <w:szCs w:val="24"/>
        </w:rPr>
      </w:pPr>
      <w:r w:rsidRPr="00C441F9">
        <w:rPr>
          <w:rFonts w:ascii="Times New Roman" w:hAnsi="Times New Roman"/>
          <w:b/>
          <w:color w:val="000000"/>
          <w:sz w:val="24"/>
          <w:szCs w:val="24"/>
        </w:rPr>
        <w:t>запрос предложений</w:t>
      </w:r>
      <w:r w:rsidRPr="00C441F9">
        <w:rPr>
          <w:rFonts w:ascii="Times New Roman" w:hAnsi="Times New Roman"/>
          <w:color w:val="000000"/>
          <w:sz w:val="24"/>
          <w:szCs w:val="24"/>
        </w:rPr>
        <w:t xml:space="preserve"> – </w:t>
      </w:r>
      <w:r w:rsidRPr="00C441F9">
        <w:rPr>
          <w:rFonts w:ascii="Times New Roman" w:hAnsi="Times New Roman"/>
          <w:sz w:val="24"/>
          <w:szCs w:val="24"/>
        </w:rPr>
        <w:t xml:space="preserve">конкурентный способ закупки без проведения торгов, </w:t>
      </w:r>
      <w:r w:rsidRPr="00C441F9">
        <w:rPr>
          <w:rFonts w:ascii="Times New Roman" w:hAnsi="Times New Roman"/>
          <w:bCs/>
          <w:sz w:val="24"/>
          <w:szCs w:val="24"/>
        </w:rPr>
        <w:t>победителем которых признается лицо, предложи</w:t>
      </w:r>
      <w:r w:rsidR="005109E4">
        <w:rPr>
          <w:rFonts w:ascii="Times New Roman" w:hAnsi="Times New Roman"/>
          <w:bCs/>
          <w:sz w:val="24"/>
          <w:szCs w:val="24"/>
        </w:rPr>
        <w:t xml:space="preserve">вшее лучшие условия исполнения </w:t>
      </w:r>
      <w:r w:rsidRPr="00C441F9">
        <w:rPr>
          <w:rFonts w:ascii="Times New Roman" w:hAnsi="Times New Roman"/>
          <w:bCs/>
          <w:sz w:val="24"/>
          <w:szCs w:val="24"/>
        </w:rPr>
        <w:t>договора и заявке которого присвоен первый номер;</w:t>
      </w:r>
    </w:p>
    <w:p w:rsidR="00C441F9" w:rsidRPr="00C441F9" w:rsidRDefault="00C441F9" w:rsidP="00137C95">
      <w:pPr>
        <w:ind w:firstLine="567"/>
        <w:jc w:val="both"/>
        <w:rPr>
          <w:rFonts w:ascii="Times New Roman" w:hAnsi="Times New Roman"/>
          <w:sz w:val="24"/>
          <w:szCs w:val="24"/>
        </w:rPr>
      </w:pPr>
      <w:r w:rsidRPr="00C441F9">
        <w:rPr>
          <w:rFonts w:ascii="Times New Roman" w:hAnsi="Times New Roman"/>
          <w:b/>
          <w:color w:val="000000"/>
          <w:sz w:val="24"/>
          <w:szCs w:val="24"/>
        </w:rPr>
        <w:t>заявка на участие в закупке</w:t>
      </w:r>
      <w:r w:rsidRPr="00C441F9">
        <w:rPr>
          <w:rFonts w:ascii="Times New Roman" w:hAnsi="Times New Roman"/>
          <w:sz w:val="24"/>
          <w:szCs w:val="24"/>
        </w:rPr>
        <w:t xml:space="preserve"> - предложение, которое достаточно определенно выражает намерение лица или лиц (коллективных участников), сделавших предложение, за</w:t>
      </w:r>
      <w:r w:rsidR="005109E4">
        <w:rPr>
          <w:rFonts w:ascii="Times New Roman" w:hAnsi="Times New Roman"/>
          <w:sz w:val="24"/>
          <w:szCs w:val="24"/>
        </w:rPr>
        <w:t xml:space="preserve">ключить договор с </w:t>
      </w:r>
      <w:r w:rsidR="005E73B1" w:rsidRPr="005E73B1">
        <w:rPr>
          <w:rFonts w:ascii="Times New Roman" w:hAnsi="Times New Roman"/>
          <w:sz w:val="24"/>
          <w:szCs w:val="24"/>
        </w:rPr>
        <w:t>Заказчиком</w:t>
      </w:r>
      <w:r w:rsidR="005109E4">
        <w:rPr>
          <w:rFonts w:ascii="Times New Roman" w:hAnsi="Times New Roman"/>
          <w:sz w:val="24"/>
          <w:szCs w:val="24"/>
        </w:rPr>
        <w:t xml:space="preserve"> </w:t>
      </w:r>
      <w:r w:rsidRPr="00C441F9">
        <w:rPr>
          <w:rFonts w:ascii="Times New Roman" w:hAnsi="Times New Roman"/>
          <w:sz w:val="24"/>
          <w:szCs w:val="24"/>
        </w:rPr>
        <w:t>в с</w:t>
      </w:r>
      <w:r w:rsidR="005109E4">
        <w:rPr>
          <w:rFonts w:ascii="Times New Roman" w:hAnsi="Times New Roman"/>
          <w:sz w:val="24"/>
          <w:szCs w:val="24"/>
        </w:rPr>
        <w:t>лучае принятия  условий закупки;</w:t>
      </w:r>
    </w:p>
    <w:p w:rsidR="00C441F9" w:rsidRPr="00C441F9" w:rsidRDefault="00C441F9" w:rsidP="00137C95">
      <w:pPr>
        <w:pStyle w:val="0PMGEText"/>
        <w:rPr>
          <w:lang w:eastAsia="en-US"/>
        </w:rPr>
      </w:pPr>
      <w:r w:rsidRPr="00C441F9">
        <w:rPr>
          <w:b/>
          <w:color w:val="000000"/>
          <w:lang w:eastAsia="en-US"/>
        </w:rPr>
        <w:lastRenderedPageBreak/>
        <w:t>извещение о закупке</w:t>
      </w:r>
      <w:r w:rsidRPr="00C441F9">
        <w:t xml:space="preserve"> - </w:t>
      </w:r>
      <w:r w:rsidRPr="00C441F9">
        <w:rPr>
          <w:lang w:eastAsia="en-US"/>
        </w:rPr>
        <w:t xml:space="preserve">документ, объявляющий о начале закупочных процедур, предназначенный для потенциальных участников закупочных процедур, публикация </w:t>
      </w:r>
      <w:proofErr w:type="gramStart"/>
      <w:r w:rsidRPr="00C441F9">
        <w:rPr>
          <w:lang w:eastAsia="en-US"/>
        </w:rPr>
        <w:t>которого</w:t>
      </w:r>
      <w:proofErr w:type="gramEnd"/>
      <w:r w:rsidRPr="00C441F9">
        <w:rPr>
          <w:lang w:eastAsia="en-US"/>
        </w:rPr>
        <w:t xml:space="preserve"> означает официальное объявление о начале закупочных процедур. Извещение о закупке является неотъемлемой частью документации о закупке</w:t>
      </w:r>
      <w:r w:rsidR="005109E4">
        <w:rPr>
          <w:lang w:eastAsia="en-US"/>
        </w:rPr>
        <w:t>;</w:t>
      </w:r>
    </w:p>
    <w:p w:rsidR="00C441F9" w:rsidRPr="00C441F9" w:rsidRDefault="00C441F9" w:rsidP="00137C95">
      <w:pPr>
        <w:ind w:firstLine="567"/>
        <w:jc w:val="both"/>
        <w:rPr>
          <w:rFonts w:ascii="Times New Roman" w:hAnsi="Times New Roman"/>
          <w:sz w:val="24"/>
          <w:szCs w:val="24"/>
        </w:rPr>
      </w:pPr>
      <w:r w:rsidRPr="00C441F9">
        <w:rPr>
          <w:rFonts w:ascii="Times New Roman" w:hAnsi="Times New Roman"/>
          <w:b/>
          <w:bCs/>
          <w:sz w:val="24"/>
          <w:szCs w:val="24"/>
        </w:rPr>
        <w:t>комиссия по закупкам</w:t>
      </w:r>
      <w:r w:rsidRPr="00C441F9">
        <w:rPr>
          <w:rFonts w:ascii="Times New Roman" w:hAnsi="Times New Roman"/>
          <w:bCs/>
          <w:sz w:val="24"/>
          <w:szCs w:val="24"/>
        </w:rPr>
        <w:t xml:space="preserve">  - </w:t>
      </w:r>
      <w:r w:rsidRPr="00C441F9">
        <w:rPr>
          <w:rFonts w:ascii="Times New Roman" w:hAnsi="Times New Roman"/>
          <w:sz w:val="24"/>
          <w:szCs w:val="24"/>
        </w:rPr>
        <w:t xml:space="preserve">коллегиальный орган, создающийся решением </w:t>
      </w:r>
      <w:r w:rsidR="001B696D">
        <w:rPr>
          <w:rFonts w:ascii="Times New Roman" w:hAnsi="Times New Roman"/>
          <w:sz w:val="24"/>
          <w:szCs w:val="24"/>
        </w:rPr>
        <w:t>Заказчик</w:t>
      </w:r>
      <w:r w:rsidRPr="00C441F9">
        <w:rPr>
          <w:rFonts w:ascii="Times New Roman" w:hAnsi="Times New Roman"/>
          <w:sz w:val="24"/>
          <w:szCs w:val="24"/>
        </w:rPr>
        <w:t>а для проведения процедур закупок, в том числе для определения победителя закупки;</w:t>
      </w:r>
    </w:p>
    <w:p w:rsidR="00C441F9" w:rsidRPr="00C441F9" w:rsidRDefault="00C441F9" w:rsidP="00137C95">
      <w:pPr>
        <w:ind w:firstLine="567"/>
        <w:jc w:val="both"/>
        <w:rPr>
          <w:rFonts w:ascii="Times New Roman" w:hAnsi="Times New Roman"/>
          <w:sz w:val="24"/>
          <w:szCs w:val="24"/>
        </w:rPr>
      </w:pPr>
      <w:r w:rsidRPr="00C441F9">
        <w:rPr>
          <w:rFonts w:ascii="Times New Roman" w:hAnsi="Times New Roman"/>
          <w:b/>
          <w:color w:val="000000"/>
          <w:sz w:val="24"/>
          <w:szCs w:val="24"/>
        </w:rPr>
        <w:t>конкурентные переговоры</w:t>
      </w:r>
      <w:r w:rsidRPr="00C441F9">
        <w:rPr>
          <w:rFonts w:ascii="Times New Roman" w:hAnsi="Times New Roman"/>
          <w:color w:val="000000"/>
          <w:sz w:val="24"/>
          <w:szCs w:val="24"/>
        </w:rPr>
        <w:t xml:space="preserve"> – </w:t>
      </w:r>
      <w:r w:rsidRPr="00C441F9">
        <w:rPr>
          <w:rFonts w:ascii="Times New Roman" w:hAnsi="Times New Roman"/>
          <w:sz w:val="24"/>
          <w:szCs w:val="24"/>
        </w:rPr>
        <w:t>конкурентный способ закупки без проведения торгов, при котором комиссия по закупке проводит переговоры с поставщиками, победителем которых признается лицо, предложи</w:t>
      </w:r>
      <w:r w:rsidR="005109E4">
        <w:rPr>
          <w:rFonts w:ascii="Times New Roman" w:hAnsi="Times New Roman"/>
          <w:sz w:val="24"/>
          <w:szCs w:val="24"/>
        </w:rPr>
        <w:t xml:space="preserve">вшее лучшие условия исполнения </w:t>
      </w:r>
      <w:r w:rsidRPr="00C441F9">
        <w:rPr>
          <w:rFonts w:ascii="Times New Roman" w:hAnsi="Times New Roman"/>
          <w:sz w:val="24"/>
          <w:szCs w:val="24"/>
        </w:rPr>
        <w:t>договора;</w:t>
      </w:r>
    </w:p>
    <w:p w:rsidR="00C441F9" w:rsidRPr="00C441F9" w:rsidRDefault="00C441F9" w:rsidP="00137C95">
      <w:pPr>
        <w:pStyle w:val="Default"/>
        <w:spacing w:after="120"/>
        <w:ind w:firstLine="567"/>
        <w:jc w:val="both"/>
        <w:rPr>
          <w:rFonts w:eastAsia="Times New Roman"/>
          <w:color w:val="auto"/>
        </w:rPr>
      </w:pPr>
      <w:r w:rsidRPr="00C441F9">
        <w:rPr>
          <w:rFonts w:eastAsia="Times New Roman"/>
          <w:b/>
        </w:rPr>
        <w:t>конкурентный способ закупки</w:t>
      </w:r>
      <w:r w:rsidRPr="00C441F9">
        <w:rPr>
          <w:b/>
        </w:rPr>
        <w:t xml:space="preserve"> </w:t>
      </w:r>
      <w:r w:rsidRPr="00C441F9">
        <w:t xml:space="preserve">– </w:t>
      </w:r>
      <w:r w:rsidRPr="00C441F9">
        <w:rPr>
          <w:rFonts w:eastAsia="Times New Roman"/>
          <w:color w:val="auto"/>
        </w:rPr>
        <w:t>процедура закупки, в ходе котор</w:t>
      </w:r>
      <w:r w:rsidR="005109E4">
        <w:rPr>
          <w:rFonts w:eastAsia="Times New Roman"/>
          <w:color w:val="auto"/>
        </w:rPr>
        <w:t>ой</w:t>
      </w:r>
      <w:r w:rsidRPr="00C441F9">
        <w:rPr>
          <w:rFonts w:eastAsia="Times New Roman"/>
          <w:color w:val="auto"/>
        </w:rPr>
        <w:t xml:space="preserve"> выбор лучшего поставщика осуществляется на основе сравнения предложений (состязательности) нескольких независимых участников процедуры закупки</w:t>
      </w:r>
      <w:r w:rsidR="005109E4">
        <w:rPr>
          <w:rFonts w:eastAsia="Times New Roman"/>
          <w:color w:val="auto"/>
        </w:rPr>
        <w:t>;</w:t>
      </w:r>
      <w:r w:rsidRPr="00C441F9">
        <w:rPr>
          <w:rFonts w:eastAsia="Times New Roman"/>
          <w:color w:val="auto"/>
        </w:rPr>
        <w:t xml:space="preserve"> </w:t>
      </w:r>
    </w:p>
    <w:p w:rsidR="00C441F9" w:rsidRPr="00C441F9" w:rsidRDefault="00C441F9" w:rsidP="00137C95">
      <w:pPr>
        <w:ind w:firstLine="567"/>
        <w:jc w:val="both"/>
        <w:rPr>
          <w:rFonts w:ascii="Times New Roman" w:hAnsi="Times New Roman"/>
          <w:bCs/>
          <w:sz w:val="24"/>
          <w:szCs w:val="24"/>
        </w:rPr>
      </w:pPr>
      <w:r w:rsidRPr="00C441F9">
        <w:rPr>
          <w:rFonts w:ascii="Times New Roman" w:hAnsi="Times New Roman"/>
          <w:b/>
          <w:color w:val="000000"/>
          <w:sz w:val="24"/>
          <w:szCs w:val="24"/>
        </w:rPr>
        <w:t>конкурс</w:t>
      </w:r>
      <w:r w:rsidRPr="00C441F9">
        <w:rPr>
          <w:rFonts w:ascii="Times New Roman" w:hAnsi="Times New Roman"/>
          <w:b/>
          <w:sz w:val="24"/>
          <w:szCs w:val="24"/>
        </w:rPr>
        <w:t xml:space="preserve"> – </w:t>
      </w:r>
      <w:r w:rsidRPr="00C441F9">
        <w:rPr>
          <w:rFonts w:ascii="Times New Roman" w:hAnsi="Times New Roman"/>
          <w:bCs/>
          <w:sz w:val="24"/>
          <w:szCs w:val="24"/>
        </w:rPr>
        <w:t xml:space="preserve">торги, победителем которых признается лицо, предложившее лучшие условия исполнения  договора и конкурсной заявке которого присвоен первый номер; </w:t>
      </w:r>
    </w:p>
    <w:p w:rsidR="00C441F9" w:rsidRPr="00C441F9" w:rsidRDefault="00C441F9" w:rsidP="00137C95">
      <w:pPr>
        <w:pStyle w:val="ConsPlusNormal"/>
        <w:spacing w:after="120"/>
        <w:ind w:firstLine="567"/>
        <w:jc w:val="both"/>
        <w:rPr>
          <w:rFonts w:ascii="Times New Roman" w:hAnsi="Times New Roman" w:cs="Times New Roman"/>
          <w:bCs/>
          <w:sz w:val="24"/>
          <w:szCs w:val="24"/>
          <w:lang w:eastAsia="en-US"/>
        </w:rPr>
      </w:pPr>
      <w:r w:rsidRPr="00C441F9">
        <w:rPr>
          <w:rFonts w:ascii="Times New Roman" w:hAnsi="Times New Roman" w:cs="Times New Roman"/>
          <w:b/>
          <w:color w:val="000000"/>
          <w:sz w:val="24"/>
          <w:szCs w:val="24"/>
          <w:lang w:eastAsia="en-US"/>
        </w:rPr>
        <w:t>конкурсная документация</w:t>
      </w:r>
      <w:r w:rsidRPr="00C441F9">
        <w:rPr>
          <w:rFonts w:ascii="Times New Roman" w:hAnsi="Times New Roman" w:cs="Times New Roman"/>
          <w:bCs/>
          <w:sz w:val="24"/>
          <w:szCs w:val="24"/>
        </w:rPr>
        <w:t xml:space="preserve"> - </w:t>
      </w:r>
      <w:r w:rsidRPr="00C441F9">
        <w:rPr>
          <w:rFonts w:ascii="Times New Roman" w:hAnsi="Times New Roman" w:cs="Times New Roman"/>
          <w:bCs/>
          <w:sz w:val="24"/>
          <w:szCs w:val="24"/>
          <w:lang w:eastAsia="en-US"/>
        </w:rPr>
        <w:t>комплект документов, содержащих информацию по техническим, организационным и коммерческим вопросам проведения торгов в форме конкурса;</w:t>
      </w:r>
    </w:p>
    <w:p w:rsidR="00C441F9" w:rsidRPr="00C441F9" w:rsidRDefault="00C441F9" w:rsidP="00137C95">
      <w:pPr>
        <w:pStyle w:val="Default"/>
        <w:spacing w:after="120"/>
        <w:ind w:firstLine="567"/>
        <w:jc w:val="both"/>
      </w:pPr>
      <w:r w:rsidRPr="00C441F9">
        <w:rPr>
          <w:rFonts w:eastAsia="Times New Roman"/>
          <w:b/>
        </w:rPr>
        <w:t>лот</w:t>
      </w:r>
      <w:r w:rsidR="005109E4">
        <w:t xml:space="preserve"> -</w:t>
      </w:r>
      <w:r w:rsidRPr="00C441F9">
        <w:t xml:space="preserve"> </w:t>
      </w:r>
      <w:r w:rsidRPr="00C441F9">
        <w:rPr>
          <w:rFonts w:eastAsia="Times New Roman"/>
          <w:bCs/>
          <w:color w:val="auto"/>
        </w:rPr>
        <w:t>часть закупаемой продукции, явно обособленная в документации о закупке, на которую</w:t>
      </w:r>
      <w:r w:rsidR="005109E4">
        <w:rPr>
          <w:rFonts w:eastAsia="Times New Roman"/>
          <w:bCs/>
          <w:color w:val="auto"/>
        </w:rPr>
        <w:t xml:space="preserve"> в рамках проведения процедуры </w:t>
      </w:r>
      <w:r w:rsidRPr="00C441F9">
        <w:rPr>
          <w:rFonts w:eastAsia="Times New Roman"/>
          <w:bCs/>
          <w:color w:val="auto"/>
        </w:rPr>
        <w:t>допускается подача отдельной за</w:t>
      </w:r>
      <w:r w:rsidR="005109E4">
        <w:rPr>
          <w:rFonts w:eastAsia="Times New Roman"/>
          <w:bCs/>
          <w:color w:val="auto"/>
        </w:rPr>
        <w:t>явки</w:t>
      </w:r>
      <w:r w:rsidRPr="00C441F9">
        <w:rPr>
          <w:rFonts w:eastAsia="Times New Roman"/>
          <w:bCs/>
          <w:color w:val="auto"/>
        </w:rPr>
        <w:t xml:space="preserve"> и заключение отдельного договора</w:t>
      </w:r>
      <w:r w:rsidRPr="00C441F9">
        <w:t>;</w:t>
      </w:r>
    </w:p>
    <w:p w:rsidR="00C441F9" w:rsidRPr="00C441F9" w:rsidRDefault="00C441F9" w:rsidP="00137C95">
      <w:pPr>
        <w:pStyle w:val="0PMGEText"/>
        <w:rPr>
          <w:bCs/>
          <w:lang w:eastAsia="en-US"/>
        </w:rPr>
      </w:pPr>
      <w:r w:rsidRPr="00C441F9">
        <w:rPr>
          <w:b/>
          <w:color w:val="000000"/>
          <w:lang w:eastAsia="en-US"/>
        </w:rPr>
        <w:t>мониторинг цен</w:t>
      </w:r>
      <w:r w:rsidRPr="00C441F9">
        <w:t xml:space="preserve"> – </w:t>
      </w:r>
      <w:r w:rsidRPr="00C441F9">
        <w:rPr>
          <w:bCs/>
          <w:lang w:eastAsia="en-US"/>
        </w:rPr>
        <w:t>маркетинговое исследование, заключающийся в сборе информации о ценовых диапазонах на продукцию</w:t>
      </w:r>
      <w:r w:rsidR="007B3A5E">
        <w:rPr>
          <w:bCs/>
          <w:lang w:eastAsia="en-US"/>
        </w:rPr>
        <w:t>;</w:t>
      </w:r>
    </w:p>
    <w:p w:rsidR="00C441F9" w:rsidRPr="00C441F9" w:rsidRDefault="00C441F9" w:rsidP="00137C95">
      <w:pPr>
        <w:ind w:firstLine="567"/>
        <w:jc w:val="both"/>
        <w:rPr>
          <w:rFonts w:ascii="Times New Roman" w:hAnsi="Times New Roman"/>
          <w:color w:val="000000"/>
          <w:sz w:val="24"/>
          <w:szCs w:val="24"/>
        </w:rPr>
      </w:pPr>
      <w:r w:rsidRPr="00C441F9">
        <w:rPr>
          <w:rFonts w:ascii="Times New Roman" w:hAnsi="Times New Roman"/>
          <w:b/>
          <w:bCs/>
          <w:color w:val="000000"/>
          <w:sz w:val="24"/>
          <w:szCs w:val="24"/>
        </w:rPr>
        <w:t>начальная (максимальная) цена договора</w:t>
      </w:r>
      <w:r w:rsidR="007B3A5E">
        <w:rPr>
          <w:rFonts w:ascii="Times New Roman" w:hAnsi="Times New Roman"/>
          <w:b/>
          <w:bCs/>
          <w:color w:val="000000"/>
          <w:sz w:val="24"/>
          <w:szCs w:val="24"/>
        </w:rPr>
        <w:t xml:space="preserve"> </w:t>
      </w:r>
      <w:r w:rsidR="007B3A5E" w:rsidRPr="004B06BC">
        <w:rPr>
          <w:rFonts w:ascii="Times New Roman" w:hAnsi="Times New Roman"/>
          <w:sz w:val="24"/>
          <w:szCs w:val="24"/>
        </w:rPr>
        <w:t>– это цена договора, определяемая функциональным заказчиком, при проведении планирования и подготовки процедуры закупки, являющаяся верхним пределом цены, по которой может заключаться договор</w:t>
      </w:r>
      <w:r w:rsidRPr="00C441F9">
        <w:rPr>
          <w:rFonts w:ascii="Times New Roman" w:hAnsi="Times New Roman"/>
          <w:color w:val="000000"/>
          <w:sz w:val="24"/>
          <w:szCs w:val="24"/>
        </w:rPr>
        <w:t>;</w:t>
      </w:r>
    </w:p>
    <w:p w:rsidR="00C441F9" w:rsidRPr="00C441F9" w:rsidRDefault="00C441F9" w:rsidP="00137C95">
      <w:pPr>
        <w:ind w:firstLine="567"/>
        <w:jc w:val="both"/>
        <w:rPr>
          <w:rFonts w:ascii="Times New Roman" w:hAnsi="Times New Roman"/>
          <w:bCs/>
          <w:sz w:val="24"/>
          <w:szCs w:val="24"/>
        </w:rPr>
      </w:pPr>
      <w:r w:rsidRPr="00C441F9">
        <w:rPr>
          <w:rFonts w:ascii="Times New Roman" w:hAnsi="Times New Roman"/>
          <w:b/>
          <w:color w:val="000000"/>
          <w:sz w:val="24"/>
          <w:szCs w:val="24"/>
        </w:rPr>
        <w:t>недобросовестный поставщик</w:t>
      </w:r>
      <w:r w:rsidRPr="00C441F9">
        <w:rPr>
          <w:rFonts w:ascii="Times New Roman" w:hAnsi="Times New Roman"/>
          <w:sz w:val="24"/>
          <w:szCs w:val="24"/>
        </w:rPr>
        <w:t xml:space="preserve"> – </w:t>
      </w:r>
      <w:r w:rsidRPr="00C441F9">
        <w:rPr>
          <w:rFonts w:ascii="Times New Roman" w:hAnsi="Times New Roman"/>
          <w:bCs/>
          <w:sz w:val="24"/>
          <w:szCs w:val="24"/>
        </w:rPr>
        <w:t xml:space="preserve">поставщик (исполнитель, подрядчик), уклонившийся от заключения договора, </w:t>
      </w:r>
      <w:r w:rsidR="005E73B1" w:rsidRPr="005E73B1">
        <w:rPr>
          <w:rFonts w:ascii="Times New Roman" w:hAnsi="Times New Roman"/>
          <w:bCs/>
          <w:sz w:val="24"/>
          <w:szCs w:val="24"/>
        </w:rPr>
        <w:t xml:space="preserve">а также </w:t>
      </w:r>
      <w:proofErr w:type="gramStart"/>
      <w:r w:rsidR="005E73B1" w:rsidRPr="005E73B1">
        <w:rPr>
          <w:rFonts w:ascii="Times New Roman" w:hAnsi="Times New Roman"/>
          <w:bCs/>
          <w:sz w:val="24"/>
          <w:szCs w:val="24"/>
        </w:rPr>
        <w:t>договор</w:t>
      </w:r>
      <w:proofErr w:type="gramEnd"/>
      <w:r w:rsidRPr="005E73B1">
        <w:rPr>
          <w:rFonts w:ascii="Times New Roman" w:hAnsi="Times New Roman"/>
          <w:bCs/>
          <w:sz w:val="24"/>
          <w:szCs w:val="24"/>
        </w:rPr>
        <w:t xml:space="preserve"> с которым </w:t>
      </w:r>
      <w:r w:rsidRPr="00C441F9">
        <w:rPr>
          <w:rFonts w:ascii="Times New Roman" w:hAnsi="Times New Roman"/>
          <w:bCs/>
          <w:sz w:val="24"/>
          <w:szCs w:val="24"/>
        </w:rPr>
        <w:t>расторгнут по решению суда в связи с существенным нарушением им договора и включенный в реестр, ведение которого осуществляется федеральным органом исполнительной власти, уполномоченным Правительством Российской Федерации</w:t>
      </w:r>
      <w:r w:rsidR="007B3A5E">
        <w:rPr>
          <w:rFonts w:ascii="Times New Roman" w:hAnsi="Times New Roman"/>
          <w:bCs/>
          <w:sz w:val="24"/>
          <w:szCs w:val="24"/>
        </w:rPr>
        <w:t>;</w:t>
      </w:r>
    </w:p>
    <w:p w:rsidR="00C441F9" w:rsidRPr="00C441F9" w:rsidRDefault="00C441F9" w:rsidP="00137C95">
      <w:pPr>
        <w:pStyle w:val="Default"/>
        <w:spacing w:after="120"/>
        <w:ind w:firstLine="567"/>
        <w:jc w:val="both"/>
        <w:rPr>
          <w:rFonts w:eastAsia="Times New Roman"/>
          <w:bCs/>
          <w:color w:val="auto"/>
        </w:rPr>
      </w:pPr>
      <w:r w:rsidRPr="00C441F9">
        <w:rPr>
          <w:rFonts w:eastAsia="Times New Roman"/>
          <w:b/>
          <w:bCs/>
        </w:rPr>
        <w:t>неконкурентный способ закупки</w:t>
      </w:r>
      <w:r w:rsidRPr="00C441F9">
        <w:rPr>
          <w:bCs/>
        </w:rPr>
        <w:t xml:space="preserve"> - </w:t>
      </w:r>
      <w:r w:rsidRPr="00C441F9">
        <w:rPr>
          <w:rFonts w:eastAsia="Times New Roman"/>
          <w:bCs/>
          <w:color w:val="auto"/>
        </w:rPr>
        <w:t>процедура закупки, не предусматривающая состязательности предложений независимых участников;</w:t>
      </w:r>
    </w:p>
    <w:p w:rsidR="00C441F9" w:rsidRPr="00C441F9" w:rsidRDefault="00C441F9" w:rsidP="00137C95">
      <w:pPr>
        <w:ind w:right="-6" w:firstLine="567"/>
        <w:jc w:val="both"/>
        <w:rPr>
          <w:rFonts w:ascii="Times New Roman" w:hAnsi="Times New Roman"/>
          <w:sz w:val="24"/>
          <w:szCs w:val="24"/>
        </w:rPr>
      </w:pPr>
      <w:proofErr w:type="gramStart"/>
      <w:r w:rsidRPr="00C441F9">
        <w:rPr>
          <w:rFonts w:ascii="Times New Roman" w:hAnsi="Times New Roman"/>
          <w:b/>
          <w:color w:val="000000"/>
          <w:sz w:val="24"/>
          <w:szCs w:val="24"/>
        </w:rPr>
        <w:t>оператор электронной площадки</w:t>
      </w:r>
      <w:r w:rsidRPr="00C441F9">
        <w:rPr>
          <w:rFonts w:ascii="Times New Roman" w:hAnsi="Times New Roman"/>
          <w:color w:val="000000"/>
          <w:sz w:val="24"/>
          <w:szCs w:val="24"/>
        </w:rPr>
        <w:t xml:space="preserve"> – </w:t>
      </w:r>
      <w:r w:rsidRPr="005E73B1">
        <w:rPr>
          <w:rFonts w:ascii="Times New Roman" w:hAnsi="Times New Roman"/>
          <w:sz w:val="24"/>
          <w:szCs w:val="24"/>
        </w:rPr>
        <w:t>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w:t>
      </w:r>
      <w:r w:rsidR="005E73B1" w:rsidRPr="005E73B1">
        <w:rPr>
          <w:rFonts w:ascii="Times New Roman" w:hAnsi="Times New Roman"/>
          <w:sz w:val="24"/>
          <w:szCs w:val="24"/>
        </w:rPr>
        <w:t>ого</w:t>
      </w:r>
      <w:r w:rsidRPr="005E73B1">
        <w:rPr>
          <w:rFonts w:ascii="Times New Roman" w:hAnsi="Times New Roman"/>
          <w:sz w:val="24"/>
          <w:szCs w:val="24"/>
        </w:rPr>
        <w:t xml:space="preserve"> осуществлена в установленном порядке на территории Российской Федерации, которы</w:t>
      </w:r>
      <w:r w:rsidR="005E73B1" w:rsidRPr="005E73B1">
        <w:rPr>
          <w:rFonts w:ascii="Times New Roman" w:hAnsi="Times New Roman"/>
          <w:sz w:val="24"/>
          <w:szCs w:val="24"/>
        </w:rPr>
        <w:t>й</w:t>
      </w:r>
      <w:r w:rsidRPr="005E73B1">
        <w:rPr>
          <w:rFonts w:ascii="Times New Roman" w:hAnsi="Times New Roman"/>
          <w:sz w:val="24"/>
          <w:szCs w:val="24"/>
        </w:rPr>
        <w:t xml:space="preserve"> владе</w:t>
      </w:r>
      <w:r w:rsidR="005E73B1" w:rsidRPr="005E73B1">
        <w:rPr>
          <w:rFonts w:ascii="Times New Roman" w:hAnsi="Times New Roman"/>
          <w:sz w:val="24"/>
          <w:szCs w:val="24"/>
        </w:rPr>
        <w:t>е</w:t>
      </w:r>
      <w:r w:rsidRPr="005E73B1">
        <w:rPr>
          <w:rFonts w:ascii="Times New Roman" w:hAnsi="Times New Roman"/>
          <w:sz w:val="24"/>
          <w:szCs w:val="24"/>
        </w:rPr>
        <w:t>т электронной</w:t>
      </w:r>
      <w:r w:rsidR="008F2C2B">
        <w:rPr>
          <w:rFonts w:ascii="Times New Roman" w:hAnsi="Times New Roman"/>
          <w:sz w:val="24"/>
          <w:szCs w:val="24"/>
        </w:rPr>
        <w:t xml:space="preserve"> торговой</w:t>
      </w:r>
      <w:r w:rsidRPr="005E73B1">
        <w:rPr>
          <w:rFonts w:ascii="Times New Roman" w:hAnsi="Times New Roman"/>
          <w:sz w:val="24"/>
          <w:szCs w:val="24"/>
        </w:rPr>
        <w:t xml:space="preserve"> площадкой, необходимыми для ее функционирования программно-аппаратными средствами и обеспечива</w:t>
      </w:r>
      <w:r w:rsidR="005E73B1" w:rsidRPr="005E73B1">
        <w:rPr>
          <w:rFonts w:ascii="Times New Roman" w:hAnsi="Times New Roman"/>
          <w:sz w:val="24"/>
          <w:szCs w:val="24"/>
        </w:rPr>
        <w:t>е</w:t>
      </w:r>
      <w:r w:rsidRPr="005E73B1">
        <w:rPr>
          <w:rFonts w:ascii="Times New Roman" w:hAnsi="Times New Roman"/>
          <w:sz w:val="24"/>
          <w:szCs w:val="24"/>
        </w:rPr>
        <w:t>т проведение открытых процедур закупки в электронной форме</w:t>
      </w:r>
      <w:r w:rsidRPr="00C441F9">
        <w:rPr>
          <w:rFonts w:ascii="Times New Roman" w:hAnsi="Times New Roman"/>
          <w:sz w:val="24"/>
          <w:szCs w:val="24"/>
        </w:rPr>
        <w:t>;</w:t>
      </w:r>
      <w:proofErr w:type="gramEnd"/>
    </w:p>
    <w:p w:rsidR="00C441F9" w:rsidRPr="00C441F9" w:rsidRDefault="00C441F9" w:rsidP="00137C95">
      <w:pPr>
        <w:ind w:right="-6" w:firstLine="567"/>
        <w:jc w:val="both"/>
        <w:rPr>
          <w:rFonts w:ascii="Times New Roman" w:hAnsi="Times New Roman"/>
          <w:color w:val="000000"/>
          <w:sz w:val="24"/>
          <w:szCs w:val="24"/>
        </w:rPr>
      </w:pPr>
      <w:r w:rsidRPr="00C441F9">
        <w:rPr>
          <w:rFonts w:ascii="Times New Roman" w:hAnsi="Times New Roman"/>
          <w:b/>
          <w:bCs/>
          <w:color w:val="000000"/>
          <w:sz w:val="24"/>
          <w:szCs w:val="24"/>
        </w:rPr>
        <w:t>организатор закупки</w:t>
      </w:r>
      <w:r w:rsidRPr="00C441F9">
        <w:rPr>
          <w:rFonts w:ascii="Times New Roman" w:hAnsi="Times New Roman"/>
          <w:sz w:val="24"/>
          <w:szCs w:val="24"/>
        </w:rPr>
        <w:t xml:space="preserve"> – </w:t>
      </w:r>
      <w:r w:rsidRPr="00C441F9">
        <w:rPr>
          <w:rFonts w:ascii="Times New Roman" w:hAnsi="Times New Roman"/>
          <w:bCs/>
          <w:sz w:val="24"/>
          <w:szCs w:val="24"/>
        </w:rPr>
        <w:t>производственный отдел Заказчика</w:t>
      </w:r>
      <w:r w:rsidR="008F2C2B">
        <w:rPr>
          <w:rFonts w:ascii="Times New Roman" w:hAnsi="Times New Roman"/>
          <w:bCs/>
          <w:sz w:val="24"/>
          <w:szCs w:val="24"/>
        </w:rPr>
        <w:t>;</w:t>
      </w:r>
    </w:p>
    <w:p w:rsidR="00C441F9" w:rsidRPr="00C441F9" w:rsidRDefault="00C441F9" w:rsidP="00137C95">
      <w:pPr>
        <w:ind w:firstLine="567"/>
        <w:jc w:val="both"/>
        <w:rPr>
          <w:rFonts w:ascii="Times New Roman" w:hAnsi="Times New Roman"/>
          <w:color w:val="000000"/>
          <w:sz w:val="24"/>
          <w:szCs w:val="24"/>
        </w:rPr>
      </w:pPr>
      <w:r w:rsidRPr="00C441F9">
        <w:rPr>
          <w:rFonts w:ascii="Times New Roman" w:hAnsi="Times New Roman"/>
          <w:b/>
          <w:color w:val="000000"/>
          <w:sz w:val="24"/>
          <w:szCs w:val="24"/>
        </w:rPr>
        <w:t>открытые процедуры закупки</w:t>
      </w:r>
      <w:r w:rsidRPr="00C441F9">
        <w:rPr>
          <w:rFonts w:ascii="Times New Roman" w:hAnsi="Times New Roman"/>
          <w:color w:val="000000"/>
          <w:sz w:val="24"/>
          <w:szCs w:val="24"/>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rsidR="00C441F9" w:rsidRPr="00C441F9" w:rsidRDefault="00C441F9" w:rsidP="00137C95">
      <w:pPr>
        <w:pStyle w:val="Default"/>
        <w:spacing w:after="120"/>
        <w:ind w:firstLine="567"/>
        <w:jc w:val="both"/>
        <w:rPr>
          <w:rFonts w:eastAsia="Times New Roman"/>
        </w:rPr>
      </w:pPr>
      <w:r w:rsidRPr="00E46A6E">
        <w:rPr>
          <w:rFonts w:eastAsia="Times New Roman"/>
          <w:b/>
        </w:rPr>
        <w:lastRenderedPageBreak/>
        <w:t>переторжка</w:t>
      </w:r>
      <w:r w:rsidRPr="00C441F9">
        <w:rPr>
          <w:rFonts w:eastAsia="Times New Roman"/>
        </w:rPr>
        <w:t xml:space="preserve"> - процедура, направленная на добровольное повышение предпочтительности участниками закупочных процедур своих заявок, в </w:t>
      </w:r>
      <w:proofErr w:type="gramStart"/>
      <w:r w:rsidRPr="00C441F9">
        <w:rPr>
          <w:rFonts w:eastAsia="Times New Roman"/>
        </w:rPr>
        <w:t>ходе</w:t>
      </w:r>
      <w:proofErr w:type="gramEnd"/>
      <w:r w:rsidRPr="00C441F9">
        <w:rPr>
          <w:rFonts w:eastAsia="Times New Roman"/>
        </w:rPr>
        <w:t xml:space="preserve"> которой участники закупочной процедуры могут снизить цену, а равно и иные условия первоначального предложения по закупочной процедуре, если они являются критериями оценки заявок на участие в процедуре закупки;</w:t>
      </w:r>
    </w:p>
    <w:p w:rsidR="00C441F9" w:rsidRPr="00C441F9" w:rsidRDefault="00C441F9" w:rsidP="00137C95">
      <w:pPr>
        <w:ind w:firstLine="567"/>
        <w:jc w:val="both"/>
        <w:rPr>
          <w:rFonts w:ascii="Times New Roman" w:hAnsi="Times New Roman"/>
          <w:color w:val="000000"/>
          <w:sz w:val="24"/>
          <w:szCs w:val="24"/>
        </w:rPr>
      </w:pPr>
      <w:r w:rsidRPr="00C441F9">
        <w:rPr>
          <w:rFonts w:ascii="Times New Roman" w:hAnsi="Times New Roman"/>
          <w:b/>
          <w:color w:val="000000"/>
          <w:sz w:val="24"/>
          <w:szCs w:val="24"/>
        </w:rPr>
        <w:t xml:space="preserve">победитель </w:t>
      </w:r>
      <w:r w:rsidRPr="00C441F9">
        <w:rPr>
          <w:rFonts w:ascii="Times New Roman" w:hAnsi="Times New Roman"/>
          <w:color w:val="000000"/>
          <w:sz w:val="24"/>
          <w:szCs w:val="24"/>
        </w:rPr>
        <w:t>– участник закупки, который сделал лучшее предложение в соответствии с условиями документации процедуры закупки;</w:t>
      </w:r>
    </w:p>
    <w:p w:rsidR="00C441F9" w:rsidRPr="00C441F9" w:rsidRDefault="00C441F9" w:rsidP="00137C95">
      <w:pPr>
        <w:pStyle w:val="Default"/>
        <w:spacing w:after="120"/>
        <w:ind w:firstLine="567"/>
        <w:jc w:val="both"/>
        <w:rPr>
          <w:rFonts w:eastAsia="Times New Roman"/>
          <w:b/>
          <w:color w:val="auto"/>
        </w:rPr>
      </w:pPr>
      <w:r w:rsidRPr="00C441F9">
        <w:rPr>
          <w:rFonts w:eastAsia="Times New Roman"/>
          <w:b/>
          <w:color w:val="auto"/>
        </w:rPr>
        <w:t>поставщик</w:t>
      </w:r>
      <w:r w:rsidRPr="00C441F9">
        <w:rPr>
          <w:bCs/>
        </w:rPr>
        <w:t xml:space="preserve"> (</w:t>
      </w:r>
      <w:r w:rsidRPr="00C441F9">
        <w:rPr>
          <w:rFonts w:eastAsia="Times New Roman"/>
          <w:b/>
          <w:color w:val="auto"/>
        </w:rPr>
        <w:t>подрядчик, исполнитель)</w:t>
      </w:r>
      <w:r w:rsidR="00E46A6E">
        <w:rPr>
          <w:rFonts w:eastAsia="Times New Roman"/>
          <w:b/>
          <w:color w:val="auto"/>
        </w:rPr>
        <w:t xml:space="preserve"> </w:t>
      </w:r>
      <w:r w:rsidRPr="00C441F9">
        <w:rPr>
          <w:rFonts w:eastAsia="Times New Roman"/>
          <w:b/>
          <w:color w:val="auto"/>
        </w:rPr>
        <w:t xml:space="preserve">- </w:t>
      </w:r>
      <w:r w:rsidRPr="00C441F9">
        <w:rPr>
          <w:rFonts w:eastAsia="Times New Roman"/>
          <w:color w:val="auto"/>
        </w:rPr>
        <w:t>любое юридическое или физическое лицо, и группа этих лиц, способное на законных основаниях поставить требуемую продукцию,</w:t>
      </w:r>
      <w:r w:rsidR="00E46A6E">
        <w:rPr>
          <w:rFonts w:eastAsia="Times New Roman"/>
          <w:color w:val="auto"/>
        </w:rPr>
        <w:t xml:space="preserve"> </w:t>
      </w:r>
      <w:r w:rsidRPr="00C441F9">
        <w:rPr>
          <w:rFonts w:eastAsia="Times New Roman"/>
          <w:color w:val="auto"/>
        </w:rPr>
        <w:t>(выполнить работы, оказать услуги)</w:t>
      </w:r>
      <w:r w:rsidR="00E46A6E">
        <w:rPr>
          <w:rFonts w:eastAsia="Times New Roman"/>
          <w:color w:val="auto"/>
        </w:rPr>
        <w:t>;</w:t>
      </w:r>
    </w:p>
    <w:p w:rsidR="00C441F9" w:rsidRPr="00C441F9" w:rsidRDefault="00C441F9" w:rsidP="00137C95">
      <w:pPr>
        <w:pStyle w:val="Default"/>
        <w:spacing w:after="120"/>
        <w:ind w:firstLine="567"/>
        <w:jc w:val="both"/>
        <w:rPr>
          <w:rFonts w:eastAsia="Times New Roman"/>
          <w:color w:val="auto"/>
        </w:rPr>
      </w:pPr>
      <w:r w:rsidRPr="00C441F9">
        <w:rPr>
          <w:rFonts w:eastAsia="Times New Roman"/>
          <w:b/>
          <w:color w:val="auto"/>
        </w:rPr>
        <w:t>предварительный квалификационный отбор</w:t>
      </w:r>
      <w:r w:rsidRPr="00C441F9">
        <w:rPr>
          <w:b/>
          <w:bCs/>
        </w:rPr>
        <w:t xml:space="preserve"> - </w:t>
      </w:r>
      <w:r w:rsidRPr="00C441F9">
        <w:rPr>
          <w:rFonts w:eastAsia="Times New Roman"/>
          <w:color w:val="auto"/>
        </w:rPr>
        <w:t xml:space="preserve">оценка соответствия участников предъявляемым требованиям, </w:t>
      </w:r>
      <w:proofErr w:type="spellStart"/>
      <w:r w:rsidRPr="00C441F9">
        <w:rPr>
          <w:rFonts w:eastAsia="Times New Roman"/>
          <w:color w:val="auto"/>
        </w:rPr>
        <w:t>проводящаяся</w:t>
      </w:r>
      <w:proofErr w:type="spellEnd"/>
      <w:r w:rsidRPr="00C441F9">
        <w:rPr>
          <w:rFonts w:eastAsia="Times New Roman"/>
          <w:color w:val="auto"/>
        </w:rPr>
        <w:t xml:space="preserve"> в виде отдельной процедуры до подачи заявок с технико-коммерческими предложениями. </w:t>
      </w:r>
    </w:p>
    <w:p w:rsidR="00C441F9" w:rsidRPr="00C441F9" w:rsidRDefault="00C441F9" w:rsidP="00137C95">
      <w:pPr>
        <w:pStyle w:val="Default"/>
        <w:spacing w:after="120"/>
        <w:ind w:firstLine="567"/>
        <w:jc w:val="both"/>
        <w:rPr>
          <w:rFonts w:eastAsia="Times New Roman"/>
          <w:color w:val="auto"/>
        </w:rPr>
      </w:pPr>
      <w:r w:rsidRPr="00C441F9">
        <w:rPr>
          <w:rFonts w:eastAsia="Times New Roman"/>
          <w:b/>
          <w:color w:val="auto"/>
        </w:rPr>
        <w:t>предмет закупки</w:t>
      </w:r>
      <w:r w:rsidRPr="00C441F9">
        <w:rPr>
          <w:b/>
          <w:bCs/>
        </w:rPr>
        <w:t xml:space="preserve"> - </w:t>
      </w:r>
      <w:r w:rsidRPr="00C441F9">
        <w:rPr>
          <w:rFonts w:eastAsia="Times New Roman"/>
          <w:color w:val="auto"/>
        </w:rPr>
        <w:t>конкретные товары, работы или услуги, которые предполагается поставить (выполнить, оказать) заказчи</w:t>
      </w:r>
      <w:r w:rsidR="00E46A6E">
        <w:rPr>
          <w:rFonts w:eastAsia="Times New Roman"/>
          <w:color w:val="auto"/>
        </w:rPr>
        <w:t xml:space="preserve">ку на условиях, определенных в </w:t>
      </w:r>
      <w:r w:rsidRPr="00C441F9">
        <w:rPr>
          <w:rFonts w:eastAsia="Times New Roman"/>
          <w:color w:val="auto"/>
        </w:rPr>
        <w:t>документации о закупке;</w:t>
      </w:r>
    </w:p>
    <w:p w:rsidR="00C441F9" w:rsidRPr="00C441F9" w:rsidRDefault="00C441F9" w:rsidP="00137C95">
      <w:pPr>
        <w:ind w:firstLine="567"/>
        <w:rPr>
          <w:rFonts w:ascii="Times New Roman" w:hAnsi="Times New Roman"/>
          <w:sz w:val="24"/>
          <w:szCs w:val="24"/>
        </w:rPr>
      </w:pPr>
      <w:r w:rsidRPr="00C441F9">
        <w:rPr>
          <w:rFonts w:ascii="Times New Roman" w:hAnsi="Times New Roman"/>
          <w:b/>
          <w:sz w:val="24"/>
          <w:szCs w:val="24"/>
        </w:rPr>
        <w:t>продукция</w:t>
      </w:r>
      <w:r w:rsidRPr="00C441F9">
        <w:rPr>
          <w:rFonts w:ascii="Times New Roman" w:hAnsi="Times New Roman"/>
          <w:sz w:val="24"/>
          <w:szCs w:val="24"/>
        </w:rPr>
        <w:t xml:space="preserve"> – товары, работы, услуги;</w:t>
      </w:r>
    </w:p>
    <w:p w:rsidR="00C441F9" w:rsidRPr="00C441F9" w:rsidRDefault="00C441F9" w:rsidP="00137C95">
      <w:pPr>
        <w:pStyle w:val="Default"/>
        <w:spacing w:after="120"/>
        <w:ind w:firstLine="567"/>
      </w:pPr>
      <w:r w:rsidRPr="00C441F9">
        <w:rPr>
          <w:rFonts w:eastAsia="Times New Roman"/>
          <w:b/>
          <w:color w:val="auto"/>
        </w:rPr>
        <w:t xml:space="preserve">процедура </w:t>
      </w:r>
      <w:r w:rsidRPr="00C441F9">
        <w:rPr>
          <w:rFonts w:eastAsia="Times New Roman"/>
          <w:b/>
          <w:color w:val="auto"/>
        </w:rPr>
        <w:noBreakHyphen/>
      </w:r>
      <w:r w:rsidRPr="00C441F9">
        <w:t xml:space="preserve"> </w:t>
      </w:r>
      <w:r w:rsidRPr="00C441F9">
        <w:rPr>
          <w:rFonts w:eastAsia="Times New Roman"/>
          <w:color w:val="auto"/>
        </w:rPr>
        <w:t>установленный способ осуществления деятельности или процесса; последовательность действий</w:t>
      </w:r>
      <w:r w:rsidRPr="00C441F9">
        <w:t>;</w:t>
      </w:r>
    </w:p>
    <w:p w:rsidR="00C441F9" w:rsidRPr="00C441F9" w:rsidRDefault="00C441F9" w:rsidP="00137C95">
      <w:pPr>
        <w:ind w:firstLine="567"/>
        <w:jc w:val="both"/>
        <w:rPr>
          <w:rFonts w:ascii="Times New Roman" w:hAnsi="Times New Roman"/>
          <w:color w:val="000000"/>
          <w:sz w:val="24"/>
          <w:szCs w:val="24"/>
        </w:rPr>
      </w:pPr>
      <w:r w:rsidRPr="00C441F9">
        <w:rPr>
          <w:rFonts w:ascii="Times New Roman" w:hAnsi="Times New Roman"/>
          <w:b/>
          <w:sz w:val="24"/>
          <w:szCs w:val="24"/>
        </w:rPr>
        <w:t>процедуры с ограниченным участием</w:t>
      </w:r>
      <w:r w:rsidRPr="00C441F9">
        <w:rPr>
          <w:rFonts w:ascii="Times New Roman" w:hAnsi="Times New Roman"/>
          <w:sz w:val="24"/>
          <w:szCs w:val="24"/>
        </w:rPr>
        <w:t xml:space="preserve"> - </w:t>
      </w:r>
      <w:r w:rsidRPr="00C441F9">
        <w:rPr>
          <w:rFonts w:ascii="Times New Roman" w:hAnsi="Times New Roman"/>
          <w:color w:val="000000"/>
          <w:sz w:val="24"/>
          <w:szCs w:val="24"/>
        </w:rPr>
        <w:t>процедуры закупки, в которых может принять участие ограниченный круг лиц, определенный по результатам предварительного квалификационного отбора;</w:t>
      </w:r>
    </w:p>
    <w:p w:rsidR="00C441F9" w:rsidRPr="00C441F9" w:rsidRDefault="00C441F9" w:rsidP="00137C95">
      <w:pPr>
        <w:ind w:firstLine="567"/>
        <w:jc w:val="both"/>
        <w:rPr>
          <w:rStyle w:val="grame"/>
          <w:rFonts w:ascii="Times New Roman" w:hAnsi="Times New Roman"/>
          <w:color w:val="000000"/>
        </w:rPr>
      </w:pPr>
      <w:r w:rsidRPr="00C441F9">
        <w:rPr>
          <w:rFonts w:ascii="Times New Roman" w:hAnsi="Times New Roman"/>
          <w:b/>
          <w:sz w:val="24"/>
          <w:szCs w:val="24"/>
        </w:rPr>
        <w:t>работы</w:t>
      </w:r>
      <w:r w:rsidRPr="00C441F9">
        <w:rPr>
          <w:rFonts w:ascii="Times New Roman" w:hAnsi="Times New Roman"/>
          <w:b/>
          <w:color w:val="000000"/>
          <w:sz w:val="24"/>
          <w:szCs w:val="24"/>
        </w:rPr>
        <w:t xml:space="preserve"> - </w:t>
      </w:r>
      <w:r w:rsidRPr="00C441F9">
        <w:rPr>
          <w:rFonts w:ascii="Times New Roman" w:hAnsi="Times New Roman"/>
          <w:sz w:val="24"/>
          <w:szCs w:val="24"/>
        </w:rPr>
        <w:t xml:space="preserve">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C441F9">
        <w:rPr>
          <w:rFonts w:ascii="Times New Roman" w:hAnsi="Times New Roman"/>
          <w:sz w:val="24"/>
          <w:szCs w:val="24"/>
        </w:rPr>
        <w:t>К работам, в частности, относится деятельность, связанная со строительством, реконструкцией, ремонтом судов, сооружения или объекта, в том числе, монтаж оборудования или материалов, отделочные работы, а также такие, как геологоразведочные работы, аналитические исследования и лабораторные работы;</w:t>
      </w:r>
      <w:r w:rsidRPr="00C441F9">
        <w:rPr>
          <w:rFonts w:ascii="Times New Roman" w:hAnsi="Times New Roman"/>
          <w:color w:val="000000"/>
          <w:sz w:val="24"/>
          <w:szCs w:val="24"/>
        </w:rPr>
        <w:t xml:space="preserve"> </w:t>
      </w:r>
      <w:proofErr w:type="gramEnd"/>
    </w:p>
    <w:p w:rsidR="00C441F9" w:rsidRPr="00C441F9" w:rsidRDefault="00C441F9" w:rsidP="00137C95">
      <w:pPr>
        <w:pStyle w:val="Default"/>
        <w:spacing w:after="120"/>
        <w:ind w:firstLine="567"/>
        <w:jc w:val="both"/>
        <w:rPr>
          <w:rFonts w:eastAsia="Times New Roman"/>
          <w:color w:val="auto"/>
        </w:rPr>
      </w:pPr>
      <w:r w:rsidRPr="00C441F9">
        <w:rPr>
          <w:rFonts w:eastAsia="Times New Roman"/>
          <w:b/>
        </w:rPr>
        <w:t>способ закупки</w:t>
      </w:r>
      <w:r w:rsidRPr="00C441F9">
        <w:rPr>
          <w:b/>
          <w:bCs/>
        </w:rPr>
        <w:t xml:space="preserve"> - </w:t>
      </w:r>
      <w:r w:rsidRPr="00C441F9">
        <w:rPr>
          <w:rFonts w:eastAsia="Times New Roman"/>
          <w:color w:val="auto"/>
        </w:rPr>
        <w:t>разновидность процедур закупки, предусм</w:t>
      </w:r>
      <w:r w:rsidR="00E46A6E">
        <w:rPr>
          <w:rFonts w:eastAsia="Times New Roman"/>
          <w:color w:val="auto"/>
        </w:rPr>
        <w:t xml:space="preserve">отренная Положением о закупке, </w:t>
      </w:r>
      <w:r w:rsidRPr="00C441F9">
        <w:rPr>
          <w:rFonts w:eastAsia="Times New Roman"/>
          <w:color w:val="auto"/>
        </w:rPr>
        <w:t>определяющая действия, предписанные к безусловному выполнению при осуществлении закупки;</w:t>
      </w:r>
    </w:p>
    <w:p w:rsidR="00C441F9" w:rsidRPr="00C441F9" w:rsidRDefault="00C441F9" w:rsidP="00137C95">
      <w:pPr>
        <w:ind w:firstLine="567"/>
        <w:jc w:val="both"/>
        <w:rPr>
          <w:rStyle w:val="grame"/>
          <w:rFonts w:ascii="Times New Roman" w:hAnsi="Times New Roman"/>
          <w:color w:val="000000"/>
        </w:rPr>
      </w:pPr>
      <w:r w:rsidRPr="00C441F9">
        <w:rPr>
          <w:rFonts w:ascii="Times New Roman" w:hAnsi="Times New Roman"/>
          <w:b/>
          <w:color w:val="000000"/>
          <w:sz w:val="24"/>
          <w:szCs w:val="24"/>
        </w:rPr>
        <w:t xml:space="preserve">товары </w:t>
      </w:r>
      <w:r w:rsidRPr="00C441F9">
        <w:rPr>
          <w:rFonts w:ascii="Times New Roman" w:hAnsi="Times New Roman"/>
          <w:color w:val="000000"/>
          <w:sz w:val="24"/>
          <w:szCs w:val="24"/>
        </w:rPr>
        <w:t xml:space="preserve">– </w:t>
      </w:r>
      <w:r w:rsidRPr="00C441F9">
        <w:rPr>
          <w:rFonts w:ascii="Times New Roman" w:hAnsi="Times New Roman"/>
          <w:sz w:val="24"/>
          <w:szCs w:val="24"/>
        </w:rPr>
        <w:t>любые предметы (материальные объекты). К товарам, в частности, относятся изделия, оборудование, носители энергии и электрическая энергия</w:t>
      </w:r>
      <w:r w:rsidRPr="00C441F9">
        <w:rPr>
          <w:rFonts w:ascii="Times New Roman" w:hAnsi="Times New Roman"/>
          <w:color w:val="000000"/>
          <w:sz w:val="24"/>
          <w:szCs w:val="24"/>
        </w:rPr>
        <w:t>;</w:t>
      </w:r>
    </w:p>
    <w:p w:rsidR="00C441F9" w:rsidRPr="00C441F9" w:rsidRDefault="00C441F9" w:rsidP="00137C95">
      <w:pPr>
        <w:ind w:firstLine="567"/>
        <w:jc w:val="both"/>
        <w:rPr>
          <w:rFonts w:ascii="Times New Roman" w:hAnsi="Times New Roman"/>
          <w:color w:val="000000"/>
          <w:sz w:val="24"/>
          <w:szCs w:val="24"/>
        </w:rPr>
      </w:pPr>
      <w:r w:rsidRPr="00C441F9">
        <w:rPr>
          <w:rFonts w:ascii="Times New Roman" w:hAnsi="Times New Roman"/>
          <w:b/>
          <w:color w:val="000000"/>
          <w:sz w:val="24"/>
          <w:szCs w:val="24"/>
        </w:rPr>
        <w:t xml:space="preserve">услуги </w:t>
      </w:r>
      <w:r w:rsidRPr="00C441F9">
        <w:rPr>
          <w:rFonts w:ascii="Times New Roman" w:hAnsi="Times New Roman"/>
          <w:color w:val="000000"/>
          <w:sz w:val="24"/>
          <w:szCs w:val="24"/>
        </w:rPr>
        <w:t xml:space="preserve">–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w:t>
      </w:r>
    </w:p>
    <w:p w:rsidR="00C441F9" w:rsidRPr="00C441F9" w:rsidRDefault="00C441F9" w:rsidP="00137C95">
      <w:pPr>
        <w:pStyle w:val="Default"/>
        <w:spacing w:after="120"/>
        <w:ind w:firstLine="567"/>
        <w:rPr>
          <w:b/>
          <w:bCs/>
        </w:rPr>
      </w:pPr>
      <w:r w:rsidRPr="00C441F9">
        <w:rPr>
          <w:rFonts w:eastAsia="Times New Roman"/>
          <w:b/>
        </w:rPr>
        <w:t>участник</w:t>
      </w:r>
      <w:r w:rsidRPr="00C441F9">
        <w:t xml:space="preserve"> - </w:t>
      </w:r>
      <w:r w:rsidRPr="00C441F9">
        <w:rPr>
          <w:rFonts w:eastAsia="Times New Roman"/>
          <w:color w:val="auto"/>
        </w:rPr>
        <w:t>лицо, подающее заявку на участие в процедуре</w:t>
      </w:r>
      <w:r w:rsidR="005E73B1">
        <w:rPr>
          <w:rFonts w:eastAsia="Times New Roman"/>
          <w:color w:val="auto"/>
        </w:rPr>
        <w:t xml:space="preserve"> закупки</w:t>
      </w:r>
      <w:r w:rsidRPr="00C441F9">
        <w:rPr>
          <w:b/>
          <w:bCs/>
        </w:rPr>
        <w:t>;</w:t>
      </w:r>
    </w:p>
    <w:p w:rsidR="00C441F9" w:rsidRPr="00C441F9" w:rsidRDefault="00C441F9" w:rsidP="00137C95">
      <w:pPr>
        <w:pStyle w:val="0PMGEText"/>
        <w:rPr>
          <w:lang w:eastAsia="en-US"/>
        </w:rPr>
      </w:pPr>
      <w:r w:rsidRPr="00C441F9">
        <w:rPr>
          <w:b/>
          <w:color w:val="000000"/>
          <w:lang w:eastAsia="en-US"/>
        </w:rPr>
        <w:t>функциональные заказчики</w:t>
      </w:r>
      <w:r w:rsidRPr="00C441F9">
        <w:t xml:space="preserve"> - </w:t>
      </w:r>
      <w:r w:rsidRPr="00C441F9">
        <w:rPr>
          <w:lang w:eastAsia="en-US"/>
        </w:rPr>
        <w:t>партии, подразделения, отделы, участки в лице начальников партий, отделов, руководителей подразделений аппарата управления инициирующие размещение заказов;</w:t>
      </w:r>
    </w:p>
    <w:p w:rsidR="00C441F9" w:rsidRPr="00C441F9" w:rsidRDefault="00C441F9" w:rsidP="00137C95">
      <w:pPr>
        <w:pStyle w:val="Default"/>
        <w:spacing w:after="120"/>
        <w:ind w:firstLine="567"/>
        <w:jc w:val="both"/>
      </w:pPr>
      <w:r w:rsidRPr="00C441F9">
        <w:rPr>
          <w:rFonts w:eastAsia="Times New Roman"/>
          <w:b/>
        </w:rPr>
        <w:lastRenderedPageBreak/>
        <w:t>чрезвычайное событие</w:t>
      </w:r>
      <w:r w:rsidRPr="00C441F9">
        <w:rPr>
          <w:bCs/>
        </w:rPr>
        <w:t xml:space="preserve"> - </w:t>
      </w:r>
      <w:r w:rsidRPr="00C441F9">
        <w:rPr>
          <w:rFonts w:eastAsia="Times New Roman"/>
          <w:color w:val="auto"/>
        </w:rPr>
        <w:t xml:space="preserve">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w:t>
      </w:r>
      <w:r w:rsidR="005E73B1">
        <w:rPr>
          <w:rFonts w:eastAsia="Times New Roman"/>
          <w:color w:val="auto"/>
        </w:rPr>
        <w:t>З</w:t>
      </w:r>
      <w:r w:rsidRPr="00C441F9">
        <w:rPr>
          <w:rFonts w:eastAsia="Times New Roman"/>
          <w:color w:val="auto"/>
        </w:rPr>
        <w:t>аказчика</w:t>
      </w:r>
      <w:r w:rsidRPr="00C441F9">
        <w:rPr>
          <w:bCs/>
        </w:rPr>
        <w:t>;</w:t>
      </w:r>
    </w:p>
    <w:p w:rsidR="00C441F9" w:rsidRPr="00C441F9" w:rsidRDefault="00C441F9" w:rsidP="00137C95">
      <w:pPr>
        <w:pStyle w:val="Default"/>
        <w:spacing w:after="120"/>
        <w:ind w:firstLine="567"/>
      </w:pPr>
      <w:r w:rsidRPr="00C441F9">
        <w:rPr>
          <w:rFonts w:eastAsia="Times New Roman"/>
          <w:b/>
        </w:rPr>
        <w:t>эксперт</w:t>
      </w:r>
      <w:r w:rsidRPr="00C441F9">
        <w:t xml:space="preserve"> </w:t>
      </w:r>
      <w:r w:rsidRPr="00C441F9">
        <w:noBreakHyphen/>
        <w:t xml:space="preserve"> </w:t>
      </w:r>
      <w:r w:rsidRPr="00C441F9">
        <w:rPr>
          <w:rFonts w:eastAsia="Times New Roman"/>
          <w:color w:val="auto"/>
        </w:rPr>
        <w:t>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w:t>
      </w:r>
      <w:r w:rsidRPr="00C441F9">
        <w:rPr>
          <w:bCs/>
        </w:rPr>
        <w:t xml:space="preserve">; </w:t>
      </w:r>
    </w:p>
    <w:p w:rsidR="00C441F9" w:rsidRPr="00C441F9" w:rsidRDefault="00C441F9" w:rsidP="00137C95">
      <w:pPr>
        <w:ind w:right="-6" w:firstLine="567"/>
        <w:jc w:val="both"/>
        <w:rPr>
          <w:rFonts w:ascii="Times New Roman" w:hAnsi="Times New Roman"/>
          <w:sz w:val="24"/>
          <w:szCs w:val="24"/>
        </w:rPr>
      </w:pPr>
      <w:r w:rsidRPr="00C441F9">
        <w:rPr>
          <w:rFonts w:ascii="Times New Roman" w:hAnsi="Times New Roman"/>
          <w:b/>
          <w:sz w:val="24"/>
          <w:szCs w:val="24"/>
        </w:rPr>
        <w:t>электронная площадка</w:t>
      </w:r>
      <w:r w:rsidRPr="00C441F9">
        <w:rPr>
          <w:rFonts w:ascii="Times New Roman" w:hAnsi="Times New Roman"/>
          <w:sz w:val="24"/>
          <w:szCs w:val="24"/>
        </w:rPr>
        <w:t xml:space="preserve"> - сайт в сети Интернет, на котором проводятся открытые процедуры закупки в электронной форме;</w:t>
      </w:r>
    </w:p>
    <w:p w:rsidR="00C441F9" w:rsidRPr="00C441F9" w:rsidRDefault="00C441F9" w:rsidP="00137C95">
      <w:pPr>
        <w:ind w:right="-6" w:firstLine="567"/>
        <w:jc w:val="both"/>
        <w:rPr>
          <w:rFonts w:ascii="Times New Roman" w:hAnsi="Times New Roman"/>
          <w:sz w:val="24"/>
          <w:szCs w:val="24"/>
        </w:rPr>
      </w:pPr>
      <w:r w:rsidRPr="00C441F9">
        <w:rPr>
          <w:rFonts w:ascii="Times New Roman" w:hAnsi="Times New Roman"/>
          <w:b/>
          <w:sz w:val="24"/>
          <w:szCs w:val="24"/>
        </w:rPr>
        <w:t>электронная цифровая подпись</w:t>
      </w:r>
      <w:r w:rsidRPr="00C441F9">
        <w:rPr>
          <w:rFonts w:ascii="Times New Roman" w:hAnsi="Times New Roman"/>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441F9" w:rsidRPr="00C441F9" w:rsidRDefault="00C441F9" w:rsidP="00137C95">
      <w:pPr>
        <w:ind w:right="-6" w:firstLine="567"/>
        <w:jc w:val="both"/>
        <w:rPr>
          <w:rFonts w:ascii="Times New Roman" w:hAnsi="Times New Roman"/>
          <w:sz w:val="24"/>
          <w:szCs w:val="24"/>
        </w:rPr>
      </w:pPr>
      <w:r w:rsidRPr="00C441F9">
        <w:rPr>
          <w:rFonts w:ascii="Times New Roman" w:hAnsi="Times New Roman"/>
          <w:b/>
          <w:sz w:val="24"/>
          <w:szCs w:val="24"/>
        </w:rPr>
        <w:t>электронный документ</w:t>
      </w:r>
      <w:r w:rsidRPr="00C441F9">
        <w:rPr>
          <w:rFonts w:ascii="Times New Roman" w:hAnsi="Times New Roman"/>
          <w:sz w:val="24"/>
          <w:szCs w:val="24"/>
        </w:rPr>
        <w:t xml:space="preserve"> – документ, в котором информация представлена в электронно-цифровой форме;</w:t>
      </w:r>
    </w:p>
    <w:p w:rsidR="004938AE" w:rsidRPr="00C441F9" w:rsidRDefault="00C441F9" w:rsidP="00137C95">
      <w:pPr>
        <w:autoSpaceDE w:val="0"/>
        <w:autoSpaceDN w:val="0"/>
        <w:adjustRightInd w:val="0"/>
        <w:spacing w:after="0" w:line="240" w:lineRule="auto"/>
        <w:ind w:firstLine="567"/>
        <w:jc w:val="both"/>
        <w:outlineLvl w:val="0"/>
        <w:rPr>
          <w:rFonts w:ascii="Times New Roman" w:hAnsi="Times New Roman"/>
          <w:sz w:val="24"/>
          <w:szCs w:val="24"/>
        </w:rPr>
      </w:pPr>
      <w:bookmarkStart w:id="1" w:name="_Toc379277286"/>
      <w:bookmarkStart w:id="2" w:name="_Toc379456081"/>
      <w:bookmarkStart w:id="3" w:name="_Toc379456313"/>
      <w:r w:rsidRPr="00C441F9">
        <w:rPr>
          <w:rFonts w:ascii="Times New Roman" w:hAnsi="Times New Roman"/>
          <w:b/>
          <w:sz w:val="24"/>
          <w:szCs w:val="24"/>
        </w:rPr>
        <w:t xml:space="preserve">этап </w:t>
      </w:r>
      <w:r w:rsidR="005E73B1">
        <w:rPr>
          <w:rFonts w:ascii="Times New Roman" w:hAnsi="Times New Roman"/>
          <w:sz w:val="24"/>
          <w:szCs w:val="24"/>
        </w:rPr>
        <w:t xml:space="preserve">- </w:t>
      </w:r>
      <w:r w:rsidRPr="00C441F9">
        <w:rPr>
          <w:rFonts w:ascii="Times New Roman" w:hAnsi="Times New Roman"/>
          <w:sz w:val="24"/>
          <w:szCs w:val="24"/>
        </w:rPr>
        <w:t>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ее участников (допустить на следующий этап, выбрать наилучшего и т.п.)</w:t>
      </w:r>
      <w:bookmarkEnd w:id="1"/>
      <w:r w:rsidR="00E90D55">
        <w:rPr>
          <w:rFonts w:ascii="Times New Roman" w:hAnsi="Times New Roman"/>
          <w:sz w:val="24"/>
          <w:szCs w:val="24"/>
        </w:rPr>
        <w:t>.</w:t>
      </w:r>
      <w:bookmarkEnd w:id="2"/>
      <w:bookmarkEnd w:id="3"/>
    </w:p>
    <w:p w:rsidR="00CF45F2" w:rsidRDefault="00CF45F2" w:rsidP="00D62205">
      <w:pPr>
        <w:autoSpaceDE w:val="0"/>
        <w:autoSpaceDN w:val="0"/>
        <w:adjustRightInd w:val="0"/>
        <w:spacing w:after="0" w:line="240" w:lineRule="auto"/>
        <w:ind w:firstLine="540"/>
        <w:jc w:val="both"/>
        <w:outlineLvl w:val="0"/>
        <w:rPr>
          <w:rFonts w:ascii="Times New Roman" w:hAnsi="Times New Roman"/>
          <w:bCs/>
          <w:sz w:val="24"/>
          <w:szCs w:val="24"/>
        </w:rPr>
        <w:sectPr w:rsidR="00CF45F2" w:rsidSect="00CF45F2">
          <w:footerReference w:type="default" r:id="rId9"/>
          <w:pgSz w:w="11906" w:h="16838"/>
          <w:pgMar w:top="1440" w:right="1080" w:bottom="1440" w:left="1080" w:header="708" w:footer="708" w:gutter="0"/>
          <w:cols w:space="708"/>
          <w:docGrid w:linePitch="360"/>
        </w:sectPr>
      </w:pPr>
    </w:p>
    <w:p w:rsidR="004938AE" w:rsidRPr="00CF45F2" w:rsidRDefault="004938AE" w:rsidP="00F3576D">
      <w:pPr>
        <w:pStyle w:val="1"/>
        <w:numPr>
          <w:ilvl w:val="0"/>
          <w:numId w:val="10"/>
        </w:numPr>
        <w:spacing w:before="0"/>
        <w:jc w:val="center"/>
        <w:rPr>
          <w:rFonts w:ascii="Times New Roman" w:hAnsi="Times New Roman"/>
          <w:color w:val="auto"/>
          <w:sz w:val="24"/>
          <w:szCs w:val="24"/>
        </w:rPr>
      </w:pPr>
      <w:bookmarkStart w:id="4" w:name="_Toc379456314"/>
      <w:r w:rsidRPr="00CF45F2">
        <w:rPr>
          <w:rFonts w:ascii="Times New Roman" w:hAnsi="Times New Roman"/>
          <w:color w:val="auto"/>
          <w:sz w:val="24"/>
          <w:szCs w:val="24"/>
        </w:rPr>
        <w:lastRenderedPageBreak/>
        <w:t>Общие положения</w:t>
      </w:r>
      <w:bookmarkEnd w:id="4"/>
    </w:p>
    <w:p w:rsidR="004938AE" w:rsidRPr="003F151B" w:rsidRDefault="004938AE" w:rsidP="00937220">
      <w:pPr>
        <w:pStyle w:val="11"/>
        <w:spacing w:line="240" w:lineRule="auto"/>
        <w:ind w:left="0" w:firstLine="567"/>
        <w:jc w:val="both"/>
        <w:rPr>
          <w:rFonts w:ascii="Times New Roman" w:hAnsi="Times New Roman"/>
          <w:sz w:val="24"/>
          <w:szCs w:val="24"/>
        </w:rPr>
      </w:pPr>
      <w:r w:rsidRPr="003F151B">
        <w:rPr>
          <w:rFonts w:ascii="Times New Roman" w:hAnsi="Times New Roman"/>
          <w:sz w:val="24"/>
          <w:szCs w:val="24"/>
        </w:rPr>
        <w:t>1.1.</w:t>
      </w:r>
      <w:r w:rsidRPr="003F151B">
        <w:rPr>
          <w:rFonts w:ascii="Times New Roman" w:hAnsi="Times New Roman"/>
          <w:bCs/>
          <w:sz w:val="24"/>
          <w:szCs w:val="24"/>
        </w:rPr>
        <w:t xml:space="preserve"> Настоящее </w:t>
      </w:r>
      <w:r w:rsidR="007C74E1" w:rsidRPr="003F151B">
        <w:rPr>
          <w:rFonts w:ascii="Times New Roman" w:hAnsi="Times New Roman"/>
          <w:bCs/>
          <w:sz w:val="24"/>
          <w:szCs w:val="24"/>
        </w:rPr>
        <w:t>Положение о порядке размещения заказов на закупку товаров, выполнение работ, оказание услуг для осуществления основных видов деятельности ФГУНПП «ПМГРЭ»</w:t>
      </w:r>
      <w:r w:rsidRPr="003F151B">
        <w:rPr>
          <w:rFonts w:ascii="Times New Roman" w:hAnsi="Times New Roman"/>
          <w:bCs/>
          <w:sz w:val="24"/>
          <w:szCs w:val="24"/>
        </w:rPr>
        <w:t>, подведомственн</w:t>
      </w:r>
      <w:r w:rsidR="007C74E1" w:rsidRPr="003F151B">
        <w:rPr>
          <w:rFonts w:ascii="Times New Roman" w:hAnsi="Times New Roman"/>
          <w:bCs/>
          <w:sz w:val="24"/>
          <w:szCs w:val="24"/>
        </w:rPr>
        <w:t>ое</w:t>
      </w:r>
      <w:r w:rsidRPr="003F151B">
        <w:rPr>
          <w:rFonts w:ascii="Times New Roman" w:hAnsi="Times New Roman"/>
          <w:bCs/>
          <w:sz w:val="24"/>
          <w:szCs w:val="24"/>
        </w:rPr>
        <w:t xml:space="preserve"> Федеральному агентству по недропользованию (далее также –</w:t>
      </w:r>
      <w:r w:rsidR="00DA454A" w:rsidRPr="003F151B">
        <w:rPr>
          <w:rFonts w:ascii="Times New Roman" w:hAnsi="Times New Roman"/>
          <w:bCs/>
          <w:sz w:val="24"/>
          <w:szCs w:val="24"/>
        </w:rPr>
        <w:t xml:space="preserve"> </w:t>
      </w:r>
      <w:r w:rsidR="00F22B28" w:rsidRPr="003F151B">
        <w:rPr>
          <w:rFonts w:ascii="Times New Roman" w:hAnsi="Times New Roman"/>
          <w:bCs/>
          <w:sz w:val="24"/>
          <w:szCs w:val="24"/>
        </w:rPr>
        <w:t xml:space="preserve">Положение </w:t>
      </w:r>
      <w:r w:rsidR="00BE316E" w:rsidRPr="003F151B">
        <w:rPr>
          <w:rFonts w:ascii="Times New Roman" w:hAnsi="Times New Roman"/>
          <w:bCs/>
          <w:sz w:val="24"/>
          <w:szCs w:val="24"/>
        </w:rPr>
        <w:t xml:space="preserve">/ </w:t>
      </w:r>
      <w:proofErr w:type="gramStart"/>
      <w:r w:rsidRPr="003F151B">
        <w:rPr>
          <w:rFonts w:ascii="Times New Roman" w:hAnsi="Times New Roman"/>
          <w:bCs/>
          <w:sz w:val="24"/>
          <w:szCs w:val="24"/>
        </w:rPr>
        <w:t>Положение</w:t>
      </w:r>
      <w:proofErr w:type="gramEnd"/>
      <w:r w:rsidRPr="003F151B">
        <w:rPr>
          <w:rFonts w:ascii="Times New Roman" w:hAnsi="Times New Roman"/>
          <w:bCs/>
          <w:sz w:val="24"/>
          <w:szCs w:val="24"/>
        </w:rPr>
        <w:t xml:space="preserve"> о закупке) разработано в соответствии с </w:t>
      </w:r>
      <w:hyperlink r:id="rId10" w:history="1">
        <w:r w:rsidRPr="003F151B">
          <w:rPr>
            <w:rFonts w:ascii="Times New Roman" w:hAnsi="Times New Roman"/>
            <w:bCs/>
            <w:sz w:val="24"/>
            <w:szCs w:val="24"/>
          </w:rPr>
          <w:t>Федеральным  законом от 18.07.2011 № 223-ФЗ «О закупках товаров, работ, услуг»  отдельными видами юридических лиц»</w:t>
        </w:r>
      </w:hyperlink>
      <w:r w:rsidRPr="003F151B">
        <w:rPr>
          <w:rFonts w:ascii="Times New Roman" w:hAnsi="Times New Roman"/>
          <w:bCs/>
          <w:sz w:val="24"/>
          <w:szCs w:val="24"/>
        </w:rPr>
        <w:t xml:space="preserve"> и во исполнение п.2  Приказа Федерального агентства по недропользованию от 19.01.2011 года № 43 «О мерах по обеспечению информационной открытости закупочной деятельности и перехода на проведение закупок в электронной форме федеральными государственными унитарными предприятиями, подведомственными Федеральному агентству по недропользованию».</w:t>
      </w:r>
    </w:p>
    <w:p w:rsidR="00EC7941" w:rsidRPr="003F151B" w:rsidRDefault="004938AE" w:rsidP="00937220">
      <w:pPr>
        <w:pStyle w:val="11"/>
        <w:spacing w:line="240" w:lineRule="auto"/>
        <w:ind w:left="0" w:firstLine="567"/>
        <w:jc w:val="both"/>
        <w:rPr>
          <w:rFonts w:ascii="Times New Roman" w:hAnsi="Times New Roman"/>
          <w:sz w:val="24"/>
          <w:szCs w:val="24"/>
        </w:rPr>
      </w:pPr>
      <w:r w:rsidRPr="003F151B">
        <w:rPr>
          <w:rFonts w:ascii="Times New Roman" w:hAnsi="Times New Roman"/>
          <w:bCs/>
          <w:sz w:val="24"/>
          <w:szCs w:val="24"/>
        </w:rPr>
        <w:t>1</w:t>
      </w:r>
      <w:r w:rsidRPr="003F151B">
        <w:rPr>
          <w:rFonts w:ascii="Times New Roman" w:hAnsi="Times New Roman"/>
          <w:sz w:val="24"/>
          <w:szCs w:val="24"/>
        </w:rPr>
        <w:t xml:space="preserve">.2. Настоящее Положение </w:t>
      </w:r>
      <w:r w:rsidR="00F22B28" w:rsidRPr="003F151B">
        <w:rPr>
          <w:rFonts w:ascii="Times New Roman" w:hAnsi="Times New Roman"/>
          <w:sz w:val="24"/>
          <w:szCs w:val="24"/>
        </w:rPr>
        <w:t xml:space="preserve">о закупке </w:t>
      </w:r>
      <w:r w:rsidRPr="003F151B">
        <w:rPr>
          <w:rFonts w:ascii="Times New Roman" w:hAnsi="Times New Roman"/>
          <w:sz w:val="24"/>
          <w:szCs w:val="24"/>
        </w:rPr>
        <w:t>регламентирует процедуры закупки любых товаров, работ, услуг (далее — продукции) для нужд ФГУНПП «ПМГРЭ» (далее – Заказчик</w:t>
      </w:r>
      <w:r w:rsidR="00CC6C5D" w:rsidRPr="003F151B">
        <w:rPr>
          <w:rFonts w:ascii="Times New Roman" w:hAnsi="Times New Roman"/>
          <w:sz w:val="24"/>
          <w:szCs w:val="24"/>
        </w:rPr>
        <w:t>)</w:t>
      </w:r>
      <w:r w:rsidR="00274C2D" w:rsidRPr="003F151B">
        <w:rPr>
          <w:rFonts w:ascii="Times New Roman" w:hAnsi="Times New Roman"/>
          <w:sz w:val="24"/>
          <w:szCs w:val="24"/>
        </w:rPr>
        <w:t>.</w:t>
      </w:r>
    </w:p>
    <w:p w:rsidR="00EA58E9" w:rsidRPr="003F151B" w:rsidRDefault="00351B5F" w:rsidP="003F151B">
      <w:pPr>
        <w:pStyle w:val="11"/>
        <w:spacing w:line="240" w:lineRule="auto"/>
        <w:ind w:left="0" w:firstLine="567"/>
        <w:jc w:val="both"/>
        <w:rPr>
          <w:rFonts w:ascii="Times New Roman" w:hAnsi="Times New Roman"/>
          <w:sz w:val="24"/>
          <w:szCs w:val="24"/>
        </w:rPr>
      </w:pPr>
      <w:r w:rsidRPr="003F151B">
        <w:rPr>
          <w:rFonts w:ascii="Times New Roman" w:hAnsi="Times New Roman"/>
          <w:sz w:val="24"/>
          <w:szCs w:val="24"/>
        </w:rPr>
        <w:t xml:space="preserve">1.3. </w:t>
      </w:r>
      <w:r w:rsidR="00937220" w:rsidRPr="003F151B">
        <w:rPr>
          <w:rFonts w:ascii="Times New Roman" w:hAnsi="Times New Roman"/>
          <w:sz w:val="24"/>
          <w:szCs w:val="24"/>
        </w:rPr>
        <w:t xml:space="preserve">Закупки любой продукции </w:t>
      </w:r>
      <w:r w:rsidR="0070400A" w:rsidRPr="003F151B">
        <w:rPr>
          <w:rFonts w:ascii="Times New Roman" w:hAnsi="Times New Roman"/>
          <w:sz w:val="24"/>
          <w:szCs w:val="24"/>
        </w:rPr>
        <w:t>до 50 000 рублей (с учетом НДС) по одному договору могут осуществляться функциональными заказчиками у единственного поставщика (подрядчика,</w:t>
      </w:r>
      <w:r w:rsidR="00954092" w:rsidRPr="003F151B">
        <w:rPr>
          <w:rFonts w:ascii="Times New Roman" w:hAnsi="Times New Roman"/>
          <w:sz w:val="24"/>
          <w:szCs w:val="24"/>
        </w:rPr>
        <w:t xml:space="preserve"> </w:t>
      </w:r>
      <w:r w:rsidR="0070400A" w:rsidRPr="003F151B">
        <w:rPr>
          <w:rFonts w:ascii="Times New Roman" w:hAnsi="Times New Roman"/>
          <w:sz w:val="24"/>
          <w:szCs w:val="24"/>
        </w:rPr>
        <w:t>исполнителя).</w:t>
      </w:r>
    </w:p>
    <w:p w:rsidR="00954092" w:rsidRPr="003F151B" w:rsidRDefault="00CC6C5D" w:rsidP="003F151B">
      <w:pPr>
        <w:pStyle w:val="a0"/>
        <w:numPr>
          <w:ilvl w:val="0"/>
          <w:numId w:val="0"/>
        </w:numPr>
        <w:tabs>
          <w:tab w:val="clear" w:pos="851"/>
        </w:tabs>
        <w:ind w:firstLine="567"/>
        <w:rPr>
          <w:rFonts w:eastAsia="Times New Roman"/>
          <w:szCs w:val="24"/>
          <w:lang w:eastAsia="en-US"/>
        </w:rPr>
      </w:pPr>
      <w:r w:rsidRPr="003F151B">
        <w:rPr>
          <w:szCs w:val="24"/>
        </w:rPr>
        <w:t xml:space="preserve">1.4. </w:t>
      </w:r>
      <w:r w:rsidR="00954092" w:rsidRPr="003F151B">
        <w:rPr>
          <w:rFonts w:eastAsia="Times New Roman"/>
          <w:szCs w:val="24"/>
          <w:lang w:eastAsia="en-US"/>
        </w:rPr>
        <w:t xml:space="preserve">Закупки любой продукции от 50 000 до 100 000 рублей (с учетом НДС) по одному договору могут осуществляться путем получения функциональными заказчиками коммерческих предложений от 3-х поставщиков, либо копий официальных прайс-листов, публичных оферт, распечаток данных сайтов поставщиков в информационно-телекоммуникационной сети Интернет. Функциональный заказчик анализирует и выбирает поставщика, как правило, предложившего минимальную стоимость выполнения договора. </w:t>
      </w:r>
    </w:p>
    <w:p w:rsidR="00954092" w:rsidRPr="003F151B" w:rsidRDefault="00954092" w:rsidP="003F151B">
      <w:pPr>
        <w:pStyle w:val="11"/>
        <w:spacing w:line="240" w:lineRule="auto"/>
        <w:ind w:left="0" w:firstLine="567"/>
        <w:jc w:val="both"/>
        <w:rPr>
          <w:rFonts w:ascii="Times New Roman" w:hAnsi="Times New Roman"/>
          <w:sz w:val="24"/>
          <w:szCs w:val="24"/>
        </w:rPr>
      </w:pPr>
      <w:bookmarkStart w:id="5" w:name="_Ref302659787"/>
      <w:r w:rsidRPr="003F151B">
        <w:rPr>
          <w:rFonts w:ascii="Times New Roman" w:hAnsi="Times New Roman"/>
          <w:sz w:val="24"/>
          <w:szCs w:val="24"/>
        </w:rPr>
        <w:t>Полученные предложения должны быть сведены в единую аналитическую записку, которая является приложением к  договору.</w:t>
      </w:r>
      <w:bookmarkEnd w:id="5"/>
    </w:p>
    <w:p w:rsidR="00954092" w:rsidRPr="003F151B" w:rsidRDefault="00954092" w:rsidP="003F151B">
      <w:pPr>
        <w:pStyle w:val="11"/>
        <w:spacing w:line="240" w:lineRule="auto"/>
        <w:ind w:left="0" w:firstLine="567"/>
        <w:jc w:val="both"/>
        <w:rPr>
          <w:rFonts w:ascii="Times New Roman" w:hAnsi="Times New Roman"/>
          <w:sz w:val="24"/>
          <w:szCs w:val="24"/>
        </w:rPr>
      </w:pPr>
      <w:r w:rsidRPr="003F151B">
        <w:rPr>
          <w:rFonts w:ascii="Times New Roman" w:hAnsi="Times New Roman"/>
          <w:sz w:val="24"/>
          <w:szCs w:val="24"/>
        </w:rPr>
        <w:t>В исключительных случаях, либо при отсутствии конкуренции на рынке закупаемой продукции, допускается закупка у одного поставщика. В данном случае представляется рапорт от функционального заказчика, объясняющий причину отсутствия конкуренции или исключительности закупки у такого поставщика.</w:t>
      </w:r>
    </w:p>
    <w:p w:rsidR="00954092" w:rsidRPr="003F151B" w:rsidRDefault="00954092" w:rsidP="00937220">
      <w:pPr>
        <w:pStyle w:val="11"/>
        <w:spacing w:line="240" w:lineRule="auto"/>
        <w:ind w:left="0" w:firstLine="567"/>
        <w:jc w:val="both"/>
        <w:rPr>
          <w:rFonts w:ascii="Times New Roman" w:hAnsi="Times New Roman"/>
          <w:sz w:val="24"/>
          <w:szCs w:val="24"/>
        </w:rPr>
      </w:pPr>
      <w:r w:rsidRPr="003F151B">
        <w:rPr>
          <w:rFonts w:ascii="Times New Roman" w:hAnsi="Times New Roman"/>
          <w:sz w:val="24"/>
          <w:szCs w:val="24"/>
        </w:rPr>
        <w:t>Документация (извещение о закупке; документация о закупке; проект договора, являющийся неотъемлемой частью извещения о закупке и документации о закупке; соответственно изменения, вносимые в извещение и документацию о закупке; разъяснения документации о закупке; протоколы, составляемые в ходе закупки) по любым закупкам до 100 000 рублей не составляется.</w:t>
      </w:r>
    </w:p>
    <w:p w:rsidR="00CC6C5D" w:rsidRPr="003F151B" w:rsidRDefault="00CC6C5D" w:rsidP="00937220">
      <w:pPr>
        <w:pStyle w:val="11"/>
        <w:spacing w:line="240" w:lineRule="auto"/>
        <w:ind w:left="0" w:firstLine="567"/>
        <w:jc w:val="both"/>
        <w:rPr>
          <w:rFonts w:ascii="Times New Roman" w:hAnsi="Times New Roman"/>
          <w:sz w:val="24"/>
          <w:szCs w:val="24"/>
        </w:rPr>
      </w:pPr>
      <w:r w:rsidRPr="003F151B">
        <w:rPr>
          <w:rFonts w:ascii="Times New Roman" w:hAnsi="Times New Roman"/>
          <w:sz w:val="24"/>
          <w:szCs w:val="24"/>
        </w:rPr>
        <w:t xml:space="preserve">1.5. </w:t>
      </w:r>
      <w:r w:rsidR="00954092" w:rsidRPr="003F151B">
        <w:rPr>
          <w:rFonts w:ascii="Times New Roman" w:hAnsi="Times New Roman"/>
          <w:sz w:val="24"/>
          <w:szCs w:val="24"/>
        </w:rPr>
        <w:t>Закупки любой продукции, стоимость которой превышает 100 000 рублей (с учетом НДС) по одному договору, осуществляются в соответствии с нормами настоящего Положения путем проведения различных процедур, в том числе и у единственного источника (р.6 п. 6.4)</w:t>
      </w:r>
      <w:r w:rsidR="003F151B">
        <w:rPr>
          <w:rFonts w:ascii="Times New Roman" w:hAnsi="Times New Roman"/>
          <w:sz w:val="24"/>
          <w:szCs w:val="24"/>
        </w:rPr>
        <w:t>.</w:t>
      </w:r>
    </w:p>
    <w:p w:rsidR="004938AE" w:rsidRPr="003F151B" w:rsidRDefault="00745D7F" w:rsidP="00937220">
      <w:pPr>
        <w:pStyle w:val="11"/>
        <w:spacing w:line="240" w:lineRule="auto"/>
        <w:ind w:left="0" w:firstLine="567"/>
        <w:jc w:val="both"/>
        <w:rPr>
          <w:rFonts w:ascii="Times New Roman" w:hAnsi="Times New Roman"/>
          <w:sz w:val="24"/>
          <w:szCs w:val="24"/>
        </w:rPr>
      </w:pPr>
      <w:r w:rsidRPr="003F151B">
        <w:rPr>
          <w:rFonts w:ascii="Times New Roman" w:hAnsi="Times New Roman"/>
          <w:sz w:val="24"/>
          <w:szCs w:val="24"/>
        </w:rPr>
        <w:t xml:space="preserve">1.6. </w:t>
      </w:r>
      <w:r w:rsidR="004938AE" w:rsidRPr="003F151B">
        <w:rPr>
          <w:rFonts w:ascii="Times New Roman" w:hAnsi="Times New Roman"/>
          <w:sz w:val="24"/>
          <w:szCs w:val="24"/>
        </w:rPr>
        <w:t>Документы Заказчика, ранее регламентировавшие вопросы закупок, с момента введения в действие настоящего Положения утрачивают силу.</w:t>
      </w:r>
    </w:p>
    <w:p w:rsidR="00C551F2" w:rsidRPr="003F151B" w:rsidRDefault="00745D7F" w:rsidP="00937220">
      <w:pPr>
        <w:pStyle w:val="11"/>
        <w:spacing w:line="240" w:lineRule="auto"/>
        <w:ind w:left="0" w:firstLine="567"/>
        <w:jc w:val="both"/>
        <w:rPr>
          <w:rFonts w:ascii="Times New Roman" w:hAnsi="Times New Roman"/>
          <w:sz w:val="24"/>
          <w:szCs w:val="24"/>
        </w:rPr>
      </w:pPr>
      <w:r w:rsidRPr="003F151B">
        <w:rPr>
          <w:rFonts w:ascii="Times New Roman" w:hAnsi="Times New Roman"/>
          <w:sz w:val="24"/>
          <w:szCs w:val="24"/>
        </w:rPr>
        <w:t xml:space="preserve">1.7. </w:t>
      </w:r>
      <w:r w:rsidR="00C551F2" w:rsidRPr="003F151B">
        <w:rPr>
          <w:rFonts w:ascii="Times New Roman" w:hAnsi="Times New Roman"/>
          <w:sz w:val="24"/>
          <w:szCs w:val="24"/>
        </w:rPr>
        <w:t>Настоящее Положение не распространяется на правоотношения, возникшие до 01.01.2012 г., а также на договоры (соглашения), заключенные после указанной даты, согласование по заключению которых в установленном порядке началось до 01.01.2012</w:t>
      </w:r>
      <w:r w:rsidR="003F151B">
        <w:rPr>
          <w:rFonts w:ascii="Times New Roman" w:hAnsi="Times New Roman"/>
          <w:sz w:val="24"/>
          <w:szCs w:val="24"/>
        </w:rPr>
        <w:t xml:space="preserve"> </w:t>
      </w:r>
      <w:r w:rsidR="00C551F2" w:rsidRPr="003F151B">
        <w:rPr>
          <w:rFonts w:ascii="Times New Roman" w:hAnsi="Times New Roman"/>
          <w:sz w:val="24"/>
          <w:szCs w:val="24"/>
        </w:rPr>
        <w:t>г.</w:t>
      </w:r>
    </w:p>
    <w:p w:rsidR="004938AE" w:rsidRPr="003F151B" w:rsidRDefault="00745D7F" w:rsidP="00937220">
      <w:pPr>
        <w:pStyle w:val="11"/>
        <w:spacing w:line="240" w:lineRule="auto"/>
        <w:ind w:left="0" w:firstLine="567"/>
        <w:jc w:val="both"/>
        <w:rPr>
          <w:rFonts w:ascii="Times New Roman" w:hAnsi="Times New Roman"/>
          <w:sz w:val="24"/>
          <w:szCs w:val="24"/>
        </w:rPr>
      </w:pPr>
      <w:bookmarkStart w:id="6" w:name="_Ref95217641"/>
      <w:r w:rsidRPr="003F151B">
        <w:rPr>
          <w:rFonts w:ascii="Times New Roman" w:hAnsi="Times New Roman"/>
          <w:sz w:val="24"/>
          <w:szCs w:val="24"/>
        </w:rPr>
        <w:t xml:space="preserve">1.8. </w:t>
      </w:r>
      <w:r w:rsidR="004111DE" w:rsidRPr="003F151B">
        <w:rPr>
          <w:rFonts w:ascii="Times New Roman" w:hAnsi="Times New Roman"/>
          <w:sz w:val="24"/>
          <w:szCs w:val="24"/>
        </w:rPr>
        <w:t>Процедурная регламентация закупок применяется в целях обеспечения целевого и эффективного расходования денежных средств ФГУНПП «ПМГРЭ», получения экономически обоснованных затрат (рыночных цен на продукцию) и предотвращения возможных злоупотреблений.</w:t>
      </w:r>
      <w:r w:rsidR="004938AE" w:rsidRPr="003F151B">
        <w:rPr>
          <w:rFonts w:ascii="Times New Roman" w:hAnsi="Times New Roman"/>
          <w:sz w:val="24"/>
          <w:szCs w:val="24"/>
        </w:rPr>
        <w:t xml:space="preserve"> </w:t>
      </w:r>
    </w:p>
    <w:p w:rsidR="004938AE" w:rsidRPr="003F151B" w:rsidRDefault="004938AE" w:rsidP="00937220">
      <w:pPr>
        <w:pStyle w:val="a0"/>
        <w:numPr>
          <w:ilvl w:val="0"/>
          <w:numId w:val="0"/>
        </w:numPr>
        <w:tabs>
          <w:tab w:val="clear" w:pos="851"/>
        </w:tabs>
        <w:ind w:firstLine="567"/>
        <w:rPr>
          <w:rFonts w:eastAsia="Times New Roman"/>
          <w:szCs w:val="24"/>
          <w:lang w:eastAsia="en-US"/>
        </w:rPr>
      </w:pPr>
      <w:r w:rsidRPr="003F151B">
        <w:rPr>
          <w:rFonts w:eastAsia="Times New Roman"/>
          <w:szCs w:val="24"/>
          <w:lang w:eastAsia="en-US"/>
        </w:rPr>
        <w:t>Регламентация закупочной деятельности:</w:t>
      </w:r>
    </w:p>
    <w:p w:rsidR="004938AE" w:rsidRPr="003F151B" w:rsidRDefault="004938AE" w:rsidP="00937220">
      <w:pPr>
        <w:pStyle w:val="a0"/>
        <w:numPr>
          <w:ilvl w:val="0"/>
          <w:numId w:val="0"/>
        </w:numPr>
        <w:tabs>
          <w:tab w:val="clear" w:pos="851"/>
        </w:tabs>
        <w:ind w:firstLine="567"/>
        <w:rPr>
          <w:rFonts w:eastAsia="Times New Roman"/>
          <w:szCs w:val="24"/>
          <w:lang w:eastAsia="en-US"/>
        </w:rPr>
      </w:pPr>
      <w:r w:rsidRPr="003F151B">
        <w:rPr>
          <w:rFonts w:eastAsia="Times New Roman"/>
          <w:szCs w:val="24"/>
          <w:lang w:eastAsia="en-US"/>
        </w:rPr>
        <w:lastRenderedPageBreak/>
        <w:t xml:space="preserve">- </w:t>
      </w:r>
      <w:proofErr w:type="gramStart"/>
      <w:r w:rsidRPr="003F151B">
        <w:rPr>
          <w:rFonts w:eastAsia="Times New Roman"/>
          <w:szCs w:val="24"/>
          <w:lang w:eastAsia="en-US"/>
        </w:rPr>
        <w:t>построена</w:t>
      </w:r>
      <w:proofErr w:type="gramEnd"/>
      <w:r w:rsidRPr="003F151B">
        <w:rPr>
          <w:rFonts w:eastAsia="Times New Roman"/>
          <w:szCs w:val="24"/>
          <w:lang w:eastAsia="en-US"/>
        </w:rPr>
        <w:t xml:space="preserve"> на разумном использовании специальных приемов для целенаправленного усиления действия рыночных законов в каждом случае закупки;</w:t>
      </w:r>
    </w:p>
    <w:p w:rsidR="004938AE" w:rsidRPr="003F151B" w:rsidRDefault="004938AE" w:rsidP="00937220">
      <w:pPr>
        <w:pStyle w:val="a0"/>
        <w:numPr>
          <w:ilvl w:val="0"/>
          <w:numId w:val="0"/>
        </w:numPr>
        <w:tabs>
          <w:tab w:val="clear" w:pos="851"/>
        </w:tabs>
        <w:ind w:firstLine="567"/>
        <w:rPr>
          <w:rFonts w:eastAsia="Times New Roman"/>
          <w:szCs w:val="24"/>
          <w:lang w:eastAsia="en-US"/>
        </w:rPr>
      </w:pPr>
      <w:r w:rsidRPr="003F151B">
        <w:rPr>
          <w:rFonts w:eastAsia="Times New Roman"/>
          <w:szCs w:val="24"/>
          <w:lang w:eastAsia="en-US"/>
        </w:rPr>
        <w:t>- осуществляется путем применения обязательных процедур, которые должны выполняться ответственными за закупки сотрудниками при каждой закупке стоимостью выше определенного значения</w:t>
      </w:r>
      <w:r w:rsidR="000829EE" w:rsidRPr="003F151B">
        <w:rPr>
          <w:rFonts w:eastAsia="Times New Roman"/>
          <w:szCs w:val="24"/>
          <w:lang w:eastAsia="en-US"/>
        </w:rPr>
        <w:t>.</w:t>
      </w:r>
      <w:r w:rsidRPr="003F151B">
        <w:rPr>
          <w:rFonts w:eastAsia="Times New Roman"/>
          <w:szCs w:val="24"/>
          <w:lang w:eastAsia="en-US"/>
        </w:rPr>
        <w:t xml:space="preserve"> </w:t>
      </w:r>
    </w:p>
    <w:p w:rsidR="004938AE" w:rsidRPr="003F151B" w:rsidRDefault="004938AE" w:rsidP="00937220">
      <w:pPr>
        <w:pStyle w:val="a0"/>
        <w:numPr>
          <w:ilvl w:val="0"/>
          <w:numId w:val="0"/>
        </w:numPr>
        <w:tabs>
          <w:tab w:val="clear" w:pos="851"/>
        </w:tabs>
        <w:ind w:firstLine="567"/>
        <w:rPr>
          <w:rFonts w:eastAsia="Times New Roman"/>
          <w:szCs w:val="24"/>
          <w:lang w:eastAsia="en-US"/>
        </w:rPr>
      </w:pPr>
      <w:r w:rsidRPr="003F151B">
        <w:rPr>
          <w:rFonts w:eastAsia="Times New Roman"/>
          <w:szCs w:val="24"/>
          <w:lang w:eastAsia="en-US"/>
        </w:rPr>
        <w:t>1.</w:t>
      </w:r>
      <w:r w:rsidR="00745D7F" w:rsidRPr="003F151B">
        <w:rPr>
          <w:rFonts w:eastAsia="Times New Roman"/>
          <w:szCs w:val="24"/>
          <w:lang w:eastAsia="en-US"/>
        </w:rPr>
        <w:t>9</w:t>
      </w:r>
      <w:r w:rsidRPr="003F151B">
        <w:rPr>
          <w:rFonts w:eastAsia="Times New Roman"/>
          <w:szCs w:val="24"/>
          <w:lang w:eastAsia="en-US"/>
        </w:rPr>
        <w:t>. Руководитель предприятия своим приказом утверждает должностное лицо, ответственное за организацию закупочных процедур, контроль и координацию закупочной деятельности.</w:t>
      </w:r>
    </w:p>
    <w:p w:rsidR="004938AE" w:rsidRPr="003F151B" w:rsidRDefault="004938AE" w:rsidP="00937220">
      <w:pPr>
        <w:pStyle w:val="a0"/>
        <w:numPr>
          <w:ilvl w:val="0"/>
          <w:numId w:val="0"/>
        </w:numPr>
        <w:tabs>
          <w:tab w:val="clear" w:pos="851"/>
        </w:tabs>
        <w:ind w:firstLine="567"/>
        <w:rPr>
          <w:rFonts w:eastAsia="Times New Roman"/>
          <w:szCs w:val="24"/>
          <w:lang w:eastAsia="en-US"/>
        </w:rPr>
      </w:pPr>
      <w:r w:rsidRPr="003F151B">
        <w:rPr>
          <w:rFonts w:eastAsia="Times New Roman"/>
          <w:szCs w:val="24"/>
          <w:lang w:eastAsia="en-US"/>
        </w:rPr>
        <w:t>1.</w:t>
      </w:r>
      <w:r w:rsidR="00745D7F" w:rsidRPr="003F151B">
        <w:rPr>
          <w:rFonts w:eastAsia="Times New Roman"/>
          <w:szCs w:val="24"/>
          <w:lang w:eastAsia="en-US"/>
        </w:rPr>
        <w:t>10</w:t>
      </w:r>
      <w:r w:rsidRPr="003F151B">
        <w:rPr>
          <w:rFonts w:eastAsia="Times New Roman"/>
          <w:szCs w:val="24"/>
          <w:lang w:eastAsia="en-US"/>
        </w:rPr>
        <w:t>. При осуществлении закупок функциональный заказчик руководствуется Конституцией РФ, Гражданским кодексом РФ, Федеральным законом «О закупках товаров, работ, услуг отдельными видами юридических лиц» N 223-ФЗ от 18 июля 2011 года, другими федеральными законами и иными нормативными актами РФ, регламентирующими правила закупок, а также Положением о закупках.</w:t>
      </w:r>
    </w:p>
    <w:p w:rsidR="00F7438E" w:rsidRPr="003F151B" w:rsidRDefault="00F7438E" w:rsidP="00937220">
      <w:pPr>
        <w:spacing w:after="0" w:line="240" w:lineRule="auto"/>
        <w:ind w:firstLine="567"/>
        <w:jc w:val="both"/>
        <w:rPr>
          <w:rFonts w:ascii="Times New Roman" w:hAnsi="Times New Roman"/>
          <w:sz w:val="24"/>
          <w:szCs w:val="24"/>
        </w:rPr>
      </w:pPr>
      <w:r w:rsidRPr="003F151B">
        <w:rPr>
          <w:rFonts w:ascii="Times New Roman" w:hAnsi="Times New Roman"/>
          <w:sz w:val="24"/>
          <w:szCs w:val="24"/>
        </w:rPr>
        <w:t>Проведение процедур закупок, не являющихся конкурсом, либо аукционом на право заключить договор, не регулируется статьями 447-449 части первой Гражданского кодекса Российской Федерации. Эти процедуры также не является публичным конкурсом и не регулируются статьями 1057-1061 части второй Гражданского кодекса Российской Федерации. Таким образом, проведение данных процедур не накладывает на заказчика соответствующего объема гражданско-правовых обязательств по обязательному заключению договора с победителем таких процедур или иным участником.</w:t>
      </w:r>
    </w:p>
    <w:bookmarkEnd w:id="6"/>
    <w:p w:rsidR="004938AE" w:rsidRPr="003F151B" w:rsidRDefault="004938AE" w:rsidP="00937220">
      <w:pPr>
        <w:pStyle w:val="a0"/>
        <w:numPr>
          <w:ilvl w:val="0"/>
          <w:numId w:val="0"/>
        </w:numPr>
        <w:tabs>
          <w:tab w:val="clear" w:pos="851"/>
        </w:tabs>
        <w:ind w:firstLine="567"/>
        <w:rPr>
          <w:rFonts w:eastAsia="Times New Roman"/>
          <w:szCs w:val="24"/>
          <w:lang w:eastAsia="en-US"/>
        </w:rPr>
      </w:pPr>
      <w:r w:rsidRPr="003F151B">
        <w:rPr>
          <w:rFonts w:eastAsia="Times New Roman"/>
          <w:szCs w:val="24"/>
          <w:lang w:eastAsia="en-US"/>
        </w:rPr>
        <w:t>1.</w:t>
      </w:r>
      <w:r w:rsidR="00745D7F" w:rsidRPr="003F151B">
        <w:rPr>
          <w:rFonts w:eastAsia="Times New Roman"/>
          <w:szCs w:val="24"/>
          <w:lang w:eastAsia="en-US"/>
        </w:rPr>
        <w:t>11</w:t>
      </w:r>
      <w:r w:rsidRPr="003F151B">
        <w:rPr>
          <w:rFonts w:eastAsia="Times New Roman"/>
          <w:szCs w:val="24"/>
          <w:lang w:eastAsia="en-US"/>
        </w:rPr>
        <w:t>. При закупке товаров, работ, услуг функциональные заказчики руководствуются следующими принципами:</w:t>
      </w:r>
    </w:p>
    <w:p w:rsidR="004938AE" w:rsidRPr="003F151B" w:rsidRDefault="004938AE" w:rsidP="00937220">
      <w:pPr>
        <w:pStyle w:val="a0"/>
        <w:numPr>
          <w:ilvl w:val="0"/>
          <w:numId w:val="0"/>
        </w:numPr>
        <w:tabs>
          <w:tab w:val="clear" w:pos="851"/>
        </w:tabs>
        <w:ind w:firstLine="567"/>
        <w:rPr>
          <w:rFonts w:eastAsia="Times New Roman"/>
          <w:szCs w:val="24"/>
          <w:lang w:eastAsia="en-US"/>
        </w:rPr>
      </w:pPr>
      <w:r w:rsidRPr="003F151B">
        <w:rPr>
          <w:rFonts w:eastAsia="Times New Roman"/>
          <w:szCs w:val="24"/>
          <w:lang w:eastAsia="en-US"/>
        </w:rPr>
        <w:t>1) информационная открытость закупки;</w:t>
      </w:r>
    </w:p>
    <w:p w:rsidR="004938AE" w:rsidRPr="003F151B" w:rsidRDefault="004938AE" w:rsidP="00937220">
      <w:pPr>
        <w:pStyle w:val="a0"/>
        <w:numPr>
          <w:ilvl w:val="0"/>
          <w:numId w:val="0"/>
        </w:numPr>
        <w:tabs>
          <w:tab w:val="clear" w:pos="851"/>
        </w:tabs>
        <w:ind w:firstLine="567"/>
        <w:rPr>
          <w:rFonts w:eastAsia="Times New Roman"/>
          <w:szCs w:val="24"/>
          <w:lang w:eastAsia="en-US"/>
        </w:rPr>
      </w:pPr>
      <w:r w:rsidRPr="003F151B">
        <w:rPr>
          <w:rFonts w:eastAsia="Times New Roman"/>
          <w:szCs w:val="24"/>
          <w:lang w:eastAsia="en-US"/>
        </w:rPr>
        <w:t>2) равноправие, справедливость, отсутствие дискриминации и необоснованных ограничений конкуренции по отношению к участникам закупки;</w:t>
      </w:r>
    </w:p>
    <w:p w:rsidR="004938AE" w:rsidRPr="003F151B" w:rsidRDefault="004938AE" w:rsidP="00937220">
      <w:pPr>
        <w:pStyle w:val="a0"/>
        <w:numPr>
          <w:ilvl w:val="0"/>
          <w:numId w:val="0"/>
        </w:numPr>
        <w:tabs>
          <w:tab w:val="clear" w:pos="851"/>
        </w:tabs>
        <w:ind w:firstLine="567"/>
        <w:rPr>
          <w:rFonts w:eastAsia="Times New Roman"/>
          <w:szCs w:val="24"/>
          <w:lang w:eastAsia="en-US"/>
        </w:rPr>
      </w:pPr>
      <w:r w:rsidRPr="003F151B">
        <w:rPr>
          <w:rFonts w:eastAsia="Times New Roman"/>
          <w:szCs w:val="24"/>
          <w:lang w:eastAsia="en-US"/>
        </w:rPr>
        <w:t xml:space="preserve">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rsidR="003F151B">
        <w:rPr>
          <w:rFonts w:eastAsia="Times New Roman"/>
          <w:szCs w:val="24"/>
          <w:lang w:eastAsia="en-US"/>
        </w:rPr>
        <w:t>З</w:t>
      </w:r>
      <w:r w:rsidRPr="003F151B">
        <w:rPr>
          <w:rFonts w:eastAsia="Times New Roman"/>
          <w:szCs w:val="24"/>
          <w:lang w:eastAsia="en-US"/>
        </w:rPr>
        <w:t>аказчика;</w:t>
      </w:r>
    </w:p>
    <w:p w:rsidR="004938AE" w:rsidRPr="003F151B" w:rsidRDefault="004938AE" w:rsidP="00937220">
      <w:pPr>
        <w:pStyle w:val="a0"/>
        <w:numPr>
          <w:ilvl w:val="0"/>
          <w:numId w:val="0"/>
        </w:numPr>
        <w:tabs>
          <w:tab w:val="clear" w:pos="851"/>
        </w:tabs>
        <w:ind w:firstLine="567"/>
        <w:rPr>
          <w:rFonts w:eastAsia="Times New Roman"/>
          <w:szCs w:val="24"/>
          <w:lang w:eastAsia="en-US"/>
        </w:rPr>
      </w:pPr>
      <w:r w:rsidRPr="003F151B">
        <w:rPr>
          <w:rFonts w:eastAsia="Times New Roman"/>
          <w:szCs w:val="24"/>
          <w:lang w:eastAsia="en-US"/>
        </w:rPr>
        <w:t>4) отсутствие ограничения допуска к участию в закупке путем установления не измеряемых требований к участникам закупки.</w:t>
      </w:r>
    </w:p>
    <w:p w:rsidR="004938AE" w:rsidRPr="003F151B" w:rsidRDefault="004938AE" w:rsidP="00937220">
      <w:pPr>
        <w:pStyle w:val="a0"/>
        <w:numPr>
          <w:ilvl w:val="0"/>
          <w:numId w:val="0"/>
        </w:numPr>
        <w:tabs>
          <w:tab w:val="clear" w:pos="851"/>
        </w:tabs>
        <w:ind w:firstLine="567"/>
        <w:rPr>
          <w:rFonts w:eastAsia="Times New Roman"/>
          <w:szCs w:val="24"/>
          <w:lang w:eastAsia="en-US"/>
        </w:rPr>
      </w:pPr>
      <w:r w:rsidRPr="003F151B">
        <w:rPr>
          <w:rFonts w:eastAsia="Times New Roman"/>
          <w:szCs w:val="24"/>
          <w:lang w:eastAsia="en-US"/>
        </w:rPr>
        <w:t>1.</w:t>
      </w:r>
      <w:r w:rsidR="00745D7F" w:rsidRPr="003F151B">
        <w:rPr>
          <w:rFonts w:eastAsia="Times New Roman"/>
          <w:szCs w:val="24"/>
          <w:lang w:eastAsia="en-US"/>
        </w:rPr>
        <w:t>12</w:t>
      </w:r>
      <w:r w:rsidRPr="003F151B">
        <w:rPr>
          <w:rFonts w:eastAsia="Times New Roman"/>
          <w:szCs w:val="24"/>
          <w:lang w:eastAsia="en-US"/>
        </w:rPr>
        <w:t xml:space="preserve">. Положением о закупке не регулируются отношения, связанные </w:t>
      </w:r>
      <w:proofErr w:type="gramStart"/>
      <w:r w:rsidRPr="003F151B">
        <w:rPr>
          <w:rFonts w:eastAsia="Times New Roman"/>
          <w:szCs w:val="24"/>
          <w:lang w:eastAsia="en-US"/>
        </w:rPr>
        <w:t>с</w:t>
      </w:r>
      <w:proofErr w:type="gramEnd"/>
      <w:r w:rsidRPr="003F151B">
        <w:rPr>
          <w:rFonts w:eastAsia="Times New Roman"/>
          <w:szCs w:val="24"/>
          <w:lang w:eastAsia="en-US"/>
        </w:rPr>
        <w:t>:</w:t>
      </w:r>
    </w:p>
    <w:p w:rsidR="004938AE" w:rsidRPr="003F151B" w:rsidRDefault="004938AE" w:rsidP="00937220">
      <w:pPr>
        <w:pStyle w:val="a0"/>
        <w:numPr>
          <w:ilvl w:val="0"/>
          <w:numId w:val="0"/>
        </w:numPr>
        <w:tabs>
          <w:tab w:val="clear" w:pos="851"/>
        </w:tabs>
        <w:ind w:firstLine="567"/>
        <w:rPr>
          <w:rFonts w:eastAsia="Times New Roman"/>
          <w:szCs w:val="24"/>
          <w:lang w:eastAsia="en-US"/>
        </w:rPr>
      </w:pPr>
      <w:r w:rsidRPr="003F151B">
        <w:rPr>
          <w:rFonts w:eastAsia="Times New Roman"/>
          <w:szCs w:val="24"/>
          <w:lang w:eastAsia="en-US"/>
        </w:rPr>
        <w:t>1) куплей-продажей ценных бумаг и валютных ценностей;</w:t>
      </w:r>
    </w:p>
    <w:p w:rsidR="004938AE" w:rsidRPr="003F151B" w:rsidRDefault="004938AE" w:rsidP="00937220">
      <w:pPr>
        <w:pStyle w:val="a0"/>
        <w:numPr>
          <w:ilvl w:val="0"/>
          <w:numId w:val="0"/>
        </w:numPr>
        <w:tabs>
          <w:tab w:val="clear" w:pos="851"/>
        </w:tabs>
        <w:ind w:firstLine="567"/>
        <w:rPr>
          <w:rFonts w:eastAsia="Times New Roman"/>
          <w:szCs w:val="24"/>
          <w:lang w:eastAsia="en-US"/>
        </w:rPr>
      </w:pPr>
      <w:r w:rsidRPr="003F151B">
        <w:rPr>
          <w:rFonts w:eastAsia="Times New Roman"/>
          <w:szCs w:val="24"/>
          <w:lang w:eastAsia="en-US"/>
        </w:rPr>
        <w:t xml:space="preserve">2) приобретением </w:t>
      </w:r>
      <w:r w:rsidR="003F151B">
        <w:rPr>
          <w:rFonts w:eastAsia="Times New Roman"/>
          <w:szCs w:val="24"/>
          <w:lang w:eastAsia="en-US"/>
        </w:rPr>
        <w:t>З</w:t>
      </w:r>
      <w:r w:rsidRPr="003F151B">
        <w:rPr>
          <w:rFonts w:eastAsia="Times New Roman"/>
          <w:szCs w:val="24"/>
          <w:lang w:eastAsia="en-US"/>
        </w:rPr>
        <w:t xml:space="preserve">аказчиком биржевых товаров на товарной бирже в соответствии с </w:t>
      </w:r>
      <w:hyperlink r:id="rId11" w:history="1">
        <w:r w:rsidRPr="003F151B">
          <w:rPr>
            <w:rFonts w:eastAsia="Times New Roman"/>
            <w:szCs w:val="24"/>
            <w:lang w:eastAsia="en-US"/>
          </w:rPr>
          <w:t>законодательством</w:t>
        </w:r>
      </w:hyperlink>
      <w:r w:rsidRPr="003F151B">
        <w:rPr>
          <w:rFonts w:eastAsia="Times New Roman"/>
          <w:szCs w:val="24"/>
          <w:lang w:eastAsia="en-US"/>
        </w:rPr>
        <w:t xml:space="preserve"> о товарных биржах и биржевой торговле;</w:t>
      </w:r>
    </w:p>
    <w:p w:rsidR="004938AE" w:rsidRPr="003F151B" w:rsidRDefault="004938AE" w:rsidP="00937220">
      <w:pPr>
        <w:pStyle w:val="a0"/>
        <w:numPr>
          <w:ilvl w:val="0"/>
          <w:numId w:val="0"/>
        </w:numPr>
        <w:tabs>
          <w:tab w:val="clear" w:pos="851"/>
        </w:tabs>
        <w:ind w:firstLine="567"/>
        <w:rPr>
          <w:rFonts w:eastAsia="Times New Roman"/>
          <w:szCs w:val="24"/>
          <w:lang w:eastAsia="en-US"/>
        </w:rPr>
      </w:pPr>
      <w:r w:rsidRPr="003F151B">
        <w:rPr>
          <w:rFonts w:eastAsia="Times New Roman"/>
          <w:szCs w:val="24"/>
          <w:lang w:eastAsia="en-US"/>
        </w:rPr>
        <w:t xml:space="preserve">3) осуществлением </w:t>
      </w:r>
      <w:r w:rsidR="003F151B">
        <w:rPr>
          <w:rFonts w:eastAsia="Times New Roman"/>
          <w:szCs w:val="24"/>
          <w:lang w:eastAsia="en-US"/>
        </w:rPr>
        <w:t>З</w:t>
      </w:r>
      <w:r w:rsidRPr="003F151B">
        <w:rPr>
          <w:rFonts w:eastAsia="Times New Roman"/>
          <w:szCs w:val="24"/>
          <w:lang w:eastAsia="en-US"/>
        </w:rPr>
        <w:t xml:space="preserve">аказчиком размещения заказов на поставки товаров, выполнение работ, оказание услуг в соответствии с Федеральным </w:t>
      </w:r>
      <w:hyperlink r:id="rId12" w:history="1">
        <w:r w:rsidRPr="003F151B">
          <w:rPr>
            <w:rFonts w:eastAsia="Times New Roman"/>
            <w:szCs w:val="24"/>
            <w:lang w:eastAsia="en-US"/>
          </w:rPr>
          <w:t>законом</w:t>
        </w:r>
      </w:hyperlink>
      <w:r w:rsidRPr="003F151B">
        <w:rPr>
          <w:rFonts w:eastAsia="Times New Roman"/>
          <w:szCs w:val="24"/>
          <w:lang w:eastAsia="en-US"/>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4938AE" w:rsidRPr="003F151B" w:rsidRDefault="004938AE" w:rsidP="00937220">
      <w:pPr>
        <w:pStyle w:val="a0"/>
        <w:numPr>
          <w:ilvl w:val="0"/>
          <w:numId w:val="0"/>
        </w:numPr>
        <w:tabs>
          <w:tab w:val="clear" w:pos="851"/>
        </w:tabs>
        <w:ind w:firstLine="567"/>
        <w:rPr>
          <w:rFonts w:eastAsia="Times New Roman"/>
          <w:szCs w:val="24"/>
          <w:lang w:eastAsia="en-US"/>
        </w:rPr>
      </w:pPr>
      <w:r w:rsidRPr="003F151B">
        <w:rPr>
          <w:rFonts w:eastAsia="Times New Roman"/>
          <w:szCs w:val="24"/>
          <w:lang w:eastAsia="en-US"/>
        </w:rPr>
        <w:t>4) закупкой в области военно-технического сотрудничества;</w:t>
      </w:r>
    </w:p>
    <w:p w:rsidR="004938AE" w:rsidRPr="003F151B" w:rsidRDefault="004938AE" w:rsidP="00937220">
      <w:pPr>
        <w:pStyle w:val="a0"/>
        <w:numPr>
          <w:ilvl w:val="0"/>
          <w:numId w:val="0"/>
        </w:numPr>
        <w:tabs>
          <w:tab w:val="clear" w:pos="851"/>
        </w:tabs>
        <w:ind w:firstLine="567"/>
        <w:rPr>
          <w:rFonts w:eastAsia="Times New Roman"/>
          <w:szCs w:val="24"/>
          <w:lang w:eastAsia="en-US"/>
        </w:rPr>
      </w:pPr>
      <w:r w:rsidRPr="003F151B">
        <w:rPr>
          <w:rFonts w:eastAsia="Times New Roman"/>
          <w:szCs w:val="24"/>
          <w:lang w:eastAsia="en-US"/>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4938AE" w:rsidRPr="003F151B" w:rsidRDefault="00C551F2" w:rsidP="00937220">
      <w:pPr>
        <w:pStyle w:val="a0"/>
        <w:numPr>
          <w:ilvl w:val="0"/>
          <w:numId w:val="0"/>
        </w:numPr>
        <w:tabs>
          <w:tab w:val="clear" w:pos="851"/>
        </w:tabs>
        <w:ind w:firstLine="567"/>
        <w:rPr>
          <w:rFonts w:eastAsia="Times New Roman"/>
          <w:szCs w:val="24"/>
          <w:lang w:eastAsia="en-US"/>
        </w:rPr>
      </w:pPr>
      <w:r w:rsidRPr="003F151B">
        <w:rPr>
          <w:rFonts w:eastAsia="Times New Roman"/>
          <w:szCs w:val="24"/>
          <w:lang w:eastAsia="en-US"/>
        </w:rPr>
        <w:t>6</w:t>
      </w:r>
      <w:r w:rsidR="004938AE" w:rsidRPr="003F151B">
        <w:rPr>
          <w:rFonts w:eastAsia="Times New Roman"/>
          <w:szCs w:val="24"/>
          <w:lang w:eastAsia="en-US"/>
        </w:rPr>
        <w:t xml:space="preserve">) осуществлением </w:t>
      </w:r>
      <w:r w:rsidR="003F151B">
        <w:rPr>
          <w:rFonts w:eastAsia="Times New Roman"/>
          <w:szCs w:val="24"/>
          <w:lang w:eastAsia="en-US"/>
        </w:rPr>
        <w:t>З</w:t>
      </w:r>
      <w:r w:rsidR="004938AE" w:rsidRPr="003F151B">
        <w:rPr>
          <w:rFonts w:eastAsia="Times New Roman"/>
          <w:szCs w:val="24"/>
          <w:lang w:eastAsia="en-US"/>
        </w:rPr>
        <w:t xml:space="preserve">аказчиком отбора аудиторской организации для проведения обязательного аудита бухгалтерской (финансовой) отчетности </w:t>
      </w:r>
      <w:r w:rsidR="003F151B">
        <w:rPr>
          <w:rFonts w:eastAsia="Times New Roman"/>
          <w:szCs w:val="24"/>
          <w:lang w:eastAsia="en-US"/>
        </w:rPr>
        <w:t>З</w:t>
      </w:r>
      <w:r w:rsidR="004938AE" w:rsidRPr="003F151B">
        <w:rPr>
          <w:rFonts w:eastAsia="Times New Roman"/>
          <w:szCs w:val="24"/>
          <w:lang w:eastAsia="en-US"/>
        </w:rPr>
        <w:t xml:space="preserve">аказчика в соответствии со </w:t>
      </w:r>
      <w:hyperlink r:id="rId13" w:history="1">
        <w:r w:rsidR="004938AE" w:rsidRPr="003F151B">
          <w:rPr>
            <w:rFonts w:eastAsia="Times New Roman"/>
            <w:szCs w:val="24"/>
            <w:lang w:eastAsia="en-US"/>
          </w:rPr>
          <w:t>статьей 5</w:t>
        </w:r>
      </w:hyperlink>
      <w:r w:rsidR="004938AE" w:rsidRPr="003F151B">
        <w:rPr>
          <w:rFonts w:eastAsia="Times New Roman"/>
          <w:szCs w:val="24"/>
          <w:lang w:eastAsia="en-US"/>
        </w:rPr>
        <w:t xml:space="preserve"> Федерального закона от 30 декабря 2008 года N 307-ФЗ "Об аудиторской деятельности"</w:t>
      </w:r>
      <w:r w:rsidR="00990A38" w:rsidRPr="003F151B">
        <w:rPr>
          <w:rFonts w:eastAsia="Times New Roman"/>
          <w:szCs w:val="24"/>
          <w:lang w:eastAsia="en-US"/>
        </w:rPr>
        <w:t>.</w:t>
      </w:r>
    </w:p>
    <w:p w:rsidR="004938AE" w:rsidRPr="003F151B" w:rsidRDefault="004938AE" w:rsidP="00937220">
      <w:pPr>
        <w:pStyle w:val="a0"/>
        <w:numPr>
          <w:ilvl w:val="0"/>
          <w:numId w:val="0"/>
        </w:numPr>
        <w:tabs>
          <w:tab w:val="clear" w:pos="851"/>
        </w:tabs>
        <w:ind w:firstLine="567"/>
        <w:rPr>
          <w:rFonts w:eastAsia="Times New Roman"/>
          <w:szCs w:val="24"/>
          <w:lang w:eastAsia="en-US"/>
        </w:rPr>
      </w:pPr>
      <w:r w:rsidRPr="003F151B">
        <w:rPr>
          <w:rFonts w:eastAsia="Times New Roman"/>
          <w:szCs w:val="24"/>
          <w:lang w:eastAsia="en-US"/>
        </w:rPr>
        <w:t>В целях обеспечения прозрачности закупочной деятельности, оформляется раздел «Закупки» на официальном интернет-сайте ФГУНПП «ПМГРЭ</w:t>
      </w:r>
      <w:r w:rsidR="00990A38" w:rsidRPr="003F151B">
        <w:rPr>
          <w:rFonts w:eastAsia="Times New Roman"/>
          <w:szCs w:val="24"/>
          <w:lang w:eastAsia="en-US"/>
        </w:rPr>
        <w:t>»</w:t>
      </w:r>
      <w:r w:rsidRPr="003F151B">
        <w:rPr>
          <w:rFonts w:eastAsia="Times New Roman"/>
          <w:szCs w:val="24"/>
          <w:lang w:eastAsia="en-US"/>
        </w:rPr>
        <w:t>.</w:t>
      </w:r>
    </w:p>
    <w:p w:rsidR="004938AE" w:rsidRPr="003F151B" w:rsidRDefault="00745D7F" w:rsidP="00937220">
      <w:pPr>
        <w:pStyle w:val="a0"/>
        <w:numPr>
          <w:ilvl w:val="0"/>
          <w:numId w:val="0"/>
        </w:numPr>
        <w:tabs>
          <w:tab w:val="clear" w:pos="851"/>
        </w:tabs>
        <w:ind w:firstLine="567"/>
        <w:rPr>
          <w:rFonts w:eastAsia="Times New Roman"/>
          <w:szCs w:val="24"/>
          <w:lang w:eastAsia="en-US"/>
        </w:rPr>
      </w:pPr>
      <w:r w:rsidRPr="003F151B">
        <w:rPr>
          <w:rFonts w:eastAsia="Times New Roman"/>
          <w:szCs w:val="24"/>
          <w:lang w:eastAsia="en-US"/>
        </w:rPr>
        <w:t>1.13</w:t>
      </w:r>
      <w:r w:rsidR="004938AE" w:rsidRPr="003F151B">
        <w:rPr>
          <w:rFonts w:eastAsia="Times New Roman"/>
          <w:szCs w:val="24"/>
          <w:lang w:eastAsia="en-US"/>
        </w:rPr>
        <w:t>.</w:t>
      </w:r>
      <w:r w:rsidR="00990A38" w:rsidRPr="003F151B">
        <w:rPr>
          <w:rFonts w:eastAsia="Times New Roman"/>
          <w:szCs w:val="24"/>
          <w:lang w:eastAsia="en-US"/>
        </w:rPr>
        <w:t xml:space="preserve"> </w:t>
      </w:r>
      <w:r w:rsidR="004111DE" w:rsidRPr="003F151B">
        <w:rPr>
          <w:szCs w:val="24"/>
        </w:rPr>
        <w:t>Производственный отдел Заказчика (далее - организатор) осуществляет организационно-техническое обеспечение проведения процедур, направленных на размещение заказа на поставку товаров, выполнение работ, оказание услуг для нужд Заказчика, в порядке, установленном настоящим Положением.</w:t>
      </w:r>
    </w:p>
    <w:p w:rsidR="004938AE" w:rsidRPr="003F151B" w:rsidRDefault="004938AE" w:rsidP="00937220">
      <w:pPr>
        <w:pStyle w:val="a0"/>
        <w:numPr>
          <w:ilvl w:val="0"/>
          <w:numId w:val="0"/>
        </w:numPr>
        <w:tabs>
          <w:tab w:val="clear" w:pos="851"/>
        </w:tabs>
        <w:ind w:firstLine="567"/>
        <w:rPr>
          <w:rFonts w:eastAsia="Times New Roman"/>
          <w:szCs w:val="24"/>
          <w:lang w:eastAsia="en-US"/>
        </w:rPr>
      </w:pPr>
      <w:r w:rsidRPr="003F151B">
        <w:rPr>
          <w:rFonts w:eastAsia="Times New Roman"/>
          <w:szCs w:val="24"/>
          <w:lang w:eastAsia="en-US"/>
        </w:rPr>
        <w:t>1.</w:t>
      </w:r>
      <w:r w:rsidR="00745D7F" w:rsidRPr="003F151B">
        <w:rPr>
          <w:rFonts w:eastAsia="Times New Roman"/>
          <w:szCs w:val="24"/>
          <w:lang w:eastAsia="en-US"/>
        </w:rPr>
        <w:t xml:space="preserve">14. </w:t>
      </w:r>
      <w:r w:rsidR="004111DE" w:rsidRPr="003F151B">
        <w:rPr>
          <w:rFonts w:eastAsia="Times New Roman"/>
          <w:szCs w:val="24"/>
          <w:lang w:eastAsia="en-US"/>
        </w:rPr>
        <w:t>Инициатором закупочных процедур выступают (являются) функциональные заказчики - партии, подразделения, отделы, участки в лице начальников партий, отделов, руководителей подразделений аппарата управления</w:t>
      </w:r>
      <w:r w:rsidRPr="003F151B">
        <w:rPr>
          <w:rFonts w:eastAsia="Times New Roman"/>
          <w:szCs w:val="24"/>
          <w:lang w:eastAsia="en-US"/>
        </w:rPr>
        <w:t>.</w:t>
      </w:r>
    </w:p>
    <w:p w:rsidR="004938AE" w:rsidRPr="003F151B" w:rsidRDefault="004938AE" w:rsidP="00937220">
      <w:pPr>
        <w:pStyle w:val="a0"/>
        <w:numPr>
          <w:ilvl w:val="0"/>
          <w:numId w:val="0"/>
        </w:numPr>
        <w:tabs>
          <w:tab w:val="clear" w:pos="851"/>
        </w:tabs>
        <w:ind w:firstLine="567"/>
        <w:rPr>
          <w:rFonts w:eastAsia="Times New Roman"/>
          <w:szCs w:val="24"/>
          <w:lang w:eastAsia="en-US"/>
        </w:rPr>
      </w:pPr>
      <w:r w:rsidRPr="003F151B">
        <w:rPr>
          <w:rFonts w:eastAsia="Times New Roman"/>
          <w:szCs w:val="24"/>
          <w:lang w:eastAsia="en-US"/>
        </w:rPr>
        <w:t>1.</w:t>
      </w:r>
      <w:r w:rsidR="00745D7F" w:rsidRPr="003F151B">
        <w:rPr>
          <w:rFonts w:eastAsia="Times New Roman"/>
          <w:szCs w:val="24"/>
          <w:lang w:eastAsia="en-US"/>
        </w:rPr>
        <w:t>15</w:t>
      </w:r>
      <w:r w:rsidRPr="003F151B">
        <w:rPr>
          <w:rFonts w:eastAsia="Times New Roman"/>
          <w:szCs w:val="24"/>
          <w:lang w:eastAsia="en-US"/>
        </w:rPr>
        <w:t>.Процедуры размещения заказов в каждом случае проводятся на основании отдельных распорядительных документов (приказов директора ФГУНПП «ПМГРЭ»).</w:t>
      </w:r>
    </w:p>
    <w:p w:rsidR="0079463D" w:rsidRPr="003F151B" w:rsidRDefault="0079463D" w:rsidP="00937220">
      <w:pPr>
        <w:pStyle w:val="a0"/>
        <w:numPr>
          <w:ilvl w:val="0"/>
          <w:numId w:val="0"/>
        </w:numPr>
        <w:tabs>
          <w:tab w:val="clear" w:pos="851"/>
        </w:tabs>
        <w:ind w:firstLine="567"/>
        <w:rPr>
          <w:rFonts w:eastAsia="Times New Roman"/>
          <w:szCs w:val="24"/>
          <w:lang w:eastAsia="en-US"/>
        </w:rPr>
      </w:pPr>
      <w:r w:rsidRPr="003F151B">
        <w:rPr>
          <w:rFonts w:eastAsia="Times New Roman"/>
          <w:szCs w:val="24"/>
          <w:lang w:eastAsia="en-US"/>
        </w:rPr>
        <w:t>1.1</w:t>
      </w:r>
      <w:r w:rsidR="00745D7F" w:rsidRPr="003F151B">
        <w:rPr>
          <w:rFonts w:eastAsia="Times New Roman"/>
          <w:szCs w:val="24"/>
          <w:lang w:eastAsia="en-US"/>
        </w:rPr>
        <w:t>6</w:t>
      </w:r>
      <w:r w:rsidRPr="003F151B">
        <w:rPr>
          <w:rFonts w:eastAsia="Times New Roman"/>
          <w:szCs w:val="24"/>
          <w:lang w:eastAsia="en-US"/>
        </w:rPr>
        <w:t>.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r w:rsidR="003F151B">
        <w:rPr>
          <w:rFonts w:eastAsia="Times New Roman"/>
          <w:szCs w:val="24"/>
          <w:lang w:eastAsia="en-US"/>
        </w:rPr>
        <w:t>.</w:t>
      </w:r>
    </w:p>
    <w:p w:rsidR="004938AE" w:rsidRPr="00CF45F2" w:rsidRDefault="00D21E9D" w:rsidP="00937220">
      <w:pPr>
        <w:pStyle w:val="1"/>
        <w:numPr>
          <w:ilvl w:val="0"/>
          <w:numId w:val="10"/>
        </w:numPr>
        <w:spacing w:before="0" w:line="240" w:lineRule="auto"/>
        <w:jc w:val="center"/>
        <w:rPr>
          <w:rFonts w:ascii="Times New Roman" w:hAnsi="Times New Roman"/>
          <w:color w:val="auto"/>
          <w:sz w:val="24"/>
          <w:szCs w:val="24"/>
        </w:rPr>
      </w:pPr>
      <w:r w:rsidRPr="00CF45F2">
        <w:rPr>
          <w:rFonts w:ascii="Times New Roman" w:eastAsia="Times New Roman" w:hAnsi="Times New Roman"/>
          <w:sz w:val="24"/>
          <w:szCs w:val="24"/>
        </w:rPr>
        <w:br w:type="page"/>
      </w:r>
      <w:r w:rsidR="008B2255" w:rsidRPr="00CF45F2">
        <w:rPr>
          <w:rFonts w:ascii="Times New Roman" w:hAnsi="Times New Roman"/>
          <w:color w:val="auto"/>
          <w:sz w:val="24"/>
          <w:szCs w:val="24"/>
        </w:rPr>
        <w:lastRenderedPageBreak/>
        <w:t xml:space="preserve"> </w:t>
      </w:r>
      <w:bookmarkStart w:id="7" w:name="_Toc379456315"/>
      <w:r w:rsidR="004938AE" w:rsidRPr="00CF45F2">
        <w:rPr>
          <w:rFonts w:ascii="Times New Roman" w:hAnsi="Times New Roman"/>
          <w:color w:val="auto"/>
          <w:sz w:val="24"/>
          <w:szCs w:val="24"/>
        </w:rPr>
        <w:t>Информационное обеспечение закупок</w:t>
      </w:r>
      <w:bookmarkEnd w:id="7"/>
    </w:p>
    <w:p w:rsidR="00153BA4" w:rsidRPr="00CF45F2" w:rsidRDefault="00153BA4" w:rsidP="00D33F98">
      <w:pPr>
        <w:autoSpaceDE w:val="0"/>
        <w:autoSpaceDN w:val="0"/>
        <w:adjustRightInd w:val="0"/>
        <w:spacing w:after="0" w:line="240" w:lineRule="auto"/>
        <w:ind w:firstLine="540"/>
        <w:jc w:val="center"/>
        <w:outlineLvl w:val="1"/>
        <w:rPr>
          <w:rFonts w:ascii="Times New Roman" w:hAnsi="Times New Roman"/>
          <w:b/>
          <w:bCs/>
          <w:sz w:val="24"/>
          <w:szCs w:val="24"/>
        </w:rPr>
      </w:pPr>
    </w:p>
    <w:p w:rsidR="004938AE" w:rsidRPr="005124CD" w:rsidRDefault="004938AE" w:rsidP="005124CD">
      <w:pPr>
        <w:autoSpaceDE w:val="0"/>
        <w:autoSpaceDN w:val="0"/>
        <w:adjustRightInd w:val="0"/>
        <w:spacing w:after="0" w:line="240" w:lineRule="auto"/>
        <w:ind w:firstLine="539"/>
        <w:jc w:val="both"/>
        <w:outlineLvl w:val="1"/>
        <w:rPr>
          <w:rFonts w:ascii="Times New Roman" w:hAnsi="Times New Roman"/>
          <w:sz w:val="24"/>
          <w:szCs w:val="24"/>
        </w:rPr>
      </w:pPr>
      <w:r w:rsidRPr="005124CD">
        <w:rPr>
          <w:rFonts w:ascii="Times New Roman" w:hAnsi="Times New Roman"/>
          <w:sz w:val="24"/>
          <w:szCs w:val="24"/>
        </w:rPr>
        <w:t>2.1. Положение о закупке, а также изменения, вносимые в указанное положение, подлежат обязательному размещению на официальном сайте в информацио</w:t>
      </w:r>
      <w:r w:rsidR="00C10324" w:rsidRPr="005124CD">
        <w:rPr>
          <w:rFonts w:ascii="Times New Roman" w:hAnsi="Times New Roman"/>
          <w:sz w:val="24"/>
          <w:szCs w:val="24"/>
        </w:rPr>
        <w:t>н</w:t>
      </w:r>
      <w:r w:rsidRPr="005124CD">
        <w:rPr>
          <w:rFonts w:ascii="Times New Roman" w:hAnsi="Times New Roman"/>
          <w:sz w:val="24"/>
          <w:szCs w:val="24"/>
        </w:rPr>
        <w:t>но</w:t>
      </w:r>
      <w:r w:rsidR="00C551F2" w:rsidRPr="005124CD">
        <w:rPr>
          <w:rFonts w:ascii="Times New Roman" w:hAnsi="Times New Roman"/>
          <w:sz w:val="24"/>
          <w:szCs w:val="24"/>
        </w:rPr>
        <w:t xml:space="preserve"> </w:t>
      </w:r>
      <w:r w:rsidRPr="005124CD">
        <w:rPr>
          <w:rFonts w:ascii="Times New Roman" w:hAnsi="Times New Roman"/>
          <w:sz w:val="24"/>
          <w:szCs w:val="24"/>
        </w:rPr>
        <w:t>- телекоммуникационной сети «Интернет», предназначенном для размещения информации о размещении заказов на поставки товаров, выполнение работ, оказание услуг (www.zakupki.gov.ru) (далее - официальный сайт) не позднее, пятнадцати дней со дня их утверждения.</w:t>
      </w:r>
    </w:p>
    <w:p w:rsidR="004938AE" w:rsidRPr="005124CD" w:rsidRDefault="004938AE" w:rsidP="005124CD">
      <w:pPr>
        <w:autoSpaceDE w:val="0"/>
        <w:autoSpaceDN w:val="0"/>
        <w:adjustRightInd w:val="0"/>
        <w:spacing w:after="0" w:line="240" w:lineRule="auto"/>
        <w:ind w:firstLine="539"/>
        <w:jc w:val="both"/>
        <w:outlineLvl w:val="1"/>
        <w:rPr>
          <w:rFonts w:ascii="Times New Roman" w:hAnsi="Times New Roman"/>
          <w:sz w:val="24"/>
          <w:szCs w:val="24"/>
        </w:rPr>
      </w:pPr>
      <w:r w:rsidRPr="005124CD">
        <w:rPr>
          <w:rFonts w:ascii="Times New Roman" w:hAnsi="Times New Roman"/>
          <w:sz w:val="24"/>
          <w:szCs w:val="24"/>
        </w:rPr>
        <w:t>2.2. При осуществлении закупки информация о закупке подлежит обязательному размещению на официальном сайте, в том числе:</w:t>
      </w:r>
    </w:p>
    <w:p w:rsidR="004938AE" w:rsidRPr="005124CD" w:rsidRDefault="004938AE" w:rsidP="005124CD">
      <w:pPr>
        <w:autoSpaceDE w:val="0"/>
        <w:autoSpaceDN w:val="0"/>
        <w:adjustRightInd w:val="0"/>
        <w:spacing w:after="0" w:line="240" w:lineRule="auto"/>
        <w:ind w:firstLine="539"/>
        <w:jc w:val="both"/>
        <w:outlineLvl w:val="1"/>
        <w:rPr>
          <w:rFonts w:ascii="Times New Roman" w:hAnsi="Times New Roman"/>
          <w:bCs/>
          <w:sz w:val="24"/>
          <w:szCs w:val="24"/>
        </w:rPr>
      </w:pPr>
      <w:r w:rsidRPr="005124CD">
        <w:rPr>
          <w:rFonts w:ascii="Times New Roman" w:hAnsi="Times New Roman"/>
          <w:bCs/>
          <w:sz w:val="24"/>
          <w:szCs w:val="24"/>
        </w:rPr>
        <w:t>1) извещение о закупке;</w:t>
      </w:r>
    </w:p>
    <w:p w:rsidR="004938AE" w:rsidRPr="005124CD" w:rsidRDefault="004938AE" w:rsidP="005124CD">
      <w:pPr>
        <w:autoSpaceDE w:val="0"/>
        <w:autoSpaceDN w:val="0"/>
        <w:adjustRightInd w:val="0"/>
        <w:spacing w:after="0" w:line="240" w:lineRule="auto"/>
        <w:ind w:firstLine="539"/>
        <w:jc w:val="both"/>
        <w:outlineLvl w:val="1"/>
        <w:rPr>
          <w:rFonts w:ascii="Times New Roman" w:hAnsi="Times New Roman"/>
          <w:bCs/>
          <w:sz w:val="24"/>
          <w:szCs w:val="24"/>
        </w:rPr>
      </w:pPr>
      <w:r w:rsidRPr="005124CD">
        <w:rPr>
          <w:rFonts w:ascii="Times New Roman" w:hAnsi="Times New Roman"/>
          <w:bCs/>
          <w:sz w:val="24"/>
          <w:szCs w:val="24"/>
        </w:rPr>
        <w:t>2) документация о закупке;</w:t>
      </w:r>
    </w:p>
    <w:p w:rsidR="004938AE" w:rsidRPr="005124CD" w:rsidRDefault="004938AE" w:rsidP="005124CD">
      <w:pPr>
        <w:autoSpaceDE w:val="0"/>
        <w:autoSpaceDN w:val="0"/>
        <w:adjustRightInd w:val="0"/>
        <w:spacing w:after="0" w:line="240" w:lineRule="auto"/>
        <w:ind w:firstLine="539"/>
        <w:jc w:val="both"/>
        <w:outlineLvl w:val="1"/>
        <w:rPr>
          <w:rFonts w:ascii="Times New Roman" w:hAnsi="Times New Roman"/>
          <w:bCs/>
          <w:sz w:val="24"/>
          <w:szCs w:val="24"/>
        </w:rPr>
      </w:pPr>
      <w:r w:rsidRPr="005124CD">
        <w:rPr>
          <w:rFonts w:ascii="Times New Roman" w:hAnsi="Times New Roman"/>
          <w:bCs/>
          <w:sz w:val="24"/>
          <w:szCs w:val="24"/>
        </w:rPr>
        <w:t>3) проект договора, являющийся неотъемлемой частью извещения о закупке и документации о закупке;</w:t>
      </w:r>
    </w:p>
    <w:p w:rsidR="004938AE" w:rsidRPr="005124CD" w:rsidRDefault="004938AE" w:rsidP="005124CD">
      <w:pPr>
        <w:autoSpaceDE w:val="0"/>
        <w:autoSpaceDN w:val="0"/>
        <w:adjustRightInd w:val="0"/>
        <w:spacing w:after="0" w:line="240" w:lineRule="auto"/>
        <w:ind w:firstLine="539"/>
        <w:jc w:val="both"/>
        <w:outlineLvl w:val="1"/>
        <w:rPr>
          <w:rFonts w:ascii="Times New Roman" w:hAnsi="Times New Roman"/>
          <w:bCs/>
          <w:sz w:val="24"/>
          <w:szCs w:val="24"/>
        </w:rPr>
      </w:pPr>
      <w:r w:rsidRPr="005124CD">
        <w:rPr>
          <w:rFonts w:ascii="Times New Roman" w:hAnsi="Times New Roman"/>
          <w:bCs/>
          <w:sz w:val="24"/>
          <w:szCs w:val="24"/>
        </w:rPr>
        <w:t xml:space="preserve">4) изменения, вносимые в извещение о закупке и </w:t>
      </w:r>
      <w:proofErr w:type="gramStart"/>
      <w:r w:rsidRPr="005124CD">
        <w:rPr>
          <w:rFonts w:ascii="Times New Roman" w:hAnsi="Times New Roman"/>
          <w:bCs/>
          <w:sz w:val="24"/>
          <w:szCs w:val="24"/>
        </w:rPr>
        <w:t>документацию</w:t>
      </w:r>
      <w:proofErr w:type="gramEnd"/>
      <w:r w:rsidRPr="005124CD">
        <w:rPr>
          <w:rFonts w:ascii="Times New Roman" w:hAnsi="Times New Roman"/>
          <w:bCs/>
          <w:sz w:val="24"/>
          <w:szCs w:val="24"/>
        </w:rPr>
        <w:t xml:space="preserve"> о закупке;</w:t>
      </w:r>
    </w:p>
    <w:p w:rsidR="004938AE" w:rsidRPr="005124CD" w:rsidRDefault="004938AE" w:rsidP="005124CD">
      <w:pPr>
        <w:autoSpaceDE w:val="0"/>
        <w:autoSpaceDN w:val="0"/>
        <w:adjustRightInd w:val="0"/>
        <w:spacing w:after="0" w:line="240" w:lineRule="auto"/>
        <w:ind w:firstLine="539"/>
        <w:jc w:val="both"/>
        <w:outlineLvl w:val="1"/>
        <w:rPr>
          <w:rFonts w:ascii="Times New Roman" w:hAnsi="Times New Roman"/>
          <w:bCs/>
          <w:sz w:val="24"/>
          <w:szCs w:val="24"/>
        </w:rPr>
      </w:pPr>
      <w:r w:rsidRPr="005124CD">
        <w:rPr>
          <w:rFonts w:ascii="Times New Roman" w:hAnsi="Times New Roman"/>
          <w:bCs/>
          <w:sz w:val="24"/>
          <w:szCs w:val="24"/>
        </w:rPr>
        <w:t>5) разъяснения документации о закупке;</w:t>
      </w:r>
    </w:p>
    <w:p w:rsidR="004938AE" w:rsidRPr="005124CD" w:rsidRDefault="004938AE" w:rsidP="005124CD">
      <w:pPr>
        <w:autoSpaceDE w:val="0"/>
        <w:autoSpaceDN w:val="0"/>
        <w:adjustRightInd w:val="0"/>
        <w:spacing w:after="0" w:line="240" w:lineRule="auto"/>
        <w:ind w:firstLine="539"/>
        <w:jc w:val="both"/>
        <w:outlineLvl w:val="1"/>
        <w:rPr>
          <w:rFonts w:ascii="Times New Roman" w:hAnsi="Times New Roman"/>
          <w:bCs/>
          <w:sz w:val="24"/>
          <w:szCs w:val="24"/>
        </w:rPr>
      </w:pPr>
      <w:r w:rsidRPr="005124CD">
        <w:rPr>
          <w:rFonts w:ascii="Times New Roman" w:hAnsi="Times New Roman"/>
          <w:bCs/>
          <w:sz w:val="24"/>
          <w:szCs w:val="24"/>
        </w:rPr>
        <w:t>6) протоколы, составляемые в ходе закупки;</w:t>
      </w:r>
    </w:p>
    <w:p w:rsidR="004938AE" w:rsidRPr="005124CD" w:rsidRDefault="004938AE" w:rsidP="005124CD">
      <w:pPr>
        <w:autoSpaceDE w:val="0"/>
        <w:autoSpaceDN w:val="0"/>
        <w:adjustRightInd w:val="0"/>
        <w:spacing w:after="0" w:line="240" w:lineRule="auto"/>
        <w:ind w:firstLine="539"/>
        <w:jc w:val="both"/>
        <w:outlineLvl w:val="1"/>
        <w:rPr>
          <w:rFonts w:ascii="Times New Roman" w:hAnsi="Times New Roman"/>
          <w:sz w:val="24"/>
          <w:szCs w:val="24"/>
        </w:rPr>
      </w:pPr>
      <w:r w:rsidRPr="005124CD">
        <w:rPr>
          <w:rFonts w:ascii="Times New Roman" w:hAnsi="Times New Roman"/>
          <w:bCs/>
          <w:sz w:val="24"/>
          <w:szCs w:val="24"/>
        </w:rPr>
        <w:t xml:space="preserve">7) иная информация, размещение которой на официальном сайте предусмотрено </w:t>
      </w:r>
      <w:r w:rsidRPr="005124CD">
        <w:rPr>
          <w:rFonts w:ascii="Times New Roman" w:hAnsi="Times New Roman"/>
          <w:sz w:val="24"/>
          <w:szCs w:val="24"/>
        </w:rPr>
        <w:t>Федеральным законом «О закупках товаров, работ, услуг отдельными видами юридических лиц» N 223-ФЗ от 18 июля 2011 года и Положением о закупке.</w:t>
      </w:r>
    </w:p>
    <w:p w:rsidR="00204377" w:rsidRPr="005124CD" w:rsidRDefault="004938AE" w:rsidP="005124CD">
      <w:pPr>
        <w:autoSpaceDE w:val="0"/>
        <w:autoSpaceDN w:val="0"/>
        <w:adjustRightInd w:val="0"/>
        <w:spacing w:after="0" w:line="240" w:lineRule="auto"/>
        <w:ind w:firstLine="539"/>
        <w:jc w:val="both"/>
        <w:outlineLvl w:val="1"/>
        <w:rPr>
          <w:rFonts w:ascii="Times New Roman" w:hAnsi="Times New Roman"/>
          <w:bCs/>
          <w:sz w:val="24"/>
          <w:szCs w:val="24"/>
        </w:rPr>
      </w:pPr>
      <w:r w:rsidRPr="005124CD">
        <w:rPr>
          <w:rFonts w:ascii="Times New Roman" w:hAnsi="Times New Roman"/>
          <w:bCs/>
          <w:sz w:val="24"/>
          <w:szCs w:val="24"/>
        </w:rPr>
        <w:t>2.3</w:t>
      </w:r>
      <w:r w:rsidR="00204377" w:rsidRPr="005124CD">
        <w:rPr>
          <w:rFonts w:ascii="Times New Roman" w:hAnsi="Times New Roman"/>
          <w:bCs/>
          <w:sz w:val="24"/>
          <w:szCs w:val="24"/>
        </w:rPr>
        <w:t xml:space="preserve"> Извещение о проведении конкурса или аукциона размещается на официальном сайте не менее чем за двадцать дней до дня окончания подачи заявок на участие в конкурсе или аукционе. </w:t>
      </w:r>
    </w:p>
    <w:p w:rsidR="00951429" w:rsidRPr="005124CD" w:rsidRDefault="00951429" w:rsidP="005124CD">
      <w:pPr>
        <w:autoSpaceDE w:val="0"/>
        <w:autoSpaceDN w:val="0"/>
        <w:adjustRightInd w:val="0"/>
        <w:spacing w:after="0" w:line="240" w:lineRule="auto"/>
        <w:ind w:firstLine="539"/>
        <w:jc w:val="both"/>
        <w:outlineLvl w:val="1"/>
        <w:rPr>
          <w:rFonts w:ascii="Times New Roman" w:hAnsi="Times New Roman"/>
          <w:bCs/>
          <w:sz w:val="24"/>
          <w:szCs w:val="24"/>
        </w:rPr>
      </w:pPr>
      <w:r w:rsidRPr="005124CD">
        <w:rPr>
          <w:rFonts w:ascii="Times New Roman" w:hAnsi="Times New Roman"/>
          <w:bCs/>
          <w:sz w:val="24"/>
          <w:szCs w:val="24"/>
        </w:rPr>
        <w:t xml:space="preserve">Извещение о проведении запроса предложений, запроса цен, </w:t>
      </w:r>
      <w:proofErr w:type="spellStart"/>
      <w:r w:rsidRPr="005124CD">
        <w:rPr>
          <w:rFonts w:ascii="Times New Roman" w:hAnsi="Times New Roman"/>
          <w:bCs/>
          <w:sz w:val="24"/>
          <w:szCs w:val="24"/>
        </w:rPr>
        <w:t>редукциона</w:t>
      </w:r>
      <w:proofErr w:type="spellEnd"/>
      <w:r w:rsidRPr="005124CD">
        <w:rPr>
          <w:rFonts w:ascii="Times New Roman" w:hAnsi="Times New Roman"/>
          <w:bCs/>
          <w:sz w:val="24"/>
          <w:szCs w:val="24"/>
        </w:rPr>
        <w:t xml:space="preserve"> или конкурентных переговоров размещается на официальном сайте </w:t>
      </w:r>
      <w:r w:rsidRPr="005124CD">
        <w:rPr>
          <w:rFonts w:ascii="Times New Roman" w:hAnsi="Times New Roman"/>
          <w:b/>
          <w:bCs/>
          <w:sz w:val="24"/>
          <w:szCs w:val="24"/>
        </w:rPr>
        <w:t xml:space="preserve">не менее чем за </w:t>
      </w:r>
      <w:r w:rsidRPr="005124CD">
        <w:rPr>
          <w:rFonts w:ascii="Times New Roman" w:hAnsi="Times New Roman"/>
          <w:b/>
          <w:sz w:val="24"/>
          <w:szCs w:val="24"/>
        </w:rPr>
        <w:t>7 (семь) календарных дней</w:t>
      </w:r>
      <w:r w:rsidRPr="005124CD">
        <w:rPr>
          <w:rFonts w:ascii="Times New Roman" w:hAnsi="Times New Roman"/>
          <w:bCs/>
          <w:sz w:val="24"/>
          <w:szCs w:val="24"/>
        </w:rPr>
        <w:t xml:space="preserve"> до дня окончания подачи заявок на участие в запросе предложений, запросе цен, </w:t>
      </w:r>
      <w:proofErr w:type="spellStart"/>
      <w:r w:rsidRPr="005124CD">
        <w:rPr>
          <w:rFonts w:ascii="Times New Roman" w:hAnsi="Times New Roman"/>
          <w:bCs/>
          <w:sz w:val="24"/>
          <w:szCs w:val="24"/>
        </w:rPr>
        <w:t>редукционе</w:t>
      </w:r>
      <w:proofErr w:type="spellEnd"/>
      <w:r w:rsidRPr="005124CD">
        <w:rPr>
          <w:rFonts w:ascii="Times New Roman" w:hAnsi="Times New Roman"/>
          <w:bCs/>
          <w:sz w:val="24"/>
          <w:szCs w:val="24"/>
        </w:rPr>
        <w:t xml:space="preserve"> или конкурентных переговорах.</w:t>
      </w:r>
    </w:p>
    <w:p w:rsidR="004938AE" w:rsidRPr="005124CD" w:rsidRDefault="004938AE" w:rsidP="005124CD">
      <w:pPr>
        <w:autoSpaceDE w:val="0"/>
        <w:autoSpaceDN w:val="0"/>
        <w:adjustRightInd w:val="0"/>
        <w:spacing w:after="0" w:line="240" w:lineRule="auto"/>
        <w:ind w:firstLine="539"/>
        <w:jc w:val="both"/>
        <w:outlineLvl w:val="1"/>
        <w:rPr>
          <w:rFonts w:ascii="Times New Roman" w:hAnsi="Times New Roman"/>
          <w:sz w:val="24"/>
          <w:szCs w:val="24"/>
        </w:rPr>
      </w:pPr>
      <w:r w:rsidRPr="005124CD">
        <w:rPr>
          <w:rFonts w:ascii="Times New Roman" w:hAnsi="Times New Roman"/>
          <w:sz w:val="24"/>
          <w:szCs w:val="24"/>
        </w:rPr>
        <w:t>2.4. Изменения, вносимые в извещение о закупке, в документацию о закупке, разъяснения положений такой документации размещаются на официальном сайте не позднее трех дней со дня принятия решения о внесении указанных изменений, предоставления указанных разъяснений.</w:t>
      </w:r>
    </w:p>
    <w:p w:rsidR="004938AE" w:rsidRPr="005124CD" w:rsidRDefault="00C551F2" w:rsidP="005124CD">
      <w:pPr>
        <w:autoSpaceDE w:val="0"/>
        <w:autoSpaceDN w:val="0"/>
        <w:adjustRightInd w:val="0"/>
        <w:spacing w:after="0" w:line="240" w:lineRule="auto"/>
        <w:ind w:firstLine="539"/>
        <w:jc w:val="both"/>
        <w:outlineLvl w:val="1"/>
        <w:rPr>
          <w:rFonts w:ascii="Times New Roman" w:hAnsi="Times New Roman"/>
          <w:sz w:val="24"/>
          <w:szCs w:val="24"/>
        </w:rPr>
      </w:pPr>
      <w:r w:rsidRPr="005124CD">
        <w:rPr>
          <w:rFonts w:ascii="Times New Roman" w:hAnsi="Times New Roman"/>
          <w:sz w:val="24"/>
          <w:szCs w:val="24"/>
        </w:rPr>
        <w:t>В случае</w:t>
      </w:r>
      <w:proofErr w:type="gramStart"/>
      <w:r w:rsidR="003F151B" w:rsidRPr="005124CD">
        <w:rPr>
          <w:rFonts w:ascii="Times New Roman" w:hAnsi="Times New Roman"/>
          <w:sz w:val="24"/>
          <w:szCs w:val="24"/>
        </w:rPr>
        <w:t>,</w:t>
      </w:r>
      <w:proofErr w:type="gramEnd"/>
      <w:r w:rsidR="006B3E4B" w:rsidRPr="005124CD">
        <w:rPr>
          <w:rFonts w:ascii="Times New Roman" w:hAnsi="Times New Roman"/>
          <w:sz w:val="24"/>
          <w:szCs w:val="24"/>
        </w:rPr>
        <w:t xml:space="preserve"> </w:t>
      </w:r>
      <w:r w:rsidR="004938AE" w:rsidRPr="005124CD">
        <w:rPr>
          <w:rFonts w:ascii="Times New Roman" w:hAnsi="Times New Roman"/>
          <w:sz w:val="24"/>
          <w:szCs w:val="24"/>
        </w:rPr>
        <w:t xml:space="preserve">если закупка осуществляется путем проведения торгов, а изменения в извещение о закупке, документацию о закупке внесены позднее чем за пятнадцать </w:t>
      </w:r>
      <w:r w:rsidR="008F2C2B">
        <w:rPr>
          <w:rFonts w:ascii="Times New Roman" w:hAnsi="Times New Roman"/>
          <w:sz w:val="24"/>
          <w:szCs w:val="24"/>
        </w:rPr>
        <w:t xml:space="preserve">дней </w:t>
      </w:r>
      <w:r w:rsidR="004938AE" w:rsidRPr="005124CD">
        <w:rPr>
          <w:rFonts w:ascii="Times New Roman" w:hAnsi="Times New Roman"/>
          <w:sz w:val="24"/>
          <w:szCs w:val="24"/>
        </w:rPr>
        <w:t>до даты окончания подачи заявок на участие в закупке, то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пятнадцат</w:t>
      </w:r>
      <w:r w:rsidR="005124CD" w:rsidRPr="005124CD">
        <w:rPr>
          <w:rFonts w:ascii="Times New Roman" w:hAnsi="Times New Roman"/>
          <w:sz w:val="24"/>
          <w:szCs w:val="24"/>
        </w:rPr>
        <w:t>и</w:t>
      </w:r>
      <w:r w:rsidR="004938AE" w:rsidRPr="005124CD">
        <w:rPr>
          <w:rFonts w:ascii="Times New Roman" w:hAnsi="Times New Roman"/>
          <w:sz w:val="24"/>
          <w:szCs w:val="24"/>
        </w:rPr>
        <w:t xml:space="preserve"> дней.</w:t>
      </w:r>
    </w:p>
    <w:p w:rsidR="004E50DE" w:rsidRPr="005124CD" w:rsidRDefault="004E50DE" w:rsidP="005124CD">
      <w:pPr>
        <w:pStyle w:val="0PMGE4-CharChar"/>
        <w:suppressAutoHyphens/>
        <w:ind w:left="0" w:firstLine="539"/>
        <w:rPr>
          <w:lang w:eastAsia="en-US"/>
        </w:rPr>
      </w:pPr>
      <w:r w:rsidRPr="005124CD">
        <w:rPr>
          <w:lang w:eastAsia="en-US"/>
        </w:rPr>
        <w:t xml:space="preserve">Внесение изменений в извещение, документацию при проведении запроса предложений, запроса цен, </w:t>
      </w:r>
      <w:proofErr w:type="spellStart"/>
      <w:r w:rsidRPr="005124CD">
        <w:rPr>
          <w:lang w:eastAsia="en-US"/>
        </w:rPr>
        <w:t>редукциона</w:t>
      </w:r>
      <w:proofErr w:type="spellEnd"/>
      <w:r w:rsidRPr="005124CD">
        <w:rPr>
          <w:lang w:eastAsia="en-US"/>
        </w:rPr>
        <w:t xml:space="preserve"> или конкурентных переговоров:</w:t>
      </w:r>
    </w:p>
    <w:p w:rsidR="004E50DE" w:rsidRPr="005124CD" w:rsidRDefault="004E50DE" w:rsidP="005124CD">
      <w:pPr>
        <w:pStyle w:val="0PMGEText"/>
        <w:suppressAutoHyphens/>
        <w:ind w:firstLine="539"/>
        <w:rPr>
          <w:lang w:eastAsia="en-US"/>
        </w:rPr>
      </w:pPr>
      <w:r w:rsidRPr="005124CD">
        <w:rPr>
          <w:lang w:eastAsia="en-US"/>
        </w:rPr>
        <w:t xml:space="preserve">Заказчик по собственной инициативе или в соответствии с запросом Участника закупочной процедуры вправе принять решение о внесении изменений в извещение, документацию, но </w:t>
      </w:r>
      <w:r w:rsidRPr="005124CD">
        <w:rPr>
          <w:b/>
          <w:lang w:eastAsia="en-US"/>
        </w:rPr>
        <w:t>не позднее, чем за 3 (три) рабочих дня</w:t>
      </w:r>
      <w:r w:rsidRPr="005124CD">
        <w:rPr>
          <w:lang w:eastAsia="en-US"/>
        </w:rPr>
        <w:t xml:space="preserve"> до даты окончания подачи заявок на участие в закупке. При этом изменение предмета закупки не допускается.</w:t>
      </w:r>
    </w:p>
    <w:p w:rsidR="004E50DE" w:rsidRPr="005124CD" w:rsidRDefault="004E50DE" w:rsidP="005124CD">
      <w:pPr>
        <w:pStyle w:val="0PMGEText"/>
        <w:suppressAutoHyphens/>
        <w:ind w:firstLine="539"/>
        <w:rPr>
          <w:lang w:eastAsia="en-US"/>
        </w:rPr>
      </w:pPr>
      <w:r w:rsidRPr="005124CD">
        <w:rPr>
          <w:lang w:eastAsia="en-US"/>
        </w:rPr>
        <w:t xml:space="preserve">Заказчик </w:t>
      </w:r>
      <w:r w:rsidRPr="005124CD">
        <w:rPr>
          <w:b/>
          <w:lang w:eastAsia="en-US"/>
        </w:rPr>
        <w:t>в течение 1 (одного) рабочего</w:t>
      </w:r>
      <w:r w:rsidRPr="005124CD">
        <w:rPr>
          <w:lang w:eastAsia="en-US"/>
        </w:rPr>
        <w:t xml:space="preserve"> </w:t>
      </w:r>
      <w:r w:rsidRPr="005124CD">
        <w:rPr>
          <w:b/>
          <w:lang w:eastAsia="en-US"/>
        </w:rPr>
        <w:t>дня</w:t>
      </w:r>
      <w:r w:rsidRPr="005124CD">
        <w:rPr>
          <w:lang w:eastAsia="en-US"/>
        </w:rPr>
        <w:t xml:space="preserve"> со дня принятия решения о внесении изменений в извещение, документацию такие изменения размещает на официальном сайте в порядке, установленном для размещения извещения о проведении закупки</w:t>
      </w:r>
      <w:r w:rsidR="005124CD">
        <w:rPr>
          <w:lang w:eastAsia="en-US"/>
        </w:rPr>
        <w:t>.</w:t>
      </w:r>
    </w:p>
    <w:p w:rsidR="004E50DE" w:rsidRPr="005124CD" w:rsidRDefault="004E50DE" w:rsidP="005124CD">
      <w:pPr>
        <w:autoSpaceDE w:val="0"/>
        <w:autoSpaceDN w:val="0"/>
        <w:adjustRightInd w:val="0"/>
        <w:spacing w:after="0" w:line="240" w:lineRule="auto"/>
        <w:ind w:firstLine="539"/>
        <w:jc w:val="both"/>
        <w:outlineLvl w:val="1"/>
        <w:rPr>
          <w:rFonts w:ascii="Times New Roman" w:hAnsi="Times New Roman"/>
          <w:b/>
          <w:sz w:val="24"/>
          <w:szCs w:val="24"/>
        </w:rPr>
      </w:pPr>
      <w:r w:rsidRPr="005124CD">
        <w:rPr>
          <w:rFonts w:ascii="Times New Roman" w:hAnsi="Times New Roman"/>
          <w:sz w:val="24"/>
          <w:szCs w:val="24"/>
        </w:rPr>
        <w:t xml:space="preserve">Чтобы предоставить Участникам закупочной процедуры разумное время для </w:t>
      </w:r>
      <w:proofErr w:type="gramStart"/>
      <w:r w:rsidRPr="005124CD">
        <w:rPr>
          <w:rFonts w:ascii="Times New Roman" w:hAnsi="Times New Roman"/>
          <w:sz w:val="24"/>
          <w:szCs w:val="24"/>
        </w:rPr>
        <w:t>учета</w:t>
      </w:r>
      <w:proofErr w:type="gramEnd"/>
      <w:r w:rsidRPr="005124CD">
        <w:rPr>
          <w:rFonts w:ascii="Times New Roman" w:hAnsi="Times New Roman"/>
          <w:sz w:val="24"/>
          <w:szCs w:val="24"/>
        </w:rPr>
        <w:t xml:space="preserve"> внесенного в извещение, документацию изменения, срок подачи заявок на участие в закупке должен быть продлен так, чтобы со дня размещения на официальном сайте внесенных </w:t>
      </w:r>
      <w:r w:rsidRPr="005124CD">
        <w:rPr>
          <w:rFonts w:ascii="Times New Roman" w:hAnsi="Times New Roman"/>
          <w:sz w:val="24"/>
          <w:szCs w:val="24"/>
        </w:rPr>
        <w:lastRenderedPageBreak/>
        <w:t xml:space="preserve">изменений в извещение, документацию до даты окончания подачи заявок на участие в процедуре закупки такой срок составлял </w:t>
      </w:r>
      <w:r w:rsidRPr="005124CD">
        <w:rPr>
          <w:rFonts w:ascii="Times New Roman" w:hAnsi="Times New Roman"/>
          <w:b/>
          <w:sz w:val="24"/>
          <w:szCs w:val="24"/>
        </w:rPr>
        <w:t>не менее 7 (сем</w:t>
      </w:r>
      <w:r w:rsidR="005124CD">
        <w:rPr>
          <w:rFonts w:ascii="Times New Roman" w:hAnsi="Times New Roman"/>
          <w:b/>
          <w:sz w:val="24"/>
          <w:szCs w:val="24"/>
        </w:rPr>
        <w:t>и</w:t>
      </w:r>
      <w:r w:rsidRPr="005124CD">
        <w:rPr>
          <w:rFonts w:ascii="Times New Roman" w:hAnsi="Times New Roman"/>
          <w:b/>
          <w:sz w:val="24"/>
          <w:szCs w:val="24"/>
        </w:rPr>
        <w:t>) календарных дней.</w:t>
      </w:r>
    </w:p>
    <w:p w:rsidR="00607182" w:rsidRPr="005124CD" w:rsidRDefault="00607182" w:rsidP="005124CD">
      <w:pPr>
        <w:pStyle w:val="a8"/>
        <w:ind w:left="0" w:firstLine="539"/>
        <w:rPr>
          <w:rFonts w:eastAsia="Times New Roman"/>
          <w:bCs/>
          <w:color w:val="auto"/>
          <w:szCs w:val="24"/>
          <w:lang w:eastAsia="en-US"/>
        </w:rPr>
      </w:pPr>
      <w:r w:rsidRPr="005124CD">
        <w:rPr>
          <w:rFonts w:eastAsia="Times New Roman"/>
          <w:bCs/>
          <w:color w:val="auto"/>
          <w:szCs w:val="24"/>
          <w:lang w:eastAsia="en-US"/>
        </w:rPr>
        <w:t>Заказчик вправе отказаться в любое время, если иное прямо не указано в закупочной документации от проведения любой процедуры закупок после ее объявления.</w:t>
      </w:r>
    </w:p>
    <w:p w:rsidR="00607182" w:rsidRPr="005124CD" w:rsidRDefault="00607182" w:rsidP="005124CD">
      <w:pPr>
        <w:autoSpaceDE w:val="0"/>
        <w:autoSpaceDN w:val="0"/>
        <w:adjustRightInd w:val="0"/>
        <w:spacing w:after="0" w:line="240" w:lineRule="auto"/>
        <w:ind w:firstLine="539"/>
        <w:jc w:val="both"/>
        <w:outlineLvl w:val="1"/>
        <w:rPr>
          <w:rFonts w:ascii="Times New Roman" w:hAnsi="Times New Roman"/>
          <w:sz w:val="24"/>
          <w:szCs w:val="24"/>
        </w:rPr>
      </w:pPr>
      <w:r w:rsidRPr="005124CD">
        <w:rPr>
          <w:rFonts w:ascii="Times New Roman" w:hAnsi="Times New Roman"/>
          <w:sz w:val="24"/>
          <w:szCs w:val="24"/>
        </w:rPr>
        <w:t xml:space="preserve">Организатор в течение одного дня со дня принятия решения об отказе от проведения </w:t>
      </w:r>
      <w:r w:rsidR="0079463D" w:rsidRPr="005124CD">
        <w:rPr>
          <w:rFonts w:ascii="Times New Roman" w:hAnsi="Times New Roman"/>
          <w:sz w:val="24"/>
          <w:szCs w:val="24"/>
        </w:rPr>
        <w:t xml:space="preserve">любой процедуры закупок </w:t>
      </w:r>
      <w:r w:rsidRPr="005124CD">
        <w:rPr>
          <w:rFonts w:ascii="Times New Roman" w:hAnsi="Times New Roman"/>
          <w:sz w:val="24"/>
          <w:szCs w:val="24"/>
        </w:rPr>
        <w:t xml:space="preserve"> размеща</w:t>
      </w:r>
      <w:r w:rsidR="008F2C2B">
        <w:rPr>
          <w:rFonts w:ascii="Times New Roman" w:hAnsi="Times New Roman"/>
          <w:sz w:val="24"/>
          <w:szCs w:val="24"/>
        </w:rPr>
        <w:t>е</w:t>
      </w:r>
      <w:r w:rsidRPr="005124CD">
        <w:rPr>
          <w:rFonts w:ascii="Times New Roman" w:hAnsi="Times New Roman"/>
          <w:sz w:val="24"/>
          <w:szCs w:val="24"/>
        </w:rPr>
        <w:t xml:space="preserve">т извещение об отказе на официальном сайте. </w:t>
      </w:r>
    </w:p>
    <w:p w:rsidR="004938AE" w:rsidRPr="005124CD" w:rsidRDefault="004938AE" w:rsidP="005124CD">
      <w:pPr>
        <w:autoSpaceDE w:val="0"/>
        <w:autoSpaceDN w:val="0"/>
        <w:adjustRightInd w:val="0"/>
        <w:spacing w:after="0" w:line="240" w:lineRule="auto"/>
        <w:ind w:firstLine="539"/>
        <w:jc w:val="both"/>
        <w:outlineLvl w:val="1"/>
        <w:rPr>
          <w:rFonts w:ascii="Times New Roman" w:hAnsi="Times New Roman"/>
          <w:sz w:val="24"/>
          <w:szCs w:val="24"/>
        </w:rPr>
      </w:pPr>
      <w:r w:rsidRPr="005124CD">
        <w:rPr>
          <w:rFonts w:ascii="Times New Roman" w:hAnsi="Times New Roman"/>
          <w:sz w:val="24"/>
          <w:szCs w:val="24"/>
        </w:rPr>
        <w:t>2.5. Протоколы, составляемые в ходе закупки, размещаются на официальном сайте не позднее чем через три дня со дня подписания таких протоколов.</w:t>
      </w:r>
    </w:p>
    <w:p w:rsidR="004938AE" w:rsidRPr="005124CD" w:rsidRDefault="004938AE" w:rsidP="005124CD">
      <w:pPr>
        <w:autoSpaceDE w:val="0"/>
        <w:autoSpaceDN w:val="0"/>
        <w:adjustRightInd w:val="0"/>
        <w:spacing w:after="0" w:line="240" w:lineRule="auto"/>
        <w:ind w:firstLine="539"/>
        <w:jc w:val="both"/>
        <w:outlineLvl w:val="1"/>
        <w:rPr>
          <w:rFonts w:ascii="Times New Roman" w:hAnsi="Times New Roman"/>
          <w:sz w:val="24"/>
          <w:szCs w:val="24"/>
        </w:rPr>
      </w:pPr>
      <w:r w:rsidRPr="005124CD">
        <w:rPr>
          <w:rFonts w:ascii="Times New Roman" w:hAnsi="Times New Roman"/>
          <w:sz w:val="24"/>
          <w:szCs w:val="24"/>
        </w:rPr>
        <w:t>2.6. В случае</w:t>
      </w:r>
      <w:proofErr w:type="gramStart"/>
      <w:r w:rsidRPr="005124CD">
        <w:rPr>
          <w:rFonts w:ascii="Times New Roman" w:hAnsi="Times New Roman"/>
          <w:sz w:val="24"/>
          <w:szCs w:val="24"/>
        </w:rPr>
        <w:t>,</w:t>
      </w:r>
      <w:proofErr w:type="gramEnd"/>
      <w:r w:rsidRPr="005124CD">
        <w:rPr>
          <w:rFonts w:ascii="Times New Roman" w:hAnsi="Times New Roman"/>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4938AE" w:rsidRPr="005124CD" w:rsidRDefault="004938AE" w:rsidP="005124CD">
      <w:pPr>
        <w:autoSpaceDE w:val="0"/>
        <w:autoSpaceDN w:val="0"/>
        <w:adjustRightInd w:val="0"/>
        <w:spacing w:after="0" w:line="240" w:lineRule="auto"/>
        <w:ind w:firstLine="539"/>
        <w:jc w:val="both"/>
        <w:outlineLvl w:val="1"/>
        <w:rPr>
          <w:rFonts w:ascii="Times New Roman" w:hAnsi="Times New Roman"/>
          <w:sz w:val="24"/>
          <w:szCs w:val="24"/>
        </w:rPr>
      </w:pPr>
      <w:r w:rsidRPr="005124CD">
        <w:rPr>
          <w:rFonts w:ascii="Times New Roman" w:hAnsi="Times New Roman"/>
          <w:sz w:val="24"/>
          <w:szCs w:val="24"/>
        </w:rPr>
        <w:t xml:space="preserve">2.7. </w:t>
      </w:r>
      <w:proofErr w:type="gramStart"/>
      <w:r w:rsidRPr="005124CD">
        <w:rPr>
          <w:rFonts w:ascii="Times New Roman" w:hAnsi="Times New Roman"/>
          <w:sz w:val="24"/>
          <w:szCs w:val="24"/>
        </w:rPr>
        <w:t>Не подлежат размещению на официальном сайте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w:t>
      </w:r>
      <w:r w:rsidR="00C906EC">
        <w:rPr>
          <w:rFonts w:ascii="Times New Roman" w:hAnsi="Times New Roman"/>
          <w:sz w:val="24"/>
          <w:szCs w:val="24"/>
        </w:rPr>
        <w:t xml:space="preserve">льства РФ в соответствии с ч.16 ст.4 Федерального </w:t>
      </w:r>
      <w:r w:rsidRPr="005124CD">
        <w:rPr>
          <w:rFonts w:ascii="Times New Roman" w:hAnsi="Times New Roman"/>
          <w:sz w:val="24"/>
          <w:szCs w:val="24"/>
        </w:rPr>
        <w:t>закона «О закупках товаров, работ, услуг отдельными видами юридических лиц» N 223-ФЗ</w:t>
      </w:r>
      <w:proofErr w:type="gramEnd"/>
      <w:r w:rsidRPr="005124CD">
        <w:rPr>
          <w:rFonts w:ascii="Times New Roman" w:hAnsi="Times New Roman"/>
          <w:sz w:val="24"/>
          <w:szCs w:val="24"/>
        </w:rPr>
        <w:t xml:space="preserve"> от 18 июля 2011 года.</w:t>
      </w:r>
    </w:p>
    <w:p w:rsidR="004938AE" w:rsidRPr="005124CD" w:rsidRDefault="004938AE" w:rsidP="005124CD">
      <w:pPr>
        <w:autoSpaceDE w:val="0"/>
        <w:autoSpaceDN w:val="0"/>
        <w:adjustRightInd w:val="0"/>
        <w:spacing w:after="0" w:line="240" w:lineRule="auto"/>
        <w:ind w:firstLine="539"/>
        <w:jc w:val="both"/>
        <w:outlineLvl w:val="1"/>
        <w:rPr>
          <w:rFonts w:ascii="Times New Roman" w:hAnsi="Times New Roman"/>
          <w:sz w:val="24"/>
          <w:szCs w:val="24"/>
        </w:rPr>
      </w:pPr>
      <w:r w:rsidRPr="005124CD">
        <w:rPr>
          <w:rFonts w:ascii="Times New Roman" w:hAnsi="Times New Roman"/>
          <w:sz w:val="24"/>
          <w:szCs w:val="24"/>
        </w:rPr>
        <w:t xml:space="preserve">2.8. </w:t>
      </w:r>
      <w:r w:rsidR="00615307" w:rsidRPr="005124CD">
        <w:rPr>
          <w:rFonts w:ascii="Times New Roman" w:hAnsi="Times New Roman"/>
          <w:sz w:val="24"/>
          <w:szCs w:val="24"/>
        </w:rPr>
        <w:t>Заказчик не размещает на офици</w:t>
      </w:r>
      <w:r w:rsidR="008F2C2B">
        <w:rPr>
          <w:rFonts w:ascii="Times New Roman" w:hAnsi="Times New Roman"/>
          <w:sz w:val="24"/>
          <w:szCs w:val="24"/>
        </w:rPr>
        <w:t xml:space="preserve">альном сайте заказчика и (или) на официальном </w:t>
      </w:r>
      <w:r w:rsidR="00615307" w:rsidRPr="005124CD">
        <w:rPr>
          <w:rFonts w:ascii="Times New Roman" w:hAnsi="Times New Roman"/>
          <w:sz w:val="24"/>
          <w:szCs w:val="24"/>
        </w:rPr>
        <w:t xml:space="preserve">сайте </w:t>
      </w:r>
      <w:hyperlink r:id="rId14" w:history="1">
        <w:r w:rsidR="00615307" w:rsidRPr="005124CD">
          <w:rPr>
            <w:rStyle w:val="ad"/>
            <w:rFonts w:ascii="Times New Roman" w:hAnsi="Times New Roman"/>
            <w:sz w:val="24"/>
            <w:szCs w:val="24"/>
            <w:lang w:val="en-US"/>
          </w:rPr>
          <w:t>www</w:t>
        </w:r>
        <w:r w:rsidR="00615307" w:rsidRPr="005124CD">
          <w:rPr>
            <w:rStyle w:val="ad"/>
            <w:rFonts w:ascii="Times New Roman" w:hAnsi="Times New Roman"/>
            <w:sz w:val="24"/>
            <w:szCs w:val="24"/>
          </w:rPr>
          <w:t>.</w:t>
        </w:r>
        <w:proofErr w:type="spellStart"/>
        <w:r w:rsidR="00615307" w:rsidRPr="005124CD">
          <w:rPr>
            <w:rStyle w:val="ad"/>
            <w:rFonts w:ascii="Times New Roman" w:hAnsi="Times New Roman"/>
            <w:sz w:val="24"/>
            <w:szCs w:val="24"/>
            <w:lang w:val="en-US"/>
          </w:rPr>
          <w:t>zakupki</w:t>
        </w:r>
        <w:proofErr w:type="spellEnd"/>
        <w:r w:rsidR="00615307" w:rsidRPr="005124CD">
          <w:rPr>
            <w:rStyle w:val="ad"/>
            <w:rFonts w:ascii="Times New Roman" w:hAnsi="Times New Roman"/>
            <w:sz w:val="24"/>
            <w:szCs w:val="24"/>
          </w:rPr>
          <w:t>.</w:t>
        </w:r>
        <w:proofErr w:type="spellStart"/>
        <w:r w:rsidR="00615307" w:rsidRPr="005124CD">
          <w:rPr>
            <w:rStyle w:val="ad"/>
            <w:rFonts w:ascii="Times New Roman" w:hAnsi="Times New Roman"/>
            <w:sz w:val="24"/>
            <w:szCs w:val="24"/>
            <w:lang w:val="en-US"/>
          </w:rPr>
          <w:t>gov</w:t>
        </w:r>
        <w:proofErr w:type="spellEnd"/>
        <w:r w:rsidR="00615307" w:rsidRPr="005124CD">
          <w:rPr>
            <w:rStyle w:val="ad"/>
            <w:rFonts w:ascii="Times New Roman" w:hAnsi="Times New Roman"/>
            <w:sz w:val="24"/>
            <w:szCs w:val="24"/>
          </w:rPr>
          <w:t>.</w:t>
        </w:r>
        <w:proofErr w:type="spellStart"/>
        <w:r w:rsidR="00615307" w:rsidRPr="005124CD">
          <w:rPr>
            <w:rStyle w:val="ad"/>
            <w:rFonts w:ascii="Times New Roman" w:hAnsi="Times New Roman"/>
            <w:sz w:val="24"/>
            <w:szCs w:val="24"/>
            <w:lang w:val="en-US"/>
          </w:rPr>
          <w:t>ru</w:t>
        </w:r>
        <w:proofErr w:type="spellEnd"/>
      </w:hyperlink>
      <w:r w:rsidR="00615307" w:rsidRPr="005124CD">
        <w:rPr>
          <w:rFonts w:ascii="Times New Roman" w:hAnsi="Times New Roman"/>
          <w:sz w:val="24"/>
          <w:szCs w:val="24"/>
        </w:rPr>
        <w:t xml:space="preserve"> сведения о закупке товаров, работ, услуг, стоимость которых не превышает сто тысяч рублей.</w:t>
      </w:r>
    </w:p>
    <w:p w:rsidR="004938AE" w:rsidRPr="005124CD" w:rsidRDefault="004938AE" w:rsidP="005124CD">
      <w:pPr>
        <w:autoSpaceDE w:val="0"/>
        <w:autoSpaceDN w:val="0"/>
        <w:adjustRightInd w:val="0"/>
        <w:spacing w:after="0" w:line="240" w:lineRule="auto"/>
        <w:ind w:firstLine="539"/>
        <w:jc w:val="both"/>
        <w:outlineLvl w:val="1"/>
        <w:rPr>
          <w:rFonts w:ascii="Times New Roman" w:hAnsi="Times New Roman"/>
          <w:sz w:val="24"/>
          <w:szCs w:val="24"/>
        </w:rPr>
      </w:pPr>
      <w:r w:rsidRPr="005124CD">
        <w:rPr>
          <w:rFonts w:ascii="Times New Roman" w:hAnsi="Times New Roman"/>
          <w:sz w:val="24"/>
          <w:szCs w:val="24"/>
        </w:rPr>
        <w:t>2.9. Заказчик не позднее 10-го числа месяца, следующего за отчетным месяцем, размещает на официальном сайте</w:t>
      </w:r>
      <w:r w:rsidR="00BF2129" w:rsidRPr="005124CD">
        <w:rPr>
          <w:rFonts w:ascii="Times New Roman" w:hAnsi="Times New Roman"/>
          <w:sz w:val="24"/>
          <w:szCs w:val="24"/>
        </w:rPr>
        <w:t xml:space="preserve"> отчеты</w:t>
      </w:r>
      <w:r w:rsidRPr="005124CD">
        <w:rPr>
          <w:rFonts w:ascii="Times New Roman" w:hAnsi="Times New Roman"/>
          <w:sz w:val="24"/>
          <w:szCs w:val="24"/>
        </w:rPr>
        <w:t>:</w:t>
      </w:r>
    </w:p>
    <w:p w:rsidR="004938AE" w:rsidRPr="005124CD" w:rsidRDefault="004938AE" w:rsidP="005124CD">
      <w:pPr>
        <w:autoSpaceDE w:val="0"/>
        <w:autoSpaceDN w:val="0"/>
        <w:adjustRightInd w:val="0"/>
        <w:spacing w:after="0" w:line="240" w:lineRule="auto"/>
        <w:ind w:firstLine="539"/>
        <w:jc w:val="both"/>
        <w:rPr>
          <w:rFonts w:ascii="Times New Roman" w:hAnsi="Times New Roman"/>
          <w:sz w:val="24"/>
          <w:szCs w:val="24"/>
        </w:rPr>
      </w:pPr>
      <w:r w:rsidRPr="005124CD">
        <w:rPr>
          <w:rFonts w:ascii="Times New Roman" w:hAnsi="Times New Roman"/>
          <w:sz w:val="24"/>
          <w:szCs w:val="24"/>
        </w:rPr>
        <w:t>1) сведения о количестве и об общей стоимости договоров, заключенных заказчиком по результатам закупки товаров, работ, услуг;</w:t>
      </w:r>
    </w:p>
    <w:p w:rsidR="004938AE" w:rsidRPr="005124CD" w:rsidRDefault="004938AE" w:rsidP="005124CD">
      <w:pPr>
        <w:autoSpaceDE w:val="0"/>
        <w:autoSpaceDN w:val="0"/>
        <w:adjustRightInd w:val="0"/>
        <w:spacing w:after="0" w:line="240" w:lineRule="auto"/>
        <w:ind w:firstLine="539"/>
        <w:jc w:val="both"/>
        <w:rPr>
          <w:rFonts w:ascii="Times New Roman" w:hAnsi="Times New Roman"/>
          <w:sz w:val="24"/>
          <w:szCs w:val="24"/>
        </w:rPr>
      </w:pPr>
      <w:r w:rsidRPr="005124CD">
        <w:rPr>
          <w:rFonts w:ascii="Times New Roman" w:hAnsi="Times New Roman"/>
          <w:sz w:val="24"/>
          <w:szCs w:val="24"/>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4938AE" w:rsidRPr="005124CD" w:rsidRDefault="004938AE" w:rsidP="005124CD">
      <w:pPr>
        <w:autoSpaceDE w:val="0"/>
        <w:autoSpaceDN w:val="0"/>
        <w:adjustRightInd w:val="0"/>
        <w:spacing w:after="0" w:line="240" w:lineRule="auto"/>
        <w:ind w:firstLine="539"/>
        <w:jc w:val="both"/>
        <w:rPr>
          <w:rFonts w:ascii="Times New Roman" w:hAnsi="Times New Roman"/>
          <w:sz w:val="24"/>
          <w:szCs w:val="24"/>
        </w:rPr>
      </w:pPr>
      <w:r w:rsidRPr="005124CD">
        <w:rPr>
          <w:rFonts w:ascii="Times New Roman" w:hAnsi="Times New Roman"/>
          <w:sz w:val="24"/>
          <w:szCs w:val="24"/>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w:t>
      </w:r>
    </w:p>
    <w:p w:rsidR="00C145A8" w:rsidRPr="005124CD" w:rsidRDefault="004938AE" w:rsidP="005124CD">
      <w:pPr>
        <w:spacing w:line="240" w:lineRule="auto"/>
        <w:ind w:firstLine="539"/>
        <w:rPr>
          <w:rFonts w:ascii="Times New Roman" w:hAnsi="Times New Roman"/>
          <w:sz w:val="24"/>
          <w:szCs w:val="24"/>
        </w:rPr>
      </w:pPr>
      <w:r w:rsidRPr="005124CD">
        <w:rPr>
          <w:rFonts w:ascii="Times New Roman" w:hAnsi="Times New Roman"/>
          <w:sz w:val="24"/>
          <w:szCs w:val="24"/>
        </w:rPr>
        <w:t xml:space="preserve">2.10. Заказчик дополнительно вправе разместить указанную в настоящем разделе информацию на своем сайте в информационно-телекоммуникационной сети "Интернет" </w:t>
      </w:r>
      <w:hyperlink r:id="rId15" w:history="1">
        <w:r w:rsidRPr="005124CD">
          <w:rPr>
            <w:rStyle w:val="ad"/>
            <w:rFonts w:ascii="Times New Roman" w:hAnsi="Times New Roman"/>
            <w:color w:val="auto"/>
            <w:sz w:val="24"/>
            <w:szCs w:val="24"/>
          </w:rPr>
          <w:t>www.pmge.ru</w:t>
        </w:r>
      </w:hyperlink>
    </w:p>
    <w:p w:rsidR="004938AE" w:rsidRPr="005124CD" w:rsidRDefault="004938AE" w:rsidP="005124CD">
      <w:pPr>
        <w:spacing w:line="240" w:lineRule="auto"/>
        <w:ind w:firstLine="539"/>
        <w:rPr>
          <w:rFonts w:ascii="Times New Roman" w:hAnsi="Times New Roman"/>
          <w:sz w:val="24"/>
          <w:szCs w:val="24"/>
        </w:rPr>
      </w:pPr>
      <w:r w:rsidRPr="005124CD">
        <w:rPr>
          <w:rFonts w:ascii="Times New Roman" w:hAnsi="Times New Roman"/>
          <w:sz w:val="24"/>
          <w:szCs w:val="24"/>
        </w:rPr>
        <w:t xml:space="preserve">2.11. Размещенные на официальном сайте и на сайте заказчика информация о закупке, </w:t>
      </w:r>
      <w:r w:rsidR="008F2C2B">
        <w:rPr>
          <w:rFonts w:ascii="Times New Roman" w:hAnsi="Times New Roman"/>
          <w:sz w:val="24"/>
          <w:szCs w:val="24"/>
        </w:rPr>
        <w:t>П</w:t>
      </w:r>
      <w:r w:rsidRPr="005124CD">
        <w:rPr>
          <w:rFonts w:ascii="Times New Roman" w:hAnsi="Times New Roman"/>
          <w:sz w:val="24"/>
          <w:szCs w:val="24"/>
        </w:rPr>
        <w:t>оложение о закупке, планы закупки должны быть доступны для ознакомления без взимания платы.</w:t>
      </w:r>
    </w:p>
    <w:p w:rsidR="005B0300" w:rsidRPr="005124CD" w:rsidRDefault="005B0300" w:rsidP="005124CD">
      <w:pPr>
        <w:spacing w:after="0" w:line="240" w:lineRule="auto"/>
        <w:ind w:firstLine="539"/>
        <w:jc w:val="both"/>
        <w:rPr>
          <w:rFonts w:ascii="Times New Roman" w:hAnsi="Times New Roman"/>
          <w:sz w:val="24"/>
          <w:szCs w:val="24"/>
        </w:rPr>
      </w:pPr>
      <w:r w:rsidRPr="005124CD">
        <w:rPr>
          <w:rFonts w:ascii="Times New Roman" w:hAnsi="Times New Roman"/>
          <w:sz w:val="24"/>
          <w:szCs w:val="24"/>
        </w:rPr>
        <w:t xml:space="preserve">2.12.Информация, подлежащая размещению на официальном сайте </w:t>
      </w:r>
      <w:r w:rsidR="008F2C2B">
        <w:rPr>
          <w:rFonts w:ascii="Times New Roman" w:hAnsi="Times New Roman"/>
          <w:sz w:val="24"/>
          <w:szCs w:val="24"/>
        </w:rPr>
        <w:t>З</w:t>
      </w:r>
      <w:r w:rsidRPr="005124CD">
        <w:rPr>
          <w:rFonts w:ascii="Times New Roman" w:hAnsi="Times New Roman"/>
          <w:sz w:val="24"/>
          <w:szCs w:val="24"/>
        </w:rPr>
        <w:t>аказчика, хранится на сайте в течение 2-х лет.</w:t>
      </w:r>
    </w:p>
    <w:p w:rsidR="005B0300" w:rsidRPr="005124CD" w:rsidRDefault="005B0300" w:rsidP="005124CD">
      <w:pPr>
        <w:spacing w:after="0" w:line="240" w:lineRule="auto"/>
        <w:ind w:firstLine="539"/>
        <w:jc w:val="both"/>
        <w:rPr>
          <w:rFonts w:ascii="Times New Roman" w:hAnsi="Times New Roman"/>
          <w:sz w:val="24"/>
          <w:szCs w:val="24"/>
        </w:rPr>
      </w:pPr>
      <w:r w:rsidRPr="005124CD">
        <w:rPr>
          <w:rFonts w:ascii="Times New Roman" w:hAnsi="Times New Roman"/>
          <w:sz w:val="24"/>
          <w:szCs w:val="24"/>
        </w:rPr>
        <w:t xml:space="preserve">2.13. </w:t>
      </w:r>
      <w:r w:rsidR="00053553" w:rsidRPr="005124CD">
        <w:rPr>
          <w:rFonts w:ascii="Times New Roman" w:hAnsi="Times New Roman"/>
          <w:sz w:val="24"/>
          <w:szCs w:val="24"/>
        </w:rPr>
        <w:t>Информация о закупке, включая извещение о закупке, документацию о закупке, проект договора, сведения о начальной</w:t>
      </w:r>
      <w:r w:rsidR="008F2C2B">
        <w:rPr>
          <w:rFonts w:ascii="Times New Roman" w:hAnsi="Times New Roman"/>
          <w:sz w:val="24"/>
          <w:szCs w:val="24"/>
        </w:rPr>
        <w:t xml:space="preserve"> </w:t>
      </w:r>
      <w:r w:rsidR="00053553" w:rsidRPr="005124CD">
        <w:rPr>
          <w:rFonts w:ascii="Times New Roman" w:hAnsi="Times New Roman"/>
          <w:sz w:val="24"/>
          <w:szCs w:val="24"/>
        </w:rPr>
        <w:t>(максимальной)</w:t>
      </w:r>
      <w:r w:rsidR="008F2C2B">
        <w:rPr>
          <w:rFonts w:ascii="Times New Roman" w:hAnsi="Times New Roman"/>
          <w:sz w:val="24"/>
          <w:szCs w:val="24"/>
        </w:rPr>
        <w:t xml:space="preserve"> </w:t>
      </w:r>
      <w:r w:rsidR="00053553" w:rsidRPr="005124CD">
        <w:rPr>
          <w:rFonts w:ascii="Times New Roman" w:hAnsi="Times New Roman"/>
          <w:sz w:val="24"/>
          <w:szCs w:val="24"/>
        </w:rPr>
        <w:t>цене договора,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 хранятся заказчиком на бумажном носителе в течение 3-х лет.</w:t>
      </w:r>
    </w:p>
    <w:p w:rsidR="00615307" w:rsidRPr="005124CD" w:rsidRDefault="00615307" w:rsidP="005124CD">
      <w:pPr>
        <w:autoSpaceDE w:val="0"/>
        <w:autoSpaceDN w:val="0"/>
        <w:adjustRightInd w:val="0"/>
        <w:spacing w:after="0" w:line="240" w:lineRule="auto"/>
        <w:ind w:firstLine="539"/>
        <w:jc w:val="both"/>
        <w:outlineLvl w:val="1"/>
        <w:rPr>
          <w:rFonts w:ascii="Times New Roman" w:hAnsi="Times New Roman"/>
          <w:sz w:val="24"/>
          <w:szCs w:val="24"/>
        </w:rPr>
      </w:pPr>
      <w:r w:rsidRPr="005124CD">
        <w:rPr>
          <w:rFonts w:ascii="Times New Roman" w:hAnsi="Times New Roman"/>
          <w:sz w:val="24"/>
          <w:szCs w:val="24"/>
        </w:rPr>
        <w:t xml:space="preserve">2.14. </w:t>
      </w:r>
      <w:proofErr w:type="gramStart"/>
      <w:r w:rsidRPr="005124CD">
        <w:rPr>
          <w:rFonts w:ascii="Times New Roman" w:hAnsi="Times New Roman"/>
          <w:sz w:val="24"/>
          <w:szCs w:val="24"/>
        </w:rPr>
        <w:t xml:space="preserve">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w:t>
      </w:r>
      <w:hyperlink r:id="rId16" w:history="1">
        <w:r w:rsidRPr="005124CD">
          <w:rPr>
            <w:rStyle w:val="ad"/>
            <w:rFonts w:ascii="Times New Roman" w:hAnsi="Times New Roman"/>
            <w:sz w:val="24"/>
            <w:szCs w:val="24"/>
            <w:lang w:val="en-US"/>
          </w:rPr>
          <w:t>www</w:t>
        </w:r>
        <w:r w:rsidRPr="005124CD">
          <w:rPr>
            <w:rStyle w:val="ad"/>
            <w:rFonts w:ascii="Times New Roman" w:hAnsi="Times New Roman"/>
            <w:sz w:val="24"/>
            <w:szCs w:val="24"/>
          </w:rPr>
          <w:t>.</w:t>
        </w:r>
        <w:r w:rsidRPr="005124CD">
          <w:rPr>
            <w:rStyle w:val="ad"/>
            <w:rFonts w:ascii="Times New Roman" w:hAnsi="Times New Roman"/>
            <w:sz w:val="24"/>
            <w:szCs w:val="24"/>
            <w:lang w:val="en-US"/>
          </w:rPr>
          <w:t>zakupki</w:t>
        </w:r>
        <w:r w:rsidRPr="005124CD">
          <w:rPr>
            <w:rStyle w:val="ad"/>
            <w:rFonts w:ascii="Times New Roman" w:hAnsi="Times New Roman"/>
            <w:sz w:val="24"/>
            <w:szCs w:val="24"/>
          </w:rPr>
          <w:t>.</w:t>
        </w:r>
        <w:r w:rsidRPr="005124CD">
          <w:rPr>
            <w:rStyle w:val="ad"/>
            <w:rFonts w:ascii="Times New Roman" w:hAnsi="Times New Roman"/>
            <w:sz w:val="24"/>
            <w:szCs w:val="24"/>
            <w:lang w:val="en-US"/>
          </w:rPr>
          <w:t>gov</w:t>
        </w:r>
        <w:r w:rsidRPr="005124CD">
          <w:rPr>
            <w:rStyle w:val="ad"/>
            <w:rFonts w:ascii="Times New Roman" w:hAnsi="Times New Roman"/>
            <w:sz w:val="24"/>
            <w:szCs w:val="24"/>
          </w:rPr>
          <w:t>.</w:t>
        </w:r>
        <w:r w:rsidRPr="005124CD">
          <w:rPr>
            <w:rStyle w:val="ad"/>
            <w:rFonts w:ascii="Times New Roman" w:hAnsi="Times New Roman"/>
            <w:sz w:val="24"/>
            <w:szCs w:val="24"/>
            <w:lang w:val="en-US"/>
          </w:rPr>
          <w:t>ru</w:t>
        </w:r>
      </w:hyperlink>
      <w:r w:rsidRPr="005124CD">
        <w:rPr>
          <w:rFonts w:ascii="Times New Roman" w:hAnsi="Times New Roman"/>
          <w:sz w:val="24"/>
          <w:szCs w:val="24"/>
        </w:rPr>
        <w:t xml:space="preserve"> в соответствии с Федеральным законом № 223-ФЗ  и настоящим </w:t>
      </w:r>
      <w:r w:rsidRPr="005124CD">
        <w:rPr>
          <w:rFonts w:ascii="Times New Roman" w:hAnsi="Times New Roman"/>
          <w:sz w:val="24"/>
          <w:szCs w:val="24"/>
        </w:rPr>
        <w:lastRenderedPageBreak/>
        <w:t xml:space="preserve">Положением, размещается на официальном сайте </w:t>
      </w:r>
      <w:r w:rsidR="008F2C2B">
        <w:rPr>
          <w:rFonts w:ascii="Times New Roman" w:hAnsi="Times New Roman"/>
          <w:sz w:val="24"/>
          <w:szCs w:val="24"/>
        </w:rPr>
        <w:t>З</w:t>
      </w:r>
      <w:r w:rsidRPr="005124CD">
        <w:rPr>
          <w:rFonts w:ascii="Times New Roman" w:hAnsi="Times New Roman"/>
          <w:sz w:val="24"/>
          <w:szCs w:val="24"/>
        </w:rPr>
        <w:t>аказчика с последующим размещением ее</w:t>
      </w:r>
      <w:proofErr w:type="gramEnd"/>
      <w:r w:rsidRPr="005124CD">
        <w:rPr>
          <w:rFonts w:ascii="Times New Roman" w:hAnsi="Times New Roman"/>
          <w:sz w:val="24"/>
          <w:szCs w:val="24"/>
        </w:rPr>
        <w:t xml:space="preserve"> на официальном сайте </w:t>
      </w:r>
      <w:hyperlink r:id="rId17" w:history="1">
        <w:r w:rsidRPr="005124CD">
          <w:rPr>
            <w:rStyle w:val="ad"/>
            <w:rFonts w:ascii="Times New Roman" w:hAnsi="Times New Roman"/>
            <w:sz w:val="24"/>
            <w:szCs w:val="24"/>
            <w:lang w:val="en-US"/>
          </w:rPr>
          <w:t>www</w:t>
        </w:r>
        <w:r w:rsidRPr="005124CD">
          <w:rPr>
            <w:rStyle w:val="ad"/>
            <w:rFonts w:ascii="Times New Roman" w:hAnsi="Times New Roman"/>
            <w:sz w:val="24"/>
            <w:szCs w:val="24"/>
          </w:rPr>
          <w:t>.</w:t>
        </w:r>
        <w:r w:rsidRPr="005124CD">
          <w:rPr>
            <w:rStyle w:val="ad"/>
            <w:rFonts w:ascii="Times New Roman" w:hAnsi="Times New Roman"/>
            <w:sz w:val="24"/>
            <w:szCs w:val="24"/>
            <w:lang w:val="en-US"/>
          </w:rPr>
          <w:t>zakupki</w:t>
        </w:r>
        <w:r w:rsidRPr="005124CD">
          <w:rPr>
            <w:rStyle w:val="ad"/>
            <w:rFonts w:ascii="Times New Roman" w:hAnsi="Times New Roman"/>
            <w:sz w:val="24"/>
            <w:szCs w:val="24"/>
          </w:rPr>
          <w:t>.</w:t>
        </w:r>
        <w:r w:rsidRPr="005124CD">
          <w:rPr>
            <w:rStyle w:val="ad"/>
            <w:rFonts w:ascii="Times New Roman" w:hAnsi="Times New Roman"/>
            <w:sz w:val="24"/>
            <w:szCs w:val="24"/>
            <w:lang w:val="en-US"/>
          </w:rPr>
          <w:t>gov</w:t>
        </w:r>
        <w:r w:rsidRPr="005124CD">
          <w:rPr>
            <w:rStyle w:val="ad"/>
            <w:rFonts w:ascii="Times New Roman" w:hAnsi="Times New Roman"/>
            <w:sz w:val="24"/>
            <w:szCs w:val="24"/>
          </w:rPr>
          <w:t>.</w:t>
        </w:r>
        <w:proofErr w:type="spellStart"/>
        <w:r w:rsidRPr="005124CD">
          <w:rPr>
            <w:rStyle w:val="ad"/>
            <w:rFonts w:ascii="Times New Roman" w:hAnsi="Times New Roman"/>
            <w:sz w:val="24"/>
            <w:szCs w:val="24"/>
            <w:lang w:val="en-US"/>
          </w:rPr>
          <w:t>ru</w:t>
        </w:r>
        <w:proofErr w:type="spellEnd"/>
      </w:hyperlink>
      <w:r w:rsidRPr="005124CD">
        <w:rPr>
          <w:rFonts w:ascii="Times New Roman" w:hAnsi="Times New Roman"/>
          <w:sz w:val="24"/>
          <w:szCs w:val="24"/>
        </w:rPr>
        <w:t xml:space="preserve">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615307" w:rsidRPr="005124CD" w:rsidRDefault="00615307" w:rsidP="005124CD">
      <w:pPr>
        <w:pStyle w:val="11"/>
        <w:spacing w:line="240" w:lineRule="auto"/>
        <w:ind w:left="0" w:firstLine="539"/>
        <w:rPr>
          <w:rFonts w:ascii="Times New Roman" w:eastAsia="Calibri" w:hAnsi="Times New Roman"/>
          <w:b/>
          <w:sz w:val="24"/>
          <w:szCs w:val="24"/>
          <w:lang w:eastAsia="ru-RU"/>
        </w:rPr>
      </w:pPr>
    </w:p>
    <w:p w:rsidR="004938AE" w:rsidRPr="00CF45F2" w:rsidRDefault="004938AE" w:rsidP="00F3576D">
      <w:pPr>
        <w:pStyle w:val="1"/>
        <w:numPr>
          <w:ilvl w:val="0"/>
          <w:numId w:val="12"/>
        </w:numPr>
        <w:spacing w:before="0"/>
        <w:jc w:val="center"/>
        <w:rPr>
          <w:rFonts w:ascii="Times New Roman" w:hAnsi="Times New Roman"/>
          <w:color w:val="auto"/>
          <w:sz w:val="24"/>
          <w:szCs w:val="24"/>
        </w:rPr>
      </w:pPr>
      <w:bookmarkStart w:id="8" w:name="_Toc379456316"/>
      <w:r w:rsidRPr="00CF45F2">
        <w:rPr>
          <w:rFonts w:ascii="Times New Roman" w:hAnsi="Times New Roman"/>
          <w:color w:val="auto"/>
          <w:sz w:val="24"/>
          <w:szCs w:val="24"/>
        </w:rPr>
        <w:t>Участники закупок</w:t>
      </w:r>
      <w:bookmarkEnd w:id="8"/>
    </w:p>
    <w:p w:rsidR="004938AE" w:rsidRPr="00CF45F2" w:rsidRDefault="004938AE" w:rsidP="00477671">
      <w:pPr>
        <w:autoSpaceDE w:val="0"/>
        <w:autoSpaceDN w:val="0"/>
        <w:adjustRightInd w:val="0"/>
        <w:spacing w:after="0" w:line="240" w:lineRule="auto"/>
        <w:ind w:firstLine="540"/>
        <w:jc w:val="both"/>
        <w:rPr>
          <w:rFonts w:ascii="Times New Roman" w:hAnsi="Times New Roman"/>
          <w:sz w:val="24"/>
          <w:szCs w:val="24"/>
        </w:rPr>
      </w:pPr>
      <w:r w:rsidRPr="00CF45F2">
        <w:rPr>
          <w:rFonts w:ascii="Times New Roman" w:hAnsi="Times New Roman"/>
          <w:sz w:val="24"/>
          <w:szCs w:val="24"/>
        </w:rPr>
        <w:t xml:space="preserve">3.1. </w:t>
      </w:r>
      <w:proofErr w:type="gramStart"/>
      <w:r w:rsidRPr="00CF45F2">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CF45F2">
        <w:rPr>
          <w:rFonts w:ascii="Times New Roman" w:hAnsi="Times New Roman"/>
          <w:sz w:val="24"/>
          <w:szCs w:val="24"/>
        </w:rPr>
        <w:t xml:space="preserve"> требованиям, установленным заказчиком.</w:t>
      </w:r>
    </w:p>
    <w:p w:rsidR="004938AE" w:rsidRPr="00CF45F2" w:rsidRDefault="004938AE" w:rsidP="00477671">
      <w:pPr>
        <w:autoSpaceDE w:val="0"/>
        <w:autoSpaceDN w:val="0"/>
        <w:adjustRightInd w:val="0"/>
        <w:spacing w:after="0" w:line="240" w:lineRule="auto"/>
        <w:ind w:firstLine="540"/>
        <w:jc w:val="both"/>
        <w:rPr>
          <w:rFonts w:ascii="Times New Roman" w:hAnsi="Times New Roman"/>
          <w:sz w:val="24"/>
          <w:szCs w:val="24"/>
        </w:rPr>
      </w:pPr>
      <w:r w:rsidRPr="00CF45F2">
        <w:rPr>
          <w:rFonts w:ascii="Times New Roman" w:hAnsi="Times New Roman"/>
          <w:sz w:val="24"/>
          <w:szCs w:val="24"/>
        </w:rPr>
        <w:t>3.2. Заказчик вправе установить следующие требования к участникам закупок:</w:t>
      </w:r>
    </w:p>
    <w:p w:rsidR="004938AE" w:rsidRPr="00CF45F2" w:rsidRDefault="004938AE" w:rsidP="00C52B9C">
      <w:pPr>
        <w:autoSpaceDE w:val="0"/>
        <w:autoSpaceDN w:val="0"/>
        <w:adjustRightInd w:val="0"/>
        <w:spacing w:after="0" w:line="240" w:lineRule="auto"/>
        <w:ind w:firstLine="540"/>
        <w:jc w:val="both"/>
        <w:rPr>
          <w:rFonts w:ascii="Times New Roman" w:hAnsi="Times New Roman"/>
          <w:sz w:val="24"/>
          <w:szCs w:val="24"/>
        </w:rPr>
      </w:pPr>
      <w:r w:rsidRPr="00CF45F2">
        <w:rPr>
          <w:rFonts w:ascii="Times New Roman" w:hAnsi="Times New Roman"/>
          <w:sz w:val="24"/>
          <w:szCs w:val="24"/>
        </w:rPr>
        <w:t xml:space="preserve">1) соответствие требованиям, устанавливаемым в соответствии с законодательством РФ к лицам, осуществляющим продажу товаров, выполнение работ, оказание услуг, являющихся предметом закупки </w:t>
      </w:r>
      <w:r w:rsidR="0079463D" w:rsidRPr="00CF45F2">
        <w:rPr>
          <w:rFonts w:ascii="Times New Roman" w:hAnsi="Times New Roman"/>
          <w:sz w:val="24"/>
          <w:szCs w:val="24"/>
        </w:rPr>
        <w:t>(</w:t>
      </w:r>
      <w:r w:rsidR="00C52B9C">
        <w:rPr>
          <w:rFonts w:ascii="Times New Roman" w:hAnsi="Times New Roman"/>
          <w:sz w:val="24"/>
          <w:szCs w:val="24"/>
        </w:rPr>
        <w:t>и</w:t>
      </w:r>
      <w:r w:rsidR="0079463D" w:rsidRPr="00CF45F2">
        <w:rPr>
          <w:rFonts w:ascii="Times New Roman" w:hAnsi="Times New Roman"/>
          <w:sz w:val="24"/>
          <w:szCs w:val="24"/>
        </w:rPr>
        <w:t>меется в</w:t>
      </w:r>
      <w:r w:rsidR="00A50875" w:rsidRPr="00CF45F2">
        <w:rPr>
          <w:rFonts w:ascii="Times New Roman" w:hAnsi="Times New Roman"/>
          <w:sz w:val="24"/>
          <w:szCs w:val="24"/>
        </w:rPr>
        <w:t xml:space="preserve"> </w:t>
      </w:r>
      <w:r w:rsidR="0079463D" w:rsidRPr="00CF45F2">
        <w:rPr>
          <w:rFonts w:ascii="Times New Roman" w:hAnsi="Times New Roman"/>
          <w:sz w:val="24"/>
          <w:szCs w:val="24"/>
        </w:rPr>
        <w:t>виду наличие у участника закупки соответствующих лицензий, допусков от саморегулируемых организаций)</w:t>
      </w:r>
      <w:r w:rsidRPr="00CF45F2">
        <w:rPr>
          <w:rFonts w:ascii="Times New Roman" w:hAnsi="Times New Roman"/>
          <w:sz w:val="24"/>
          <w:szCs w:val="24"/>
        </w:rPr>
        <w:t>;</w:t>
      </w:r>
    </w:p>
    <w:p w:rsidR="004938AE" w:rsidRPr="00CF45F2" w:rsidRDefault="00C52B9C" w:rsidP="00C52B9C">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2) </w:t>
      </w:r>
      <w:r w:rsidR="004938AE" w:rsidRPr="00CF45F2">
        <w:rPr>
          <w:rFonts w:ascii="Times New Roman" w:hAnsi="Times New Roman"/>
          <w:sz w:val="24"/>
          <w:szCs w:val="24"/>
        </w:rPr>
        <w:t>отсутстви</w:t>
      </w:r>
      <w:r>
        <w:rPr>
          <w:rFonts w:ascii="Times New Roman" w:hAnsi="Times New Roman"/>
          <w:sz w:val="24"/>
          <w:szCs w:val="24"/>
        </w:rPr>
        <w:t>е</w:t>
      </w:r>
      <w:r w:rsidR="004938AE" w:rsidRPr="00CF45F2">
        <w:rPr>
          <w:rFonts w:ascii="Times New Roman" w:hAnsi="Times New Roman"/>
          <w:sz w:val="24"/>
          <w:szCs w:val="24"/>
        </w:rPr>
        <w:t xml:space="preserve"> сведений об участниках закупки в реестре недобросовестных поставщиков, предусмотренном Федеральным законом «О закупках товаров, работ, услуг отдельными видами юридических лиц» N 223-ФЗ от 18 июля 2011 года, и (или) в реестре недобросовестных поставщиков, предусмотренном Федеральным </w:t>
      </w:r>
      <w:hyperlink r:id="rId18" w:history="1">
        <w:r w:rsidR="004938AE" w:rsidRPr="00CF45F2">
          <w:rPr>
            <w:rFonts w:ascii="Times New Roman" w:hAnsi="Times New Roman"/>
            <w:sz w:val="24"/>
            <w:szCs w:val="24"/>
          </w:rPr>
          <w:t>законом</w:t>
        </w:r>
      </w:hyperlink>
      <w:r w:rsidR="004938AE" w:rsidRPr="00CF45F2">
        <w:rPr>
          <w:rFonts w:ascii="Times New Roman" w:hAnsi="Times New Roman"/>
          <w:sz w:val="24"/>
          <w:szCs w:val="24"/>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roofErr w:type="gramEnd"/>
    </w:p>
    <w:p w:rsidR="004938AE" w:rsidRPr="00CF45F2" w:rsidRDefault="004938AE" w:rsidP="00C52B9C">
      <w:pPr>
        <w:autoSpaceDE w:val="0"/>
        <w:autoSpaceDN w:val="0"/>
        <w:adjustRightInd w:val="0"/>
        <w:spacing w:after="0" w:line="240" w:lineRule="auto"/>
        <w:ind w:firstLine="540"/>
        <w:jc w:val="both"/>
        <w:rPr>
          <w:rFonts w:ascii="Times New Roman" w:hAnsi="Times New Roman"/>
          <w:sz w:val="24"/>
          <w:szCs w:val="24"/>
        </w:rPr>
      </w:pPr>
      <w:r w:rsidRPr="00CF45F2">
        <w:rPr>
          <w:rFonts w:ascii="Times New Roman" w:hAnsi="Times New Roman"/>
          <w:sz w:val="24"/>
          <w:szCs w:val="24"/>
        </w:rPr>
        <w:t>3) не</w:t>
      </w:r>
      <w:r w:rsidR="00A50875" w:rsidRPr="00CF45F2">
        <w:rPr>
          <w:rFonts w:ascii="Times New Roman" w:hAnsi="Times New Roman"/>
          <w:sz w:val="24"/>
          <w:szCs w:val="24"/>
        </w:rPr>
        <w:t xml:space="preserve"> </w:t>
      </w:r>
      <w:r w:rsidRPr="00CF45F2">
        <w:rPr>
          <w:rFonts w:ascii="Times New Roman" w:hAnsi="Times New Roman"/>
          <w:sz w:val="24"/>
          <w:szCs w:val="24"/>
        </w:rPr>
        <w:t>проведение ликвидации участника закупок</w:t>
      </w:r>
      <w:r w:rsidR="00C52B9C">
        <w:rPr>
          <w:rFonts w:ascii="Times New Roman" w:hAnsi="Times New Roman"/>
          <w:sz w:val="24"/>
          <w:szCs w:val="24"/>
        </w:rPr>
        <w:t xml:space="preserve"> </w:t>
      </w:r>
      <w:r w:rsidRPr="00CF45F2">
        <w:rPr>
          <w:rFonts w:ascii="Times New Roman" w:hAnsi="Times New Roman"/>
          <w:sz w:val="24"/>
          <w:szCs w:val="24"/>
        </w:rPr>
        <w:t>-</w:t>
      </w:r>
      <w:r w:rsidR="00C52B9C">
        <w:rPr>
          <w:rFonts w:ascii="Times New Roman" w:hAnsi="Times New Roman"/>
          <w:sz w:val="24"/>
          <w:szCs w:val="24"/>
        </w:rPr>
        <w:t xml:space="preserve"> </w:t>
      </w:r>
      <w:r w:rsidRPr="00CF45F2">
        <w:rPr>
          <w:rFonts w:ascii="Times New Roman" w:hAnsi="Times New Roman"/>
          <w:sz w:val="24"/>
          <w:szCs w:val="24"/>
        </w:rPr>
        <w:t>юридического лица и отсутствие решения Арбитражного суда о признании участника закупок</w:t>
      </w:r>
      <w:r w:rsidR="00C52B9C">
        <w:rPr>
          <w:rFonts w:ascii="Times New Roman" w:hAnsi="Times New Roman"/>
          <w:sz w:val="24"/>
          <w:szCs w:val="24"/>
        </w:rPr>
        <w:t xml:space="preserve"> </w:t>
      </w:r>
      <w:r w:rsidRPr="00CF45F2">
        <w:rPr>
          <w:rFonts w:ascii="Times New Roman" w:hAnsi="Times New Roman"/>
          <w:sz w:val="24"/>
          <w:szCs w:val="24"/>
        </w:rPr>
        <w:t>- юридического лица, индивидуального предпринимателя банкротом и об открытии судебного производства;</w:t>
      </w:r>
    </w:p>
    <w:p w:rsidR="004938AE" w:rsidRPr="00CF45F2" w:rsidRDefault="004938AE" w:rsidP="00C52B9C">
      <w:pPr>
        <w:autoSpaceDE w:val="0"/>
        <w:autoSpaceDN w:val="0"/>
        <w:adjustRightInd w:val="0"/>
        <w:spacing w:after="0" w:line="240" w:lineRule="auto"/>
        <w:ind w:firstLine="540"/>
        <w:jc w:val="both"/>
        <w:rPr>
          <w:rFonts w:ascii="Times New Roman" w:hAnsi="Times New Roman"/>
          <w:sz w:val="24"/>
          <w:szCs w:val="24"/>
        </w:rPr>
      </w:pPr>
      <w:r w:rsidRPr="00CF45F2">
        <w:rPr>
          <w:rFonts w:ascii="Times New Roman" w:hAnsi="Times New Roman"/>
          <w:sz w:val="24"/>
          <w:szCs w:val="24"/>
        </w:rPr>
        <w:t>4) не</w:t>
      </w:r>
      <w:r w:rsidR="00A50875" w:rsidRPr="00CF45F2">
        <w:rPr>
          <w:rFonts w:ascii="Times New Roman" w:hAnsi="Times New Roman"/>
          <w:sz w:val="24"/>
          <w:szCs w:val="24"/>
        </w:rPr>
        <w:t xml:space="preserve"> </w:t>
      </w:r>
      <w:r w:rsidRPr="00CF45F2">
        <w:rPr>
          <w:rFonts w:ascii="Times New Roman" w:hAnsi="Times New Roman"/>
          <w:sz w:val="24"/>
          <w:szCs w:val="24"/>
        </w:rPr>
        <w:t xml:space="preserve">приостановление деятельности участника закупок в порядке, предусмотренном Кодексом РФ об административных правонарушениях, на день подачи заявки на участие в процедуре закупок; </w:t>
      </w:r>
    </w:p>
    <w:p w:rsidR="00C52B9C" w:rsidRDefault="00C52B9C" w:rsidP="00C52B9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 </w:t>
      </w:r>
      <w:r w:rsidR="004938AE" w:rsidRPr="00CF45F2">
        <w:rPr>
          <w:rFonts w:ascii="Times New Roman" w:hAnsi="Times New Roman"/>
          <w:sz w:val="24"/>
          <w:szCs w:val="24"/>
        </w:rPr>
        <w:t>отсутствие  задолженности по уплате налогов в бюджеты всех уровней и обязательных платежей в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в процедуре закуп</w:t>
      </w:r>
      <w:r w:rsidR="00F6301B">
        <w:rPr>
          <w:rFonts w:ascii="Times New Roman" w:hAnsi="Times New Roman"/>
          <w:sz w:val="24"/>
          <w:szCs w:val="24"/>
        </w:rPr>
        <w:t>ки не принято.</w:t>
      </w:r>
    </w:p>
    <w:p w:rsidR="004938AE" w:rsidRPr="00CF45F2" w:rsidRDefault="004938AE" w:rsidP="00C52B9C">
      <w:pPr>
        <w:autoSpaceDE w:val="0"/>
        <w:autoSpaceDN w:val="0"/>
        <w:adjustRightInd w:val="0"/>
        <w:spacing w:after="0" w:line="240" w:lineRule="auto"/>
        <w:ind w:firstLine="540"/>
        <w:jc w:val="both"/>
        <w:rPr>
          <w:rFonts w:ascii="Times New Roman" w:hAnsi="Times New Roman"/>
          <w:sz w:val="24"/>
          <w:szCs w:val="24"/>
        </w:rPr>
      </w:pPr>
      <w:r w:rsidRPr="00CF45F2">
        <w:rPr>
          <w:rFonts w:ascii="Times New Roman" w:hAnsi="Times New Roman"/>
          <w:sz w:val="24"/>
          <w:szCs w:val="24"/>
        </w:rPr>
        <w:t xml:space="preserve">3.3. </w:t>
      </w:r>
      <w:proofErr w:type="gramStart"/>
      <w:r w:rsidRPr="00CF45F2">
        <w:rPr>
          <w:rFonts w:ascii="Times New Roman" w:hAnsi="Times New Roman"/>
          <w:sz w:val="24"/>
          <w:szCs w:val="24"/>
        </w:rPr>
        <w:t>При выявлении недостоверных сведений в представленных участником закупки документах для участия в процедуре закупки, несоответствия участника закупок требованиям, установленным Положением о закупке, а также, несоответствия поставляемого товара, выполняемых услуг требованиям, установленным в соответствии с законодательством РФ к товарам, работам, услугам, являющихся предметом закупки, заказчик отстраняет участника закупок от дальнейшего участия в процедуре закупки на любом этапе ее проведения.</w:t>
      </w:r>
      <w:proofErr w:type="gramEnd"/>
    </w:p>
    <w:p w:rsidR="004938AE" w:rsidRPr="00CF45F2" w:rsidRDefault="004938AE" w:rsidP="00C52B9C">
      <w:pPr>
        <w:autoSpaceDE w:val="0"/>
        <w:autoSpaceDN w:val="0"/>
        <w:adjustRightInd w:val="0"/>
        <w:spacing w:after="0" w:line="240" w:lineRule="auto"/>
        <w:ind w:firstLine="540"/>
        <w:jc w:val="both"/>
        <w:rPr>
          <w:rFonts w:ascii="Times New Roman" w:hAnsi="Times New Roman"/>
          <w:sz w:val="24"/>
          <w:szCs w:val="24"/>
        </w:rPr>
      </w:pPr>
      <w:r w:rsidRPr="00CF45F2">
        <w:rPr>
          <w:rFonts w:ascii="Times New Roman" w:hAnsi="Times New Roman"/>
          <w:sz w:val="24"/>
          <w:szCs w:val="24"/>
        </w:rPr>
        <w:t xml:space="preserve">3.4.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w:t>
      </w:r>
      <w:r w:rsidRPr="00CF45F2">
        <w:rPr>
          <w:rFonts w:ascii="Times New Roman" w:hAnsi="Times New Roman"/>
          <w:sz w:val="24"/>
          <w:szCs w:val="24"/>
        </w:rPr>
        <w:lastRenderedPageBreak/>
        <w:t xml:space="preserve">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F6301B">
        <w:rPr>
          <w:rFonts w:ascii="Times New Roman" w:hAnsi="Times New Roman"/>
          <w:sz w:val="24"/>
          <w:szCs w:val="24"/>
        </w:rPr>
        <w:t>З</w:t>
      </w:r>
      <w:r w:rsidRPr="00CF45F2">
        <w:rPr>
          <w:rFonts w:ascii="Times New Roman" w:hAnsi="Times New Roman"/>
          <w:sz w:val="24"/>
          <w:szCs w:val="24"/>
        </w:rPr>
        <w:t>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4938AE" w:rsidRPr="00CF45F2" w:rsidRDefault="004938AE" w:rsidP="00C52B9C">
      <w:pPr>
        <w:autoSpaceDE w:val="0"/>
        <w:autoSpaceDN w:val="0"/>
        <w:adjustRightInd w:val="0"/>
        <w:spacing w:after="0" w:line="240" w:lineRule="auto"/>
        <w:ind w:firstLine="540"/>
        <w:jc w:val="both"/>
        <w:rPr>
          <w:rFonts w:ascii="Times New Roman" w:hAnsi="Times New Roman"/>
          <w:sz w:val="24"/>
          <w:szCs w:val="24"/>
        </w:rPr>
      </w:pPr>
      <w:r w:rsidRPr="00CF45F2">
        <w:rPr>
          <w:rFonts w:ascii="Times New Roman" w:hAnsi="Times New Roman"/>
          <w:sz w:val="24"/>
          <w:szCs w:val="24"/>
        </w:rPr>
        <w:t>3.5. Организатор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w:t>
      </w:r>
    </w:p>
    <w:p w:rsidR="004938AE" w:rsidRPr="00CF45F2" w:rsidRDefault="004938AE" w:rsidP="00C52B9C">
      <w:pPr>
        <w:autoSpaceDE w:val="0"/>
        <w:autoSpaceDN w:val="0"/>
        <w:adjustRightInd w:val="0"/>
        <w:spacing w:after="0" w:line="240" w:lineRule="auto"/>
        <w:ind w:firstLine="540"/>
        <w:jc w:val="both"/>
        <w:rPr>
          <w:rFonts w:ascii="Times New Roman" w:hAnsi="Times New Roman"/>
          <w:sz w:val="24"/>
          <w:szCs w:val="24"/>
        </w:rPr>
      </w:pPr>
      <w:r w:rsidRPr="00CF45F2">
        <w:rPr>
          <w:rFonts w:ascii="Times New Roman" w:hAnsi="Times New Roman"/>
          <w:sz w:val="24"/>
          <w:szCs w:val="24"/>
        </w:rPr>
        <w:t>В случае если претендент не представил необходимые документы и информацию в срок, указанный в запросе, он может быть не допущен к участию в процедуре размещения заказа.</w:t>
      </w:r>
    </w:p>
    <w:p w:rsidR="00FD1732" w:rsidRPr="00CF45F2" w:rsidRDefault="004938AE" w:rsidP="00C52B9C">
      <w:pPr>
        <w:autoSpaceDE w:val="0"/>
        <w:autoSpaceDN w:val="0"/>
        <w:adjustRightInd w:val="0"/>
        <w:spacing w:after="0" w:line="240" w:lineRule="auto"/>
        <w:ind w:firstLine="540"/>
        <w:jc w:val="both"/>
        <w:rPr>
          <w:rFonts w:ascii="Times New Roman" w:hAnsi="Times New Roman"/>
          <w:sz w:val="24"/>
          <w:szCs w:val="24"/>
        </w:rPr>
      </w:pPr>
      <w:r w:rsidRPr="00CF45F2">
        <w:rPr>
          <w:rFonts w:ascii="Times New Roman" w:hAnsi="Times New Roman"/>
          <w:sz w:val="24"/>
          <w:szCs w:val="24"/>
        </w:rPr>
        <w:t xml:space="preserve">3.6. </w:t>
      </w:r>
      <w:proofErr w:type="gramStart"/>
      <w:r w:rsidRPr="00CF45F2">
        <w:rPr>
          <w:rFonts w:ascii="Times New Roman" w:hAnsi="Times New Roman"/>
          <w:sz w:val="24"/>
          <w:szCs w:val="24"/>
        </w:rPr>
        <w:t xml:space="preserve">Предложение участника </w:t>
      </w:r>
      <w:r w:rsidR="00017DB3" w:rsidRPr="00CF45F2">
        <w:rPr>
          <w:rFonts w:ascii="Times New Roman" w:hAnsi="Times New Roman"/>
          <w:sz w:val="24"/>
          <w:szCs w:val="24"/>
        </w:rPr>
        <w:t>закупки</w:t>
      </w:r>
      <w:r w:rsidRPr="00CF45F2">
        <w:rPr>
          <w:rFonts w:ascii="Times New Roman" w:hAnsi="Times New Roman"/>
          <w:sz w:val="24"/>
          <w:szCs w:val="24"/>
        </w:rPr>
        <w:t xml:space="preserve"> может быть отклонено в случае наличия фактов, подтверждающих недобросовестность лица, представившего предложение, выразившуюся в ненадлежащем выполнении обязательств по договорам, заключенным с ФГУНПП «ПМГРЭ», и ущемлении интересов ФГУНПП «ПМГРЭ» (наличие претензий со стороны ФГУНПП «ПМГРЭ», судебных решений в пользу ФГУНПП «ПМГРЭ» по вопросам исполнения договорных обязательств, причинения вреда имуществу ФГУНПП «ПМГРЭ» и другим вопросам, ущемляющим интересы ФГУНПП «ПМГРЭ</w:t>
      </w:r>
      <w:proofErr w:type="gramEnd"/>
      <w:r w:rsidRPr="00CF45F2">
        <w:rPr>
          <w:rFonts w:ascii="Times New Roman" w:hAnsi="Times New Roman"/>
          <w:sz w:val="24"/>
          <w:szCs w:val="24"/>
        </w:rPr>
        <w:t>», задо</w:t>
      </w:r>
      <w:r w:rsidR="00017DB3" w:rsidRPr="00CF45F2">
        <w:rPr>
          <w:rFonts w:ascii="Times New Roman" w:hAnsi="Times New Roman"/>
          <w:sz w:val="24"/>
          <w:szCs w:val="24"/>
        </w:rPr>
        <w:t xml:space="preserve">лженности перед ФГУНПП «ПМГРЭ»). </w:t>
      </w:r>
    </w:p>
    <w:p w:rsidR="004938AE" w:rsidRPr="00CF45F2" w:rsidRDefault="004938AE" w:rsidP="00C52B9C">
      <w:pPr>
        <w:autoSpaceDE w:val="0"/>
        <w:autoSpaceDN w:val="0"/>
        <w:adjustRightInd w:val="0"/>
        <w:spacing w:after="0" w:line="240" w:lineRule="auto"/>
        <w:ind w:firstLine="540"/>
        <w:jc w:val="both"/>
        <w:rPr>
          <w:rFonts w:ascii="Times New Roman" w:hAnsi="Times New Roman"/>
          <w:sz w:val="24"/>
          <w:szCs w:val="24"/>
        </w:rPr>
      </w:pPr>
      <w:r w:rsidRPr="00CF45F2">
        <w:rPr>
          <w:rFonts w:ascii="Times New Roman" w:hAnsi="Times New Roman"/>
          <w:sz w:val="24"/>
          <w:szCs w:val="24"/>
        </w:rPr>
        <w:t>Организатору запрещается проводить переговоры с претендентами и участниками в процессе размещения заказа, за исключением случаев, предусмотренных в документации по размещению заказа.</w:t>
      </w:r>
    </w:p>
    <w:p w:rsidR="004938AE" w:rsidRPr="00CF45F2" w:rsidRDefault="004938AE" w:rsidP="00C52B9C">
      <w:pPr>
        <w:autoSpaceDE w:val="0"/>
        <w:autoSpaceDN w:val="0"/>
        <w:adjustRightInd w:val="0"/>
        <w:spacing w:after="0" w:line="240" w:lineRule="auto"/>
        <w:ind w:firstLine="540"/>
        <w:jc w:val="both"/>
        <w:rPr>
          <w:rFonts w:ascii="Times New Roman" w:hAnsi="Times New Roman"/>
          <w:sz w:val="24"/>
          <w:szCs w:val="24"/>
        </w:rPr>
      </w:pPr>
      <w:r w:rsidRPr="00CF45F2">
        <w:rPr>
          <w:rFonts w:ascii="Times New Roman" w:hAnsi="Times New Roman"/>
          <w:sz w:val="24"/>
          <w:szCs w:val="24"/>
        </w:rPr>
        <w:t>Организатор не должен осуществлять координацию деятельности претендентов, которая приводит или может привести к ограничению конкуренции на рынках.</w:t>
      </w:r>
    </w:p>
    <w:p w:rsidR="00153BA4" w:rsidRPr="00CF45F2" w:rsidRDefault="009F01E2" w:rsidP="00C145A8">
      <w:pPr>
        <w:autoSpaceDE w:val="0"/>
        <w:autoSpaceDN w:val="0"/>
        <w:adjustRightInd w:val="0"/>
        <w:spacing w:after="0" w:line="240" w:lineRule="auto"/>
        <w:ind w:firstLine="540"/>
        <w:jc w:val="both"/>
        <w:rPr>
          <w:rFonts w:ascii="Times New Roman" w:hAnsi="Times New Roman"/>
          <w:sz w:val="24"/>
          <w:szCs w:val="24"/>
        </w:rPr>
      </w:pPr>
      <w:r w:rsidRPr="00CF45F2">
        <w:rPr>
          <w:rFonts w:ascii="Times New Roman" w:hAnsi="Times New Roman"/>
          <w:sz w:val="24"/>
          <w:szCs w:val="24"/>
        </w:rPr>
        <w:br w:type="page"/>
      </w:r>
    </w:p>
    <w:p w:rsidR="004938AE" w:rsidRPr="00CF45F2" w:rsidRDefault="00373EB4" w:rsidP="00F3576D">
      <w:pPr>
        <w:pStyle w:val="1"/>
        <w:numPr>
          <w:ilvl w:val="0"/>
          <w:numId w:val="12"/>
        </w:numPr>
        <w:spacing w:before="0"/>
        <w:jc w:val="center"/>
        <w:rPr>
          <w:rFonts w:ascii="Times New Roman" w:hAnsi="Times New Roman"/>
          <w:color w:val="auto"/>
          <w:sz w:val="24"/>
          <w:szCs w:val="24"/>
        </w:rPr>
      </w:pPr>
      <w:bookmarkStart w:id="9" w:name="_Toc379456317"/>
      <w:r w:rsidRPr="00CF45F2">
        <w:rPr>
          <w:rFonts w:ascii="Times New Roman" w:hAnsi="Times New Roman"/>
          <w:color w:val="auto"/>
          <w:sz w:val="24"/>
          <w:szCs w:val="24"/>
        </w:rPr>
        <w:lastRenderedPageBreak/>
        <w:t>Комиссия по закупкам</w:t>
      </w:r>
      <w:bookmarkEnd w:id="9"/>
    </w:p>
    <w:p w:rsidR="00153BA4" w:rsidRPr="00CF45F2" w:rsidRDefault="00153BA4" w:rsidP="00857997">
      <w:pPr>
        <w:autoSpaceDE w:val="0"/>
        <w:autoSpaceDN w:val="0"/>
        <w:adjustRightInd w:val="0"/>
        <w:spacing w:after="0" w:line="240" w:lineRule="auto"/>
        <w:ind w:firstLine="540"/>
        <w:jc w:val="center"/>
        <w:outlineLvl w:val="0"/>
        <w:rPr>
          <w:rFonts w:ascii="Times New Roman" w:hAnsi="Times New Roman"/>
          <w:b/>
          <w:sz w:val="24"/>
          <w:szCs w:val="24"/>
        </w:rPr>
      </w:pPr>
    </w:p>
    <w:p w:rsidR="00CB3246" w:rsidRPr="00F6301B" w:rsidRDefault="00C145A8" w:rsidP="00F6301B">
      <w:pPr>
        <w:autoSpaceDE w:val="0"/>
        <w:autoSpaceDN w:val="0"/>
        <w:adjustRightInd w:val="0"/>
        <w:spacing w:after="0" w:line="240" w:lineRule="auto"/>
        <w:ind w:firstLine="539"/>
        <w:jc w:val="both"/>
        <w:rPr>
          <w:rFonts w:ascii="Times New Roman" w:hAnsi="Times New Roman"/>
          <w:sz w:val="24"/>
          <w:szCs w:val="24"/>
        </w:rPr>
      </w:pPr>
      <w:r w:rsidRPr="00F6301B">
        <w:rPr>
          <w:rFonts w:ascii="Times New Roman" w:hAnsi="Times New Roman"/>
          <w:sz w:val="24"/>
          <w:szCs w:val="24"/>
        </w:rPr>
        <w:t>4.1.</w:t>
      </w:r>
      <w:r w:rsidR="002A3A94" w:rsidRPr="00F6301B">
        <w:rPr>
          <w:rFonts w:ascii="Times New Roman" w:hAnsi="Times New Roman"/>
          <w:sz w:val="24"/>
          <w:szCs w:val="24"/>
        </w:rPr>
        <w:t xml:space="preserve"> </w:t>
      </w:r>
      <w:r w:rsidR="00CB3246" w:rsidRPr="00F6301B">
        <w:rPr>
          <w:rFonts w:ascii="Times New Roman" w:hAnsi="Times New Roman"/>
          <w:sz w:val="24"/>
          <w:szCs w:val="24"/>
        </w:rPr>
        <w:t>Руководитель предприятия принимает решение о создании постоянно действующей комиссии по закупкам, утверждает ее состав и назначает председателя. Персональный состав комиссии может изменяться в зависимости от предмета закупки и утверждается Руководителем предприятия до опубликования извещения о проведении закупки. Порядок работы комиссии по закупкам, ее функции и полномочия определяются Положением о закупке.</w:t>
      </w:r>
    </w:p>
    <w:p w:rsidR="002A3A94" w:rsidRPr="00F6301B" w:rsidRDefault="002A3A94" w:rsidP="00F6301B">
      <w:pPr>
        <w:autoSpaceDE w:val="0"/>
        <w:autoSpaceDN w:val="0"/>
        <w:adjustRightInd w:val="0"/>
        <w:spacing w:after="0" w:line="240" w:lineRule="auto"/>
        <w:ind w:firstLine="539"/>
        <w:jc w:val="both"/>
        <w:rPr>
          <w:rFonts w:ascii="Times New Roman" w:hAnsi="Times New Roman"/>
          <w:sz w:val="24"/>
          <w:szCs w:val="24"/>
        </w:rPr>
      </w:pPr>
      <w:r w:rsidRPr="00F6301B">
        <w:rPr>
          <w:rFonts w:ascii="Times New Roman" w:hAnsi="Times New Roman"/>
          <w:sz w:val="24"/>
          <w:szCs w:val="24"/>
        </w:rPr>
        <w:t>4.2. Минимальное число членов комиссии по закупкам составляет три человека.</w:t>
      </w:r>
    </w:p>
    <w:p w:rsidR="002A3A94" w:rsidRPr="00F6301B" w:rsidRDefault="002A3A94" w:rsidP="00F6301B">
      <w:pPr>
        <w:autoSpaceDE w:val="0"/>
        <w:autoSpaceDN w:val="0"/>
        <w:adjustRightInd w:val="0"/>
        <w:spacing w:after="0" w:line="240" w:lineRule="auto"/>
        <w:ind w:firstLine="539"/>
        <w:jc w:val="both"/>
        <w:rPr>
          <w:rFonts w:ascii="Times New Roman" w:hAnsi="Times New Roman"/>
          <w:sz w:val="24"/>
          <w:szCs w:val="24"/>
        </w:rPr>
      </w:pPr>
      <w:r w:rsidRPr="00F6301B">
        <w:rPr>
          <w:rFonts w:ascii="Times New Roman" w:hAnsi="Times New Roman"/>
          <w:sz w:val="24"/>
          <w:szCs w:val="24"/>
        </w:rPr>
        <w:t>4.3. Членами комиссии по закупкам не могут быть физические лица,</w:t>
      </w:r>
      <w:r w:rsidR="007761A9" w:rsidRPr="00F6301B">
        <w:rPr>
          <w:rFonts w:ascii="Times New Roman" w:hAnsi="Times New Roman"/>
          <w:sz w:val="24"/>
          <w:szCs w:val="24"/>
        </w:rPr>
        <w:t xml:space="preserve"> </w:t>
      </w:r>
      <w:r w:rsidRPr="00F6301B">
        <w:rPr>
          <w:rFonts w:ascii="Times New Roman" w:hAnsi="Times New Roman"/>
          <w:sz w:val="24"/>
          <w:szCs w:val="24"/>
        </w:rPr>
        <w:t>лично заинтересованные в результатах закупок (в том числе физические лица, подавшие заявки на участие в процедуре закупок, либо состоящие в штате организаций, подавших указанные заявки), либо физические лица, на которых способны оказывать влияние участники закупок</w:t>
      </w:r>
      <w:r w:rsidR="00230453" w:rsidRPr="00F6301B">
        <w:rPr>
          <w:rFonts w:ascii="Times New Roman" w:hAnsi="Times New Roman"/>
          <w:sz w:val="24"/>
          <w:szCs w:val="24"/>
        </w:rPr>
        <w:t xml:space="preserve">, </w:t>
      </w:r>
      <w:r w:rsidRPr="00F6301B">
        <w:rPr>
          <w:rFonts w:ascii="Times New Roman" w:hAnsi="Times New Roman"/>
          <w:sz w:val="24"/>
          <w:szCs w:val="24"/>
        </w:rPr>
        <w:t>(</w:t>
      </w:r>
      <w:r w:rsidR="00D14027" w:rsidRPr="00F6301B">
        <w:rPr>
          <w:rFonts w:ascii="Times New Roman" w:hAnsi="Times New Roman"/>
          <w:sz w:val="24"/>
          <w:szCs w:val="24"/>
        </w:rPr>
        <w:t>в том числе физические лица, являющиеся участникам</w:t>
      </w:r>
      <w:proofErr w:type="gramStart"/>
      <w:r w:rsidR="00D14027" w:rsidRPr="00F6301B">
        <w:rPr>
          <w:rFonts w:ascii="Times New Roman" w:hAnsi="Times New Roman"/>
          <w:sz w:val="24"/>
          <w:szCs w:val="24"/>
        </w:rPr>
        <w:t>и(</w:t>
      </w:r>
      <w:proofErr w:type="gramEnd"/>
      <w:r w:rsidR="00D14027" w:rsidRPr="00F6301B">
        <w:rPr>
          <w:rFonts w:ascii="Times New Roman" w:hAnsi="Times New Roman"/>
          <w:sz w:val="24"/>
          <w:szCs w:val="24"/>
        </w:rPr>
        <w:t>акционерами) этих организаций, членами их органов управления, кредиторами участников закупок).</w:t>
      </w:r>
    </w:p>
    <w:p w:rsidR="00D14027" w:rsidRPr="00F6301B" w:rsidRDefault="00D14027" w:rsidP="00F6301B">
      <w:pPr>
        <w:autoSpaceDE w:val="0"/>
        <w:autoSpaceDN w:val="0"/>
        <w:adjustRightInd w:val="0"/>
        <w:spacing w:after="0" w:line="240" w:lineRule="auto"/>
        <w:ind w:firstLine="539"/>
        <w:jc w:val="both"/>
        <w:rPr>
          <w:rFonts w:ascii="Times New Roman" w:hAnsi="Times New Roman"/>
          <w:sz w:val="24"/>
          <w:szCs w:val="24"/>
        </w:rPr>
      </w:pPr>
      <w:r w:rsidRPr="00F6301B">
        <w:rPr>
          <w:rFonts w:ascii="Times New Roman" w:hAnsi="Times New Roman"/>
          <w:sz w:val="24"/>
          <w:szCs w:val="24"/>
        </w:rPr>
        <w:t>4.4. Члены комиссии по закупкам, не соответствующие установленным требованиям, должны незамедлительно уведомить Руководителя, принявшего решение о создании комиссии.</w:t>
      </w:r>
    </w:p>
    <w:p w:rsidR="006E04E9" w:rsidRPr="00F6301B" w:rsidRDefault="00D14027" w:rsidP="00F6301B">
      <w:pPr>
        <w:autoSpaceDE w:val="0"/>
        <w:autoSpaceDN w:val="0"/>
        <w:adjustRightInd w:val="0"/>
        <w:spacing w:after="0" w:line="240" w:lineRule="auto"/>
        <w:ind w:firstLine="539"/>
        <w:jc w:val="both"/>
        <w:rPr>
          <w:rFonts w:ascii="Times New Roman" w:hAnsi="Times New Roman"/>
          <w:sz w:val="24"/>
          <w:szCs w:val="24"/>
        </w:rPr>
      </w:pPr>
      <w:r w:rsidRPr="00F6301B">
        <w:rPr>
          <w:rFonts w:ascii="Times New Roman" w:hAnsi="Times New Roman"/>
          <w:sz w:val="24"/>
          <w:szCs w:val="24"/>
        </w:rPr>
        <w:t xml:space="preserve">4.5. В случае выявления в составе комиссии по закупкам указанных в пункте 4.3 лиц, Заказчик обязан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закупок. </w:t>
      </w:r>
    </w:p>
    <w:p w:rsidR="007B1828" w:rsidRPr="00F6301B" w:rsidRDefault="006E04E9" w:rsidP="00F6301B">
      <w:pPr>
        <w:spacing w:line="240" w:lineRule="auto"/>
        <w:ind w:firstLine="539"/>
        <w:jc w:val="both"/>
        <w:rPr>
          <w:rFonts w:ascii="Times New Roman" w:hAnsi="Times New Roman"/>
          <w:sz w:val="24"/>
          <w:szCs w:val="24"/>
        </w:rPr>
      </w:pPr>
      <w:r w:rsidRPr="00F6301B">
        <w:rPr>
          <w:rFonts w:ascii="Times New Roman" w:hAnsi="Times New Roman"/>
          <w:sz w:val="24"/>
          <w:szCs w:val="24"/>
        </w:rPr>
        <w:t xml:space="preserve">4.6. </w:t>
      </w:r>
      <w:r w:rsidR="007B1828" w:rsidRPr="00F6301B">
        <w:rPr>
          <w:rFonts w:ascii="Times New Roman" w:hAnsi="Times New Roman"/>
          <w:sz w:val="24"/>
          <w:szCs w:val="24"/>
        </w:rPr>
        <w:t>Решение о времени и месте заседания комиссии по закупкам принимается председателем комиссии. Председатель Комиссии ведет заседание Комиссии, в том числе:</w:t>
      </w:r>
    </w:p>
    <w:p w:rsidR="007B1828" w:rsidRPr="00F6301B" w:rsidRDefault="007B1828" w:rsidP="00F6301B">
      <w:pPr>
        <w:spacing w:line="240" w:lineRule="auto"/>
        <w:ind w:firstLine="539"/>
        <w:jc w:val="both"/>
        <w:rPr>
          <w:rFonts w:ascii="Times New Roman" w:hAnsi="Times New Roman"/>
          <w:sz w:val="24"/>
          <w:szCs w:val="24"/>
        </w:rPr>
      </w:pPr>
      <w:r w:rsidRPr="00F6301B">
        <w:rPr>
          <w:rFonts w:ascii="Times New Roman" w:hAnsi="Times New Roman"/>
          <w:sz w:val="24"/>
          <w:szCs w:val="24"/>
        </w:rPr>
        <w:t>- открывает заседание;</w:t>
      </w:r>
    </w:p>
    <w:p w:rsidR="007B1828" w:rsidRPr="00F6301B" w:rsidRDefault="007B1828" w:rsidP="00F6301B">
      <w:pPr>
        <w:spacing w:line="240" w:lineRule="auto"/>
        <w:ind w:firstLine="539"/>
        <w:jc w:val="both"/>
        <w:rPr>
          <w:rFonts w:ascii="Times New Roman" w:hAnsi="Times New Roman"/>
          <w:sz w:val="24"/>
          <w:szCs w:val="24"/>
        </w:rPr>
      </w:pPr>
      <w:r w:rsidRPr="00F6301B">
        <w:rPr>
          <w:rFonts w:ascii="Times New Roman" w:hAnsi="Times New Roman"/>
          <w:sz w:val="24"/>
          <w:szCs w:val="24"/>
        </w:rPr>
        <w:t>- объявляет заседание правомочным или выносит решение о его переносе из-за отсутствия кворума;</w:t>
      </w:r>
    </w:p>
    <w:p w:rsidR="007B1828" w:rsidRPr="00F6301B" w:rsidRDefault="007B1828" w:rsidP="00F6301B">
      <w:pPr>
        <w:spacing w:line="240" w:lineRule="auto"/>
        <w:ind w:firstLine="539"/>
        <w:jc w:val="both"/>
        <w:rPr>
          <w:rFonts w:ascii="Times New Roman" w:hAnsi="Times New Roman"/>
          <w:sz w:val="24"/>
          <w:szCs w:val="24"/>
        </w:rPr>
      </w:pPr>
      <w:r w:rsidRPr="00F6301B">
        <w:rPr>
          <w:rFonts w:ascii="Times New Roman" w:hAnsi="Times New Roman"/>
          <w:sz w:val="24"/>
          <w:szCs w:val="24"/>
        </w:rPr>
        <w:t>- выносит на голосование вопросы, рассматриваемые Комиссией;</w:t>
      </w:r>
    </w:p>
    <w:p w:rsidR="007B1828" w:rsidRPr="00F6301B" w:rsidRDefault="007B1828" w:rsidP="00F6301B">
      <w:pPr>
        <w:spacing w:line="240" w:lineRule="auto"/>
        <w:ind w:firstLine="539"/>
        <w:jc w:val="both"/>
        <w:rPr>
          <w:rFonts w:ascii="Times New Roman" w:hAnsi="Times New Roman"/>
          <w:sz w:val="24"/>
          <w:szCs w:val="24"/>
        </w:rPr>
      </w:pPr>
      <w:r w:rsidRPr="00F6301B">
        <w:rPr>
          <w:rFonts w:ascii="Times New Roman" w:hAnsi="Times New Roman"/>
          <w:sz w:val="24"/>
          <w:szCs w:val="24"/>
        </w:rPr>
        <w:t>- подводит итоги голосования и оглашает принятые решения;</w:t>
      </w:r>
    </w:p>
    <w:p w:rsidR="007B1828" w:rsidRPr="00F6301B" w:rsidRDefault="007B1828" w:rsidP="00F6301B">
      <w:pPr>
        <w:spacing w:line="240" w:lineRule="auto"/>
        <w:ind w:firstLine="539"/>
        <w:jc w:val="both"/>
        <w:rPr>
          <w:rFonts w:ascii="Times New Roman" w:hAnsi="Times New Roman"/>
          <w:sz w:val="24"/>
          <w:szCs w:val="24"/>
        </w:rPr>
      </w:pPr>
      <w:r w:rsidRPr="00F6301B">
        <w:rPr>
          <w:rFonts w:ascii="Times New Roman" w:hAnsi="Times New Roman"/>
          <w:sz w:val="24"/>
          <w:szCs w:val="24"/>
        </w:rPr>
        <w:t>- объявляет о завершении заседания Комиссии.</w:t>
      </w:r>
    </w:p>
    <w:p w:rsidR="007B1828" w:rsidRPr="00F6301B" w:rsidRDefault="007B1828" w:rsidP="00F6301B">
      <w:pPr>
        <w:spacing w:line="240" w:lineRule="auto"/>
        <w:ind w:firstLine="539"/>
        <w:jc w:val="both"/>
        <w:rPr>
          <w:rFonts w:ascii="Times New Roman" w:hAnsi="Times New Roman"/>
          <w:sz w:val="24"/>
          <w:szCs w:val="24"/>
        </w:rPr>
      </w:pPr>
      <w:r w:rsidRPr="00F6301B">
        <w:rPr>
          <w:rFonts w:ascii="Times New Roman" w:hAnsi="Times New Roman"/>
          <w:sz w:val="24"/>
          <w:szCs w:val="24"/>
        </w:rPr>
        <w:t xml:space="preserve"> Осуществляет иные действия в соответствии с действующим законодательством Российской Федерации и настоящим Положением.</w:t>
      </w:r>
    </w:p>
    <w:p w:rsidR="007B1828" w:rsidRPr="00F6301B" w:rsidRDefault="007B1828" w:rsidP="00F6301B">
      <w:pPr>
        <w:autoSpaceDE w:val="0"/>
        <w:autoSpaceDN w:val="0"/>
        <w:adjustRightInd w:val="0"/>
        <w:spacing w:after="0" w:line="240" w:lineRule="auto"/>
        <w:ind w:firstLine="539"/>
        <w:jc w:val="both"/>
        <w:rPr>
          <w:rFonts w:ascii="Times New Roman" w:hAnsi="Times New Roman"/>
          <w:sz w:val="24"/>
          <w:szCs w:val="24"/>
        </w:rPr>
      </w:pPr>
      <w:r w:rsidRPr="00F6301B">
        <w:rPr>
          <w:rFonts w:ascii="Times New Roman" w:hAnsi="Times New Roman"/>
          <w:sz w:val="24"/>
          <w:szCs w:val="24"/>
        </w:rPr>
        <w:t>4.6.1.Заседание Комиссии по закупкам считается правомочным, если на нем присутствует не менее чем пятьдесят процентов общего числа ее членов. Все решения комиссии по закупкам, в том числе касающиеся результатов процедур закупок, оформляются протоколами заседания комиссии, которые подписываются всеми присутствующими членами комиссии.</w:t>
      </w:r>
    </w:p>
    <w:p w:rsidR="007B1828" w:rsidRPr="00F6301B" w:rsidRDefault="007B1828" w:rsidP="00F6301B">
      <w:pPr>
        <w:spacing w:line="240" w:lineRule="auto"/>
        <w:ind w:firstLine="539"/>
        <w:jc w:val="both"/>
        <w:rPr>
          <w:rFonts w:ascii="Times New Roman" w:hAnsi="Times New Roman"/>
          <w:sz w:val="24"/>
          <w:szCs w:val="24"/>
        </w:rPr>
      </w:pPr>
      <w:r w:rsidRPr="00F6301B">
        <w:rPr>
          <w:rFonts w:ascii="Times New Roman" w:hAnsi="Times New Roman"/>
          <w:sz w:val="24"/>
          <w:szCs w:val="24"/>
        </w:rPr>
        <w:t>4.6.2.Члены Комиссии:</w:t>
      </w:r>
    </w:p>
    <w:p w:rsidR="007B1828" w:rsidRPr="00F6301B" w:rsidRDefault="007B1828" w:rsidP="00F6301B">
      <w:pPr>
        <w:spacing w:line="240" w:lineRule="auto"/>
        <w:ind w:firstLine="539"/>
        <w:jc w:val="both"/>
        <w:rPr>
          <w:rFonts w:ascii="Times New Roman" w:hAnsi="Times New Roman"/>
          <w:sz w:val="24"/>
          <w:szCs w:val="24"/>
        </w:rPr>
      </w:pPr>
      <w:r w:rsidRPr="00F6301B">
        <w:rPr>
          <w:rFonts w:ascii="Times New Roman" w:hAnsi="Times New Roman"/>
          <w:sz w:val="24"/>
          <w:szCs w:val="24"/>
        </w:rPr>
        <w:t>-Принимают решения по вопросам, отнесенным к компетенции Комиссии законодательством Российской Федерации и настоящим Положением;</w:t>
      </w:r>
    </w:p>
    <w:p w:rsidR="007B1828" w:rsidRPr="00F6301B" w:rsidRDefault="007B1828" w:rsidP="00F6301B">
      <w:pPr>
        <w:spacing w:line="240" w:lineRule="auto"/>
        <w:ind w:firstLine="539"/>
        <w:jc w:val="both"/>
        <w:rPr>
          <w:rFonts w:ascii="Times New Roman" w:hAnsi="Times New Roman"/>
          <w:sz w:val="24"/>
          <w:szCs w:val="24"/>
        </w:rPr>
      </w:pPr>
      <w:r w:rsidRPr="00F6301B">
        <w:rPr>
          <w:rFonts w:ascii="Times New Roman" w:hAnsi="Times New Roman"/>
          <w:sz w:val="24"/>
          <w:szCs w:val="24"/>
        </w:rPr>
        <w:t>-Подписывают протоколы Комиссии;</w:t>
      </w:r>
    </w:p>
    <w:p w:rsidR="007B1828" w:rsidRPr="00F6301B" w:rsidRDefault="007B1828" w:rsidP="00F6301B">
      <w:pPr>
        <w:spacing w:line="240" w:lineRule="auto"/>
        <w:ind w:firstLine="539"/>
        <w:jc w:val="both"/>
        <w:rPr>
          <w:rFonts w:ascii="Times New Roman" w:hAnsi="Times New Roman"/>
          <w:sz w:val="24"/>
          <w:szCs w:val="24"/>
        </w:rPr>
      </w:pPr>
      <w:r w:rsidRPr="00F6301B">
        <w:rPr>
          <w:rFonts w:ascii="Times New Roman" w:hAnsi="Times New Roman"/>
          <w:sz w:val="24"/>
          <w:szCs w:val="24"/>
        </w:rPr>
        <w:t>- Осуществляют иные действия в соответствии с законодательством Российской Федерации и настоящим Положением.</w:t>
      </w:r>
    </w:p>
    <w:p w:rsidR="007B1828" w:rsidRPr="00F6301B" w:rsidRDefault="007B1828" w:rsidP="00F6301B">
      <w:pPr>
        <w:spacing w:line="240" w:lineRule="auto"/>
        <w:ind w:firstLine="539"/>
        <w:jc w:val="both"/>
        <w:rPr>
          <w:rFonts w:ascii="Times New Roman" w:hAnsi="Times New Roman"/>
          <w:sz w:val="24"/>
          <w:szCs w:val="24"/>
        </w:rPr>
      </w:pPr>
      <w:r w:rsidRPr="00F6301B">
        <w:rPr>
          <w:rFonts w:ascii="Times New Roman" w:hAnsi="Times New Roman"/>
          <w:sz w:val="24"/>
          <w:szCs w:val="24"/>
        </w:rPr>
        <w:t>Решения Комиссии принимаются простым большинством голосов от числа присутствующих на заседании членов Комиссии при наличии кворума.</w:t>
      </w:r>
    </w:p>
    <w:p w:rsidR="007B1828" w:rsidRPr="00F6301B" w:rsidRDefault="007B1828" w:rsidP="00F6301B">
      <w:pPr>
        <w:spacing w:line="240" w:lineRule="auto"/>
        <w:ind w:firstLine="539"/>
        <w:jc w:val="both"/>
        <w:rPr>
          <w:rFonts w:ascii="Times New Roman" w:hAnsi="Times New Roman"/>
          <w:sz w:val="24"/>
          <w:szCs w:val="24"/>
        </w:rPr>
      </w:pPr>
      <w:r w:rsidRPr="00F6301B">
        <w:rPr>
          <w:rFonts w:ascii="Times New Roman" w:hAnsi="Times New Roman"/>
          <w:sz w:val="24"/>
          <w:szCs w:val="24"/>
        </w:rPr>
        <w:lastRenderedPageBreak/>
        <w:t>При голосовании каждый член Комиссии имеет один голос.</w:t>
      </w:r>
    </w:p>
    <w:p w:rsidR="007B1828" w:rsidRPr="00F6301B" w:rsidRDefault="007B1828" w:rsidP="00F6301B">
      <w:pPr>
        <w:spacing w:line="240" w:lineRule="auto"/>
        <w:ind w:firstLine="539"/>
        <w:jc w:val="both"/>
        <w:rPr>
          <w:rFonts w:ascii="Times New Roman" w:hAnsi="Times New Roman"/>
          <w:sz w:val="24"/>
          <w:szCs w:val="24"/>
        </w:rPr>
      </w:pPr>
      <w:r w:rsidRPr="00F6301B">
        <w:rPr>
          <w:rFonts w:ascii="Times New Roman" w:hAnsi="Times New Roman"/>
          <w:sz w:val="24"/>
          <w:szCs w:val="24"/>
        </w:rPr>
        <w:t>Член Комиссии может проголосовать "за", "против" или "воздержаться".</w:t>
      </w:r>
    </w:p>
    <w:p w:rsidR="007B1828" w:rsidRPr="00F6301B" w:rsidRDefault="007B1828" w:rsidP="00F6301B">
      <w:pPr>
        <w:spacing w:line="240" w:lineRule="auto"/>
        <w:ind w:firstLine="539"/>
        <w:jc w:val="both"/>
        <w:rPr>
          <w:rFonts w:ascii="Times New Roman" w:hAnsi="Times New Roman"/>
          <w:sz w:val="24"/>
          <w:szCs w:val="24"/>
        </w:rPr>
      </w:pPr>
      <w:r w:rsidRPr="00F6301B">
        <w:rPr>
          <w:rFonts w:ascii="Times New Roman" w:hAnsi="Times New Roman"/>
          <w:sz w:val="24"/>
          <w:szCs w:val="24"/>
        </w:rPr>
        <w:t>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7B1828" w:rsidRPr="00F6301B" w:rsidRDefault="007B1828" w:rsidP="00F6301B">
      <w:pPr>
        <w:spacing w:line="240" w:lineRule="auto"/>
        <w:ind w:firstLine="539"/>
        <w:jc w:val="both"/>
        <w:rPr>
          <w:rFonts w:ascii="Times New Roman" w:hAnsi="Times New Roman"/>
          <w:sz w:val="24"/>
          <w:szCs w:val="24"/>
        </w:rPr>
      </w:pPr>
      <w:r w:rsidRPr="00F6301B">
        <w:rPr>
          <w:rFonts w:ascii="Times New Roman" w:hAnsi="Times New Roman"/>
          <w:sz w:val="24"/>
          <w:szCs w:val="24"/>
        </w:rPr>
        <w:t>В случае поступления по одному вопросу более одного предложения о решении голосование проводится по каждому из поступивших предложений. Решения Комиссии принимаются по каждому вопросу отдельно.</w:t>
      </w:r>
    </w:p>
    <w:p w:rsidR="007B1828" w:rsidRPr="00F6301B" w:rsidRDefault="007B1828" w:rsidP="00F6301B">
      <w:pPr>
        <w:autoSpaceDE w:val="0"/>
        <w:autoSpaceDN w:val="0"/>
        <w:adjustRightInd w:val="0"/>
        <w:spacing w:after="0" w:line="240" w:lineRule="auto"/>
        <w:ind w:firstLine="539"/>
        <w:jc w:val="both"/>
        <w:rPr>
          <w:rFonts w:ascii="Times New Roman" w:hAnsi="Times New Roman"/>
          <w:sz w:val="24"/>
          <w:szCs w:val="24"/>
        </w:rPr>
      </w:pPr>
      <w:r w:rsidRPr="00F6301B">
        <w:rPr>
          <w:rFonts w:ascii="Times New Roman" w:hAnsi="Times New Roman"/>
          <w:sz w:val="24"/>
          <w:szCs w:val="24"/>
        </w:rPr>
        <w:t>4.6.3. Протокол заседания комиссии по закупкам ведет секретарь комиссии, назначаемый председателем комиссии из состава ее членов.</w:t>
      </w:r>
    </w:p>
    <w:p w:rsidR="007B1828" w:rsidRPr="00F6301B" w:rsidRDefault="007B1828" w:rsidP="00F6301B">
      <w:pPr>
        <w:autoSpaceDE w:val="0"/>
        <w:autoSpaceDN w:val="0"/>
        <w:adjustRightInd w:val="0"/>
        <w:spacing w:after="0" w:line="240" w:lineRule="auto"/>
        <w:ind w:firstLine="539"/>
        <w:jc w:val="both"/>
        <w:rPr>
          <w:rFonts w:ascii="Times New Roman" w:hAnsi="Times New Roman"/>
          <w:sz w:val="24"/>
          <w:szCs w:val="24"/>
        </w:rPr>
      </w:pPr>
      <w:r w:rsidRPr="00F6301B">
        <w:rPr>
          <w:rFonts w:ascii="Times New Roman" w:hAnsi="Times New Roman"/>
          <w:sz w:val="24"/>
          <w:szCs w:val="24"/>
        </w:rPr>
        <w:t>4.6.4. Протокол заседания комиссии по закупкам, касающийся результатов процедур закупок, должен содержать наименование выбранного поставщика,  цену предло</w:t>
      </w:r>
      <w:r w:rsidR="008A48FC">
        <w:rPr>
          <w:rFonts w:ascii="Times New Roman" w:hAnsi="Times New Roman"/>
          <w:sz w:val="24"/>
          <w:szCs w:val="24"/>
        </w:rPr>
        <w:t>жения, сроки поставки товаров (</w:t>
      </w:r>
      <w:r w:rsidRPr="00F6301B">
        <w:rPr>
          <w:rFonts w:ascii="Times New Roman" w:hAnsi="Times New Roman"/>
          <w:sz w:val="24"/>
          <w:szCs w:val="24"/>
        </w:rPr>
        <w:t xml:space="preserve">выполнения работ, оказания услуг) и, при необходимости, условия и порядок </w:t>
      </w:r>
      <w:proofErr w:type="gramStart"/>
      <w:r w:rsidRPr="00F6301B">
        <w:rPr>
          <w:rFonts w:ascii="Times New Roman" w:hAnsi="Times New Roman"/>
          <w:sz w:val="24"/>
          <w:szCs w:val="24"/>
        </w:rPr>
        <w:t>расчетов</w:t>
      </w:r>
      <w:proofErr w:type="gramEnd"/>
      <w:r w:rsidRPr="00F6301B">
        <w:rPr>
          <w:rFonts w:ascii="Times New Roman" w:hAnsi="Times New Roman"/>
          <w:sz w:val="24"/>
          <w:szCs w:val="24"/>
        </w:rPr>
        <w:t xml:space="preserve"> и другие существенные условия договора. В протокол заносится особое мнение члена</w:t>
      </w:r>
      <w:r w:rsidR="00452A94">
        <w:rPr>
          <w:rFonts w:ascii="Times New Roman" w:hAnsi="Times New Roman"/>
          <w:sz w:val="24"/>
          <w:szCs w:val="24"/>
        </w:rPr>
        <w:t xml:space="preserve"> (</w:t>
      </w:r>
      <w:r w:rsidRPr="00F6301B">
        <w:rPr>
          <w:rFonts w:ascii="Times New Roman" w:hAnsi="Times New Roman"/>
          <w:sz w:val="24"/>
          <w:szCs w:val="24"/>
        </w:rPr>
        <w:t>членов) комиссии по закупкам, если оно имеется.</w:t>
      </w:r>
    </w:p>
    <w:p w:rsidR="007B1828" w:rsidRPr="00F6301B" w:rsidRDefault="007B1828" w:rsidP="00F6301B">
      <w:pPr>
        <w:autoSpaceDE w:val="0"/>
        <w:autoSpaceDN w:val="0"/>
        <w:adjustRightInd w:val="0"/>
        <w:spacing w:after="0" w:line="240" w:lineRule="auto"/>
        <w:ind w:firstLine="539"/>
        <w:jc w:val="both"/>
        <w:rPr>
          <w:rFonts w:ascii="Times New Roman" w:hAnsi="Times New Roman"/>
          <w:sz w:val="24"/>
          <w:szCs w:val="24"/>
        </w:rPr>
      </w:pPr>
      <w:r w:rsidRPr="00F6301B">
        <w:rPr>
          <w:rFonts w:ascii="Times New Roman" w:hAnsi="Times New Roman"/>
          <w:sz w:val="24"/>
          <w:szCs w:val="24"/>
        </w:rPr>
        <w:t xml:space="preserve">4.7. Комиссия по закупкам </w:t>
      </w:r>
      <w:bookmarkStart w:id="10" w:name="_Toc310846156"/>
      <w:bookmarkStart w:id="11" w:name="_Toc310848035"/>
      <w:bookmarkStart w:id="12" w:name="_Toc311624876"/>
      <w:r w:rsidRPr="00F6301B">
        <w:rPr>
          <w:rFonts w:ascii="Times New Roman" w:hAnsi="Times New Roman"/>
          <w:sz w:val="24"/>
          <w:szCs w:val="24"/>
        </w:rPr>
        <w:t>принимает решения, необходимые для осуществления выбора поставщика при проведении закупочных процедур в том числе:</w:t>
      </w:r>
      <w:bookmarkEnd w:id="10"/>
      <w:bookmarkEnd w:id="11"/>
      <w:bookmarkEnd w:id="12"/>
    </w:p>
    <w:p w:rsidR="007B1828" w:rsidRPr="00F6301B" w:rsidRDefault="007B1828" w:rsidP="00F6301B">
      <w:pPr>
        <w:numPr>
          <w:ilvl w:val="0"/>
          <w:numId w:val="5"/>
        </w:numPr>
        <w:tabs>
          <w:tab w:val="num" w:pos="0"/>
          <w:tab w:val="left" w:pos="900"/>
          <w:tab w:val="left" w:pos="1134"/>
        </w:tabs>
        <w:spacing w:after="0" w:line="240" w:lineRule="auto"/>
        <w:ind w:left="0" w:firstLine="539"/>
        <w:jc w:val="both"/>
        <w:rPr>
          <w:rFonts w:ascii="Times New Roman" w:hAnsi="Times New Roman"/>
          <w:sz w:val="24"/>
          <w:szCs w:val="24"/>
        </w:rPr>
      </w:pPr>
      <w:r w:rsidRPr="00F6301B">
        <w:rPr>
          <w:rFonts w:ascii="Times New Roman" w:hAnsi="Times New Roman"/>
          <w:sz w:val="24"/>
          <w:szCs w:val="24"/>
        </w:rPr>
        <w:t>о допуске или отказе в допуске к участию в закупочной процедуре;</w:t>
      </w:r>
    </w:p>
    <w:p w:rsidR="007B1828" w:rsidRPr="00F6301B" w:rsidRDefault="007B1828" w:rsidP="00F6301B">
      <w:pPr>
        <w:numPr>
          <w:ilvl w:val="0"/>
          <w:numId w:val="5"/>
        </w:numPr>
        <w:tabs>
          <w:tab w:val="num" w:pos="0"/>
          <w:tab w:val="left" w:pos="900"/>
          <w:tab w:val="left" w:pos="1134"/>
        </w:tabs>
        <w:spacing w:after="0" w:line="240" w:lineRule="auto"/>
        <w:ind w:left="0" w:firstLine="539"/>
        <w:jc w:val="both"/>
        <w:rPr>
          <w:rFonts w:ascii="Times New Roman" w:hAnsi="Times New Roman"/>
          <w:sz w:val="24"/>
          <w:szCs w:val="24"/>
        </w:rPr>
      </w:pPr>
      <w:r w:rsidRPr="00F6301B">
        <w:rPr>
          <w:rFonts w:ascii="Times New Roman" w:hAnsi="Times New Roman"/>
          <w:sz w:val="24"/>
          <w:szCs w:val="24"/>
        </w:rPr>
        <w:t>о выборе победителя закупочной процедуры;</w:t>
      </w:r>
    </w:p>
    <w:p w:rsidR="007B1828" w:rsidRPr="00F6301B" w:rsidRDefault="007B1828" w:rsidP="00F6301B">
      <w:pPr>
        <w:numPr>
          <w:ilvl w:val="0"/>
          <w:numId w:val="5"/>
        </w:numPr>
        <w:tabs>
          <w:tab w:val="num" w:pos="0"/>
          <w:tab w:val="left" w:pos="900"/>
          <w:tab w:val="left" w:pos="1134"/>
        </w:tabs>
        <w:spacing w:after="0" w:line="240" w:lineRule="auto"/>
        <w:ind w:left="0" w:firstLine="539"/>
        <w:jc w:val="both"/>
        <w:rPr>
          <w:rFonts w:ascii="Times New Roman" w:hAnsi="Times New Roman"/>
          <w:sz w:val="24"/>
          <w:szCs w:val="24"/>
        </w:rPr>
      </w:pPr>
      <w:r w:rsidRPr="00F6301B">
        <w:rPr>
          <w:rFonts w:ascii="Times New Roman" w:hAnsi="Times New Roman"/>
          <w:sz w:val="24"/>
          <w:szCs w:val="24"/>
        </w:rPr>
        <w:t>о признании закупочной процедуры несостоявшейся;</w:t>
      </w:r>
    </w:p>
    <w:p w:rsidR="007B1828" w:rsidRPr="00F6301B" w:rsidRDefault="007B1828" w:rsidP="00F6301B">
      <w:pPr>
        <w:numPr>
          <w:ilvl w:val="0"/>
          <w:numId w:val="5"/>
        </w:numPr>
        <w:tabs>
          <w:tab w:val="num" w:pos="0"/>
          <w:tab w:val="left" w:pos="900"/>
          <w:tab w:val="left" w:pos="1134"/>
        </w:tabs>
        <w:spacing w:after="0" w:line="240" w:lineRule="auto"/>
        <w:ind w:left="0" w:firstLine="539"/>
        <w:jc w:val="both"/>
        <w:rPr>
          <w:rFonts w:ascii="Times New Roman" w:hAnsi="Times New Roman"/>
          <w:sz w:val="24"/>
          <w:szCs w:val="24"/>
        </w:rPr>
      </w:pPr>
      <w:r w:rsidRPr="00F6301B">
        <w:rPr>
          <w:rFonts w:ascii="Times New Roman" w:hAnsi="Times New Roman"/>
          <w:sz w:val="24"/>
          <w:szCs w:val="24"/>
        </w:rPr>
        <w:t>о проведении переторжки в рамках проводимых  закупочных процедур;</w:t>
      </w:r>
    </w:p>
    <w:p w:rsidR="007B1828" w:rsidRPr="00F6301B" w:rsidRDefault="007B1828" w:rsidP="00F6301B">
      <w:pPr>
        <w:autoSpaceDE w:val="0"/>
        <w:autoSpaceDN w:val="0"/>
        <w:adjustRightInd w:val="0"/>
        <w:spacing w:after="0" w:line="240" w:lineRule="auto"/>
        <w:ind w:firstLine="539"/>
        <w:jc w:val="both"/>
        <w:rPr>
          <w:rFonts w:ascii="Times New Roman" w:eastAsia="Calibri" w:hAnsi="Times New Roman"/>
          <w:sz w:val="24"/>
          <w:szCs w:val="24"/>
          <w:lang w:eastAsia="ru-RU"/>
        </w:rPr>
      </w:pPr>
      <w:r w:rsidRPr="00F6301B">
        <w:rPr>
          <w:rFonts w:ascii="Times New Roman" w:eastAsia="Calibri" w:hAnsi="Times New Roman"/>
          <w:sz w:val="24"/>
          <w:szCs w:val="24"/>
          <w:lang w:eastAsia="ru-RU"/>
        </w:rPr>
        <w:t xml:space="preserve">5) о закупке у единственного источника. </w:t>
      </w:r>
    </w:p>
    <w:p w:rsidR="007B1828" w:rsidRPr="00F6301B" w:rsidRDefault="007B1828" w:rsidP="00F6301B">
      <w:pPr>
        <w:autoSpaceDE w:val="0"/>
        <w:autoSpaceDN w:val="0"/>
        <w:adjustRightInd w:val="0"/>
        <w:spacing w:after="0" w:line="240" w:lineRule="auto"/>
        <w:ind w:firstLine="539"/>
        <w:jc w:val="both"/>
        <w:rPr>
          <w:rFonts w:ascii="Times New Roman" w:hAnsi="Times New Roman"/>
          <w:sz w:val="24"/>
          <w:szCs w:val="24"/>
        </w:rPr>
      </w:pPr>
      <w:r w:rsidRPr="00F6301B">
        <w:rPr>
          <w:rFonts w:ascii="Times New Roman" w:hAnsi="Times New Roman"/>
          <w:sz w:val="24"/>
          <w:szCs w:val="24"/>
        </w:rPr>
        <w:t xml:space="preserve">4.8. Комиссия по закупкам  вправе: </w:t>
      </w:r>
    </w:p>
    <w:p w:rsidR="007B1828" w:rsidRPr="00F6301B" w:rsidRDefault="007B1828" w:rsidP="00F6301B">
      <w:pPr>
        <w:autoSpaceDE w:val="0"/>
        <w:autoSpaceDN w:val="0"/>
        <w:adjustRightInd w:val="0"/>
        <w:spacing w:after="0" w:line="240" w:lineRule="auto"/>
        <w:ind w:firstLine="539"/>
        <w:jc w:val="both"/>
        <w:rPr>
          <w:rFonts w:ascii="Times New Roman" w:hAnsi="Times New Roman"/>
          <w:sz w:val="24"/>
          <w:szCs w:val="24"/>
        </w:rPr>
      </w:pPr>
      <w:r w:rsidRPr="00F6301B">
        <w:rPr>
          <w:rFonts w:ascii="Times New Roman" w:hAnsi="Times New Roman"/>
          <w:sz w:val="24"/>
          <w:szCs w:val="24"/>
        </w:rPr>
        <w:t>- в случаях, предусмотренных законодательством Российской Федерации о размещении заказов, отстранить участника размещения заказа от участия в   процедуре закупки на любом этапе ее проведения;</w:t>
      </w:r>
      <w:r w:rsidRPr="00F6301B">
        <w:rPr>
          <w:rFonts w:ascii="Times New Roman" w:hAnsi="Times New Roman"/>
          <w:sz w:val="24"/>
          <w:szCs w:val="24"/>
        </w:rPr>
        <w:br/>
        <w:t xml:space="preserve">- обратиться к функциональному заказчику  за разъяснениями по предмету закупки; </w:t>
      </w:r>
      <w:r w:rsidRPr="00F6301B">
        <w:rPr>
          <w:rFonts w:ascii="Times New Roman" w:hAnsi="Times New Roman"/>
          <w:sz w:val="24"/>
          <w:szCs w:val="24"/>
        </w:rPr>
        <w:br/>
        <w:t xml:space="preserve">- запросить у участника процедуры закупки недостающие документы, обязательные для предоставления по условиям документации о закупках; </w:t>
      </w:r>
    </w:p>
    <w:p w:rsidR="007B1828" w:rsidRPr="00F6301B" w:rsidRDefault="007B1828" w:rsidP="00F6301B">
      <w:pPr>
        <w:autoSpaceDE w:val="0"/>
        <w:autoSpaceDN w:val="0"/>
        <w:adjustRightInd w:val="0"/>
        <w:spacing w:after="0" w:line="240" w:lineRule="auto"/>
        <w:ind w:firstLine="539"/>
        <w:jc w:val="both"/>
        <w:rPr>
          <w:rFonts w:ascii="Times New Roman" w:hAnsi="Times New Roman"/>
          <w:sz w:val="24"/>
          <w:szCs w:val="24"/>
        </w:rPr>
      </w:pPr>
      <w:r w:rsidRPr="00F6301B">
        <w:rPr>
          <w:rFonts w:ascii="Times New Roman" w:hAnsi="Times New Roman"/>
          <w:sz w:val="24"/>
          <w:szCs w:val="24"/>
        </w:rPr>
        <w:t>- при необходимости привлекать к своей работе экспертов, в порядке, предусмотренном п.4.9.</w:t>
      </w:r>
    </w:p>
    <w:p w:rsidR="00021C91" w:rsidRPr="00CF45F2" w:rsidRDefault="00CF2C19" w:rsidP="00F6301B">
      <w:pPr>
        <w:autoSpaceDE w:val="0"/>
        <w:autoSpaceDN w:val="0"/>
        <w:adjustRightInd w:val="0"/>
        <w:spacing w:after="0" w:line="240" w:lineRule="auto"/>
        <w:ind w:firstLine="539"/>
        <w:jc w:val="both"/>
        <w:rPr>
          <w:rFonts w:ascii="Times New Roman" w:hAnsi="Times New Roman"/>
          <w:sz w:val="24"/>
          <w:szCs w:val="24"/>
        </w:rPr>
      </w:pPr>
      <w:r w:rsidRPr="00F6301B">
        <w:rPr>
          <w:rFonts w:ascii="Times New Roman" w:hAnsi="Times New Roman"/>
          <w:sz w:val="24"/>
          <w:szCs w:val="24"/>
        </w:rPr>
        <w:t xml:space="preserve">4.9. </w:t>
      </w:r>
      <w:r w:rsidR="00FB0B0F" w:rsidRPr="00F6301B">
        <w:rPr>
          <w:rFonts w:ascii="Times New Roman" w:hAnsi="Times New Roman"/>
          <w:sz w:val="24"/>
          <w:szCs w:val="24"/>
        </w:rPr>
        <w:t xml:space="preserve">Для рассмотрения, оценки и сопоставления заявок </w:t>
      </w:r>
      <w:r w:rsidR="00373EB4" w:rsidRPr="00F6301B">
        <w:rPr>
          <w:rFonts w:ascii="Times New Roman" w:hAnsi="Times New Roman"/>
          <w:sz w:val="24"/>
          <w:szCs w:val="24"/>
        </w:rPr>
        <w:t>Комиссия по закупкам</w:t>
      </w:r>
      <w:r w:rsidR="00FB0B0F" w:rsidRPr="00F6301B">
        <w:rPr>
          <w:rFonts w:ascii="Times New Roman" w:hAnsi="Times New Roman"/>
          <w:sz w:val="24"/>
          <w:szCs w:val="24"/>
        </w:rPr>
        <w:t xml:space="preserve"> может привлекать экспертов. Для целей применения настоящего Положения под экспертами понимаются лица, обладающие специальными знаниями по предмету закупки. Эксперты, как правило, не входят в состав комиссии, но могут быть включены в состав комиссии по решению Заказчика. </w:t>
      </w:r>
      <w:proofErr w:type="gramStart"/>
      <w:r w:rsidR="00FB0B0F" w:rsidRPr="00F6301B">
        <w:rPr>
          <w:rFonts w:ascii="Times New Roman" w:hAnsi="Times New Roman"/>
          <w:sz w:val="24"/>
          <w:szCs w:val="24"/>
        </w:rPr>
        <w:t xml:space="preserve">Экспертами не могу быть лица, которые лично заинтересованы в результатах размещения заказа (в том </w:t>
      </w:r>
      <w:r w:rsidR="00251598" w:rsidRPr="00F6301B">
        <w:rPr>
          <w:rFonts w:ascii="Times New Roman" w:hAnsi="Times New Roman"/>
          <w:sz w:val="24"/>
          <w:szCs w:val="24"/>
        </w:rPr>
        <w:t xml:space="preserve"> </w:t>
      </w:r>
      <w:r w:rsidR="00FB0B0F" w:rsidRPr="00F6301B">
        <w:rPr>
          <w:rFonts w:ascii="Times New Roman" w:hAnsi="Times New Roman"/>
          <w:sz w:val="24"/>
          <w:szCs w:val="24"/>
        </w:rPr>
        <w:t xml:space="preserve">числе физические лица, подавшие заявки на участие в </w:t>
      </w:r>
      <w:r w:rsidR="002D09F2" w:rsidRPr="00F6301B">
        <w:rPr>
          <w:rFonts w:ascii="Times New Roman" w:hAnsi="Times New Roman"/>
          <w:sz w:val="24"/>
          <w:szCs w:val="24"/>
        </w:rPr>
        <w:t xml:space="preserve">процедуре закупки, </w:t>
      </w:r>
      <w:r w:rsidR="00FB0B0F" w:rsidRPr="00F6301B">
        <w:rPr>
          <w:rFonts w:ascii="Times New Roman" w:hAnsi="Times New Roman"/>
          <w:sz w:val="24"/>
          <w:szCs w:val="24"/>
        </w:rPr>
        <w:t>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w:t>
      </w:r>
      <w:proofErr w:type="gramEnd"/>
      <w:r w:rsidR="00FB0B0F" w:rsidRPr="00F6301B">
        <w:rPr>
          <w:rFonts w:ascii="Times New Roman" w:hAnsi="Times New Roman"/>
          <w:sz w:val="24"/>
          <w:szCs w:val="24"/>
        </w:rPr>
        <w:t xml:space="preserve"> заказа). Эксперты представляют в комиссию свои экспертные заключения по вопросам, поставленным перед ними комиссией. Мнение эксперта, изложенное в экспертном заключении, носит рекомендательный характер и не является обязательным для комиссии. Экспертное заключение оформляется письменно и прикладывается к Протоколу рассмотрения и оценки заявок на участие в закупке.</w:t>
      </w:r>
      <w:r w:rsidR="00D14027" w:rsidRPr="00F6301B">
        <w:rPr>
          <w:rFonts w:ascii="Times New Roman" w:hAnsi="Times New Roman"/>
          <w:sz w:val="24"/>
          <w:szCs w:val="24"/>
        </w:rPr>
        <w:br/>
      </w:r>
      <w:r w:rsidR="006F1104" w:rsidRPr="00F6301B">
        <w:rPr>
          <w:rFonts w:ascii="Times New Roman" w:hAnsi="Times New Roman"/>
          <w:sz w:val="24"/>
          <w:szCs w:val="24"/>
        </w:rPr>
        <w:t xml:space="preserve">4.10.Комиссия по закупкам  при рассмотрении заявок от функциональных заказчиков </w:t>
      </w:r>
      <w:r w:rsidR="006F1104" w:rsidRPr="00F6301B">
        <w:rPr>
          <w:rFonts w:ascii="Times New Roman" w:hAnsi="Times New Roman"/>
          <w:iCs/>
          <w:sz w:val="24"/>
          <w:szCs w:val="24"/>
        </w:rPr>
        <w:t>на закупку</w:t>
      </w:r>
      <w:r w:rsidR="006F1104" w:rsidRPr="00F6301B">
        <w:rPr>
          <w:rFonts w:ascii="Times New Roman" w:hAnsi="Times New Roman"/>
          <w:bCs/>
          <w:sz w:val="24"/>
          <w:szCs w:val="24"/>
        </w:rPr>
        <w:t xml:space="preserve"> товаро</w:t>
      </w:r>
      <w:proofErr w:type="gramStart"/>
      <w:r w:rsidR="006F1104" w:rsidRPr="00F6301B">
        <w:rPr>
          <w:rFonts w:ascii="Times New Roman" w:hAnsi="Times New Roman"/>
          <w:bCs/>
          <w:sz w:val="24"/>
          <w:szCs w:val="24"/>
        </w:rPr>
        <w:t>в(</w:t>
      </w:r>
      <w:proofErr w:type="gramEnd"/>
      <w:r w:rsidR="006F1104" w:rsidRPr="00F6301B">
        <w:rPr>
          <w:rFonts w:ascii="Times New Roman" w:hAnsi="Times New Roman"/>
          <w:bCs/>
          <w:sz w:val="24"/>
          <w:szCs w:val="24"/>
        </w:rPr>
        <w:t xml:space="preserve"> выполнение работ, оказание услуг) как у единственного источника </w:t>
      </w:r>
      <w:r w:rsidR="006F1104" w:rsidRPr="00F6301B">
        <w:rPr>
          <w:rFonts w:ascii="Times New Roman" w:hAnsi="Times New Roman"/>
          <w:sz w:val="24"/>
          <w:szCs w:val="24"/>
        </w:rPr>
        <w:lastRenderedPageBreak/>
        <w:t>принимает решения</w:t>
      </w:r>
      <w:r w:rsidR="006F1104" w:rsidRPr="00F6301B">
        <w:rPr>
          <w:rFonts w:ascii="Times New Roman" w:hAnsi="Times New Roman"/>
          <w:spacing w:val="-2"/>
          <w:sz w:val="24"/>
          <w:szCs w:val="24"/>
        </w:rPr>
        <w:t xml:space="preserve"> о  </w:t>
      </w:r>
      <w:r w:rsidR="006F1104" w:rsidRPr="00F6301B">
        <w:rPr>
          <w:rFonts w:ascii="Times New Roman" w:hAnsi="Times New Roman"/>
          <w:bCs/>
          <w:sz w:val="24"/>
          <w:szCs w:val="24"/>
        </w:rPr>
        <w:t xml:space="preserve">размещении </w:t>
      </w:r>
      <w:r w:rsidR="006F1104" w:rsidRPr="00F6301B">
        <w:rPr>
          <w:rFonts w:ascii="Times New Roman" w:hAnsi="Times New Roman"/>
          <w:iCs/>
          <w:sz w:val="24"/>
          <w:szCs w:val="24"/>
        </w:rPr>
        <w:t>заказов</w:t>
      </w:r>
      <w:r w:rsidR="006F1104" w:rsidRPr="00F6301B">
        <w:rPr>
          <w:rFonts w:ascii="Times New Roman" w:hAnsi="Times New Roman"/>
          <w:spacing w:val="-2"/>
          <w:sz w:val="24"/>
          <w:szCs w:val="24"/>
        </w:rPr>
        <w:t>, руководствуясь  п.6.4  Положения (Раздел.6.Общий порядок проведения закупок)</w:t>
      </w:r>
      <w:r w:rsidR="006F1104" w:rsidRPr="00F6301B">
        <w:rPr>
          <w:rFonts w:ascii="Times New Roman" w:hAnsi="Times New Roman"/>
          <w:bCs/>
          <w:sz w:val="24"/>
          <w:szCs w:val="24"/>
        </w:rPr>
        <w:t>.</w:t>
      </w:r>
    </w:p>
    <w:p w:rsidR="004938AE" w:rsidRPr="00CF45F2" w:rsidRDefault="00DD5DFA" w:rsidP="00F3576D">
      <w:pPr>
        <w:pStyle w:val="1"/>
        <w:numPr>
          <w:ilvl w:val="0"/>
          <w:numId w:val="12"/>
        </w:numPr>
        <w:spacing w:before="0"/>
        <w:jc w:val="center"/>
        <w:rPr>
          <w:rFonts w:ascii="Times New Roman" w:hAnsi="Times New Roman"/>
          <w:color w:val="auto"/>
          <w:sz w:val="24"/>
          <w:szCs w:val="24"/>
        </w:rPr>
      </w:pPr>
      <w:r w:rsidRPr="00CF45F2">
        <w:rPr>
          <w:rFonts w:ascii="Times New Roman" w:hAnsi="Times New Roman"/>
          <w:color w:val="auto"/>
          <w:sz w:val="24"/>
          <w:szCs w:val="24"/>
        </w:rPr>
        <w:br w:type="page"/>
      </w:r>
      <w:bookmarkStart w:id="13" w:name="_Toc379456318"/>
      <w:r w:rsidR="00CE5467" w:rsidRPr="00CF45F2">
        <w:rPr>
          <w:rFonts w:ascii="Times New Roman" w:hAnsi="Times New Roman"/>
          <w:color w:val="auto"/>
          <w:sz w:val="24"/>
          <w:szCs w:val="24"/>
        </w:rPr>
        <w:lastRenderedPageBreak/>
        <w:t>Способы закупок</w:t>
      </w:r>
      <w:bookmarkEnd w:id="13"/>
    </w:p>
    <w:p w:rsidR="00153BA4" w:rsidRPr="00CF45F2" w:rsidRDefault="00153BA4" w:rsidP="00857997">
      <w:pPr>
        <w:autoSpaceDE w:val="0"/>
        <w:autoSpaceDN w:val="0"/>
        <w:adjustRightInd w:val="0"/>
        <w:spacing w:after="0" w:line="240" w:lineRule="auto"/>
        <w:ind w:firstLine="540"/>
        <w:jc w:val="center"/>
        <w:rPr>
          <w:rFonts w:ascii="Times New Roman" w:hAnsi="Times New Roman"/>
          <w:b/>
          <w:sz w:val="24"/>
          <w:szCs w:val="24"/>
        </w:rPr>
      </w:pPr>
    </w:p>
    <w:p w:rsidR="00CE5467" w:rsidRPr="00CF45F2" w:rsidRDefault="00CE5467" w:rsidP="00CE5467">
      <w:pPr>
        <w:autoSpaceDE w:val="0"/>
        <w:autoSpaceDN w:val="0"/>
        <w:adjustRightInd w:val="0"/>
        <w:spacing w:after="0" w:line="240" w:lineRule="auto"/>
        <w:ind w:firstLine="540"/>
        <w:rPr>
          <w:rFonts w:ascii="Times New Roman" w:hAnsi="Times New Roman"/>
          <w:sz w:val="24"/>
          <w:szCs w:val="24"/>
        </w:rPr>
      </w:pPr>
      <w:r w:rsidRPr="00CF45F2">
        <w:rPr>
          <w:rFonts w:ascii="Times New Roman" w:hAnsi="Times New Roman"/>
          <w:sz w:val="24"/>
          <w:szCs w:val="24"/>
        </w:rPr>
        <w:t>5.1. Положением о закупке предусматриваются следующие способы осуществления закупок</w:t>
      </w:r>
    </w:p>
    <w:p w:rsidR="00CE5467" w:rsidRPr="00CF45F2" w:rsidRDefault="00CE5467" w:rsidP="00982C0C">
      <w:pPr>
        <w:autoSpaceDE w:val="0"/>
        <w:autoSpaceDN w:val="0"/>
        <w:adjustRightInd w:val="0"/>
        <w:spacing w:after="0" w:line="240" w:lineRule="auto"/>
        <w:rPr>
          <w:rFonts w:ascii="Times New Roman" w:hAnsi="Times New Roman"/>
          <w:sz w:val="24"/>
          <w:szCs w:val="24"/>
        </w:rPr>
      </w:pPr>
      <w:r w:rsidRPr="00CF45F2">
        <w:rPr>
          <w:rFonts w:ascii="Times New Roman" w:hAnsi="Times New Roman"/>
          <w:sz w:val="24"/>
          <w:szCs w:val="24"/>
        </w:rPr>
        <w:t>1) путем проведения торгов в форме конкурса, в том</w:t>
      </w:r>
      <w:r w:rsidR="006A6B38" w:rsidRPr="00CF45F2">
        <w:rPr>
          <w:rFonts w:ascii="Times New Roman" w:hAnsi="Times New Roman"/>
          <w:sz w:val="24"/>
          <w:szCs w:val="24"/>
        </w:rPr>
        <w:t xml:space="preserve"> </w:t>
      </w:r>
      <w:r w:rsidRPr="00CF45F2">
        <w:rPr>
          <w:rFonts w:ascii="Times New Roman" w:hAnsi="Times New Roman"/>
          <w:sz w:val="24"/>
          <w:szCs w:val="24"/>
        </w:rPr>
        <w:t xml:space="preserve"> числе многоэтапного, или аукциона (в том числе электронного);</w:t>
      </w:r>
    </w:p>
    <w:p w:rsidR="003551FA" w:rsidRDefault="00CE5467" w:rsidP="00982C0C">
      <w:pPr>
        <w:pStyle w:val="a0"/>
        <w:numPr>
          <w:ilvl w:val="0"/>
          <w:numId w:val="0"/>
        </w:numPr>
        <w:tabs>
          <w:tab w:val="clear" w:pos="851"/>
        </w:tabs>
        <w:ind w:left="567" w:hanging="567"/>
        <w:rPr>
          <w:rFonts w:eastAsia="Times New Roman"/>
          <w:szCs w:val="24"/>
          <w:lang w:eastAsia="en-US"/>
        </w:rPr>
      </w:pPr>
      <w:r w:rsidRPr="00CF45F2">
        <w:rPr>
          <w:rFonts w:eastAsia="Times New Roman"/>
          <w:szCs w:val="24"/>
          <w:lang w:eastAsia="en-US"/>
        </w:rPr>
        <w:t xml:space="preserve">2) без проведения торгов </w:t>
      </w:r>
      <w:r w:rsidR="003551FA" w:rsidRPr="00CF45F2">
        <w:rPr>
          <w:rFonts w:eastAsia="Times New Roman"/>
          <w:szCs w:val="24"/>
          <w:lang w:eastAsia="en-US"/>
        </w:rPr>
        <w:t xml:space="preserve">(путем </w:t>
      </w:r>
      <w:proofErr w:type="spellStart"/>
      <w:r w:rsidR="003551FA" w:rsidRPr="00CF45F2">
        <w:rPr>
          <w:rFonts w:eastAsia="Times New Roman"/>
          <w:szCs w:val="24"/>
          <w:lang w:eastAsia="en-US"/>
        </w:rPr>
        <w:t>редукциона</w:t>
      </w:r>
      <w:proofErr w:type="spellEnd"/>
      <w:r w:rsidR="00276F10" w:rsidRPr="00CF45F2">
        <w:rPr>
          <w:rFonts w:eastAsia="Times New Roman"/>
          <w:szCs w:val="24"/>
          <w:lang w:eastAsia="en-US"/>
        </w:rPr>
        <w:t>,</w:t>
      </w:r>
      <w:r w:rsidR="00E071F1" w:rsidRPr="00CF45F2">
        <w:rPr>
          <w:rFonts w:eastAsia="Times New Roman"/>
          <w:szCs w:val="24"/>
          <w:lang w:eastAsia="en-US"/>
        </w:rPr>
        <w:t xml:space="preserve"> </w:t>
      </w:r>
      <w:r w:rsidR="003551FA" w:rsidRPr="00CF45F2">
        <w:rPr>
          <w:rFonts w:eastAsia="Times New Roman"/>
          <w:szCs w:val="24"/>
          <w:lang w:eastAsia="en-US"/>
        </w:rPr>
        <w:t>запроса предложений, запроса цен, конкурентные переговоры, закупки у единственного источника</w:t>
      </w:r>
      <w:r w:rsidR="00276F10" w:rsidRPr="00CF45F2">
        <w:rPr>
          <w:rFonts w:eastAsia="Times New Roman"/>
          <w:szCs w:val="24"/>
          <w:lang w:eastAsia="en-US"/>
        </w:rPr>
        <w:t>, закупки у единственного источника по конкурентной процедуре</w:t>
      </w:r>
      <w:r w:rsidR="003551FA" w:rsidRPr="00CF45F2">
        <w:rPr>
          <w:rFonts w:eastAsia="Times New Roman"/>
          <w:szCs w:val="24"/>
          <w:lang w:eastAsia="en-US"/>
        </w:rPr>
        <w:t xml:space="preserve"> и иными способами без проведения торгов).</w:t>
      </w:r>
    </w:p>
    <w:p w:rsidR="00ED695A" w:rsidRPr="00CF45F2" w:rsidRDefault="00ED695A" w:rsidP="00982C0C">
      <w:pPr>
        <w:pStyle w:val="a0"/>
        <w:numPr>
          <w:ilvl w:val="0"/>
          <w:numId w:val="0"/>
        </w:numPr>
        <w:tabs>
          <w:tab w:val="clear" w:pos="851"/>
        </w:tabs>
        <w:ind w:left="567" w:hanging="567"/>
        <w:rPr>
          <w:rFonts w:eastAsia="Times New Roman"/>
          <w:szCs w:val="24"/>
          <w:lang w:eastAsia="en-US"/>
        </w:rPr>
      </w:pPr>
      <w:r>
        <w:rPr>
          <w:rFonts w:eastAsia="Times New Roman"/>
          <w:szCs w:val="24"/>
          <w:lang w:eastAsia="en-US"/>
        </w:rPr>
        <w:tab/>
        <w:t>З</w:t>
      </w:r>
      <w:r w:rsidRPr="00CF45F2">
        <w:rPr>
          <w:rFonts w:eastAsia="Times New Roman"/>
          <w:szCs w:val="24"/>
          <w:lang w:eastAsia="en-US"/>
        </w:rPr>
        <w:t>акупки у единственного источника</w:t>
      </w:r>
      <w:r>
        <w:rPr>
          <w:rFonts w:eastAsia="Times New Roman"/>
          <w:szCs w:val="24"/>
          <w:lang w:eastAsia="en-US"/>
        </w:rPr>
        <w:t xml:space="preserve"> являются неконкурентным способом закупок.</w:t>
      </w:r>
    </w:p>
    <w:p w:rsidR="00510D8D" w:rsidRPr="00CF45F2" w:rsidRDefault="00510D8D" w:rsidP="00510D8D">
      <w:pPr>
        <w:autoSpaceDE w:val="0"/>
        <w:autoSpaceDN w:val="0"/>
        <w:adjustRightInd w:val="0"/>
        <w:spacing w:after="0" w:line="240" w:lineRule="auto"/>
        <w:ind w:firstLine="540"/>
        <w:jc w:val="both"/>
        <w:rPr>
          <w:rFonts w:ascii="Times New Roman" w:hAnsi="Times New Roman"/>
          <w:sz w:val="24"/>
          <w:szCs w:val="24"/>
        </w:rPr>
      </w:pPr>
      <w:r w:rsidRPr="00CF45F2">
        <w:rPr>
          <w:rFonts w:ascii="Times New Roman" w:hAnsi="Times New Roman"/>
          <w:sz w:val="24"/>
          <w:szCs w:val="24"/>
        </w:rPr>
        <w:t>При размещении заказов на поставки товаров, выполнение работ, оказание услуг путем проведения торгов могут выделяться лоты, в отношении которых в извещении о проведении конкурса или аукциона, в конкурсной документации,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Участник размещения заказа подает заявку на участие в конкурсе или аукционе в отношении определенного лота. В отношении каждого лота заключается отдельный договор</w:t>
      </w:r>
      <w:r w:rsidR="00017DB3" w:rsidRPr="00CF45F2">
        <w:rPr>
          <w:rFonts w:ascii="Times New Roman" w:hAnsi="Times New Roman"/>
          <w:sz w:val="24"/>
          <w:szCs w:val="24"/>
        </w:rPr>
        <w:t xml:space="preserve">, если по нескольким лотам </w:t>
      </w:r>
      <w:proofErr w:type="gramStart"/>
      <w:r w:rsidR="00017DB3" w:rsidRPr="00CF45F2">
        <w:rPr>
          <w:rFonts w:ascii="Times New Roman" w:hAnsi="Times New Roman"/>
          <w:sz w:val="24"/>
          <w:szCs w:val="24"/>
        </w:rPr>
        <w:t>победил один участник закупки может</w:t>
      </w:r>
      <w:proofErr w:type="gramEnd"/>
      <w:r w:rsidR="00017DB3" w:rsidRPr="00CF45F2">
        <w:rPr>
          <w:rFonts w:ascii="Times New Roman" w:hAnsi="Times New Roman"/>
          <w:sz w:val="24"/>
          <w:szCs w:val="24"/>
        </w:rPr>
        <w:t xml:space="preserve"> быть заключен единый договор.</w:t>
      </w:r>
    </w:p>
    <w:p w:rsidR="00AE678A" w:rsidRPr="00CF45F2" w:rsidRDefault="00CE5467" w:rsidP="00651E19">
      <w:pPr>
        <w:pStyle w:val="aa"/>
        <w:tabs>
          <w:tab w:val="clear" w:pos="360"/>
        </w:tabs>
        <w:ind w:left="0" w:firstLine="540"/>
        <w:rPr>
          <w:rFonts w:eastAsia="Times New Roman"/>
          <w:szCs w:val="24"/>
          <w:lang w:eastAsia="en-US"/>
        </w:rPr>
      </w:pPr>
      <w:r w:rsidRPr="00CF45F2">
        <w:rPr>
          <w:rFonts w:eastAsia="Times New Roman"/>
          <w:szCs w:val="24"/>
          <w:lang w:eastAsia="en-US"/>
        </w:rPr>
        <w:t>5.2. Закупки могут осуществляться в электронной форме. При этом заказчик вправе определять порядок закупок в электронной форме, а также электронные торговые площадки</w:t>
      </w:r>
      <w:r w:rsidR="00946043" w:rsidRPr="00CF45F2">
        <w:rPr>
          <w:rFonts w:eastAsia="Times New Roman"/>
          <w:szCs w:val="24"/>
          <w:lang w:eastAsia="en-US"/>
        </w:rPr>
        <w:t xml:space="preserve"> в соответствии с Положением о закупке.</w:t>
      </w:r>
      <w:r w:rsidR="00651E19" w:rsidRPr="00CF45F2">
        <w:rPr>
          <w:rFonts w:eastAsia="Times New Roman"/>
          <w:szCs w:val="24"/>
          <w:lang w:eastAsia="en-US"/>
        </w:rPr>
        <w:t xml:space="preserve"> При закупках  на данных торговых площадках допускаются отклонения от хода процедур, предусмотренных настоящим Положением, обусловленные техническими особенностями данных площадок</w:t>
      </w:r>
      <w:r w:rsidR="00214271" w:rsidRPr="00CF45F2">
        <w:rPr>
          <w:rFonts w:eastAsia="Times New Roman"/>
          <w:szCs w:val="24"/>
          <w:lang w:eastAsia="en-US"/>
        </w:rPr>
        <w:t>.</w:t>
      </w:r>
    </w:p>
    <w:p w:rsidR="00946043" w:rsidRPr="00CF45F2" w:rsidRDefault="00946043" w:rsidP="00CE5467">
      <w:pPr>
        <w:autoSpaceDE w:val="0"/>
        <w:autoSpaceDN w:val="0"/>
        <w:adjustRightInd w:val="0"/>
        <w:spacing w:after="0" w:line="240" w:lineRule="auto"/>
        <w:ind w:firstLine="540"/>
        <w:rPr>
          <w:rFonts w:ascii="Times New Roman" w:hAnsi="Times New Roman"/>
          <w:sz w:val="24"/>
          <w:szCs w:val="24"/>
        </w:rPr>
      </w:pPr>
      <w:r w:rsidRPr="00CF45F2">
        <w:rPr>
          <w:rFonts w:ascii="Times New Roman" w:hAnsi="Times New Roman"/>
          <w:sz w:val="24"/>
          <w:szCs w:val="24"/>
        </w:rPr>
        <w:t xml:space="preserve">5.3. Способ осуществления закупок определяется </w:t>
      </w:r>
      <w:r w:rsidR="009F1C9D" w:rsidRPr="00CF45F2">
        <w:rPr>
          <w:rFonts w:ascii="Times New Roman" w:hAnsi="Times New Roman"/>
          <w:sz w:val="24"/>
          <w:szCs w:val="24"/>
        </w:rPr>
        <w:t xml:space="preserve">лицом ответственным за проведением процедур </w:t>
      </w:r>
      <w:r w:rsidR="00AE678A" w:rsidRPr="00CF45F2">
        <w:rPr>
          <w:rFonts w:ascii="Times New Roman" w:hAnsi="Times New Roman"/>
          <w:sz w:val="24"/>
          <w:szCs w:val="24"/>
        </w:rPr>
        <w:t xml:space="preserve">закупок </w:t>
      </w:r>
      <w:r w:rsidRPr="00CF45F2">
        <w:rPr>
          <w:rFonts w:ascii="Times New Roman" w:hAnsi="Times New Roman"/>
          <w:sz w:val="24"/>
          <w:szCs w:val="24"/>
        </w:rPr>
        <w:t>и утверждается у руководителя предприятия.</w:t>
      </w:r>
    </w:p>
    <w:p w:rsidR="005B4166" w:rsidRPr="00CF45F2" w:rsidRDefault="005B4166" w:rsidP="00CE5467">
      <w:pPr>
        <w:autoSpaceDE w:val="0"/>
        <w:autoSpaceDN w:val="0"/>
        <w:adjustRightInd w:val="0"/>
        <w:spacing w:after="0" w:line="240" w:lineRule="auto"/>
        <w:ind w:firstLine="540"/>
        <w:rPr>
          <w:rFonts w:ascii="Times New Roman" w:hAnsi="Times New Roman"/>
          <w:sz w:val="24"/>
          <w:szCs w:val="24"/>
        </w:rPr>
      </w:pPr>
      <w:r w:rsidRPr="00CF45F2">
        <w:rPr>
          <w:rFonts w:ascii="Times New Roman" w:hAnsi="Times New Roman"/>
          <w:sz w:val="24"/>
          <w:szCs w:val="24"/>
        </w:rPr>
        <w:t>5.</w:t>
      </w:r>
      <w:r w:rsidR="00AE6D23" w:rsidRPr="00CF45F2">
        <w:rPr>
          <w:rFonts w:ascii="Times New Roman" w:hAnsi="Times New Roman"/>
          <w:sz w:val="24"/>
          <w:szCs w:val="24"/>
        </w:rPr>
        <w:t>4</w:t>
      </w:r>
      <w:r w:rsidRPr="00CF45F2">
        <w:rPr>
          <w:rFonts w:ascii="Times New Roman" w:hAnsi="Times New Roman"/>
          <w:sz w:val="24"/>
          <w:szCs w:val="24"/>
        </w:rPr>
        <w:t>. В качестве организатора закупки выступает производственный отдел ФГУНПП «ПМГРЭ», а также может выступать специализированная организация или иное уполномоченное лицо, которые действуют на основании договора с заказчиком и выступают от его имени.</w:t>
      </w:r>
    </w:p>
    <w:p w:rsidR="00AE678A" w:rsidRPr="00CF45F2" w:rsidRDefault="00AE678A" w:rsidP="00AE678A">
      <w:pPr>
        <w:spacing w:after="0" w:line="240" w:lineRule="auto"/>
        <w:ind w:firstLine="720"/>
        <w:jc w:val="both"/>
        <w:rPr>
          <w:rFonts w:ascii="Times New Roman" w:hAnsi="Times New Roman"/>
          <w:sz w:val="24"/>
          <w:szCs w:val="24"/>
        </w:rPr>
      </w:pPr>
      <w:r w:rsidRPr="00CF45F2">
        <w:rPr>
          <w:rFonts w:ascii="Times New Roman" w:hAnsi="Times New Roman"/>
          <w:sz w:val="24"/>
          <w:szCs w:val="24"/>
        </w:rPr>
        <w:t>5.</w:t>
      </w:r>
      <w:r w:rsidR="00AE6D23" w:rsidRPr="00CF45F2">
        <w:rPr>
          <w:rFonts w:ascii="Times New Roman" w:hAnsi="Times New Roman"/>
          <w:sz w:val="24"/>
          <w:szCs w:val="24"/>
        </w:rPr>
        <w:t>5</w:t>
      </w:r>
      <w:r w:rsidRPr="00CF45F2">
        <w:rPr>
          <w:rFonts w:ascii="Times New Roman" w:hAnsi="Times New Roman"/>
          <w:sz w:val="24"/>
          <w:szCs w:val="24"/>
        </w:rPr>
        <w:t>.Особенности проведения процедур закупок</w:t>
      </w:r>
    </w:p>
    <w:p w:rsidR="00AE678A" w:rsidRPr="00CF45F2" w:rsidRDefault="00AE678A" w:rsidP="00AE678A">
      <w:pPr>
        <w:spacing w:after="0" w:line="240" w:lineRule="auto"/>
        <w:ind w:firstLine="720"/>
        <w:jc w:val="both"/>
        <w:rPr>
          <w:rFonts w:ascii="Times New Roman" w:hAnsi="Times New Roman"/>
          <w:sz w:val="24"/>
          <w:szCs w:val="24"/>
        </w:rPr>
      </w:pPr>
      <w:r w:rsidRPr="00CF45F2">
        <w:rPr>
          <w:rFonts w:ascii="Times New Roman" w:hAnsi="Times New Roman"/>
          <w:sz w:val="24"/>
          <w:szCs w:val="24"/>
        </w:rPr>
        <w:t>1)</w:t>
      </w:r>
      <w:r w:rsidR="00F7438E" w:rsidRPr="00CF45F2">
        <w:rPr>
          <w:rFonts w:ascii="Times New Roman" w:hAnsi="Times New Roman"/>
          <w:sz w:val="24"/>
          <w:szCs w:val="24"/>
        </w:rPr>
        <w:t xml:space="preserve"> </w:t>
      </w:r>
      <w:r w:rsidRPr="00CF45F2">
        <w:rPr>
          <w:rFonts w:ascii="Times New Roman" w:hAnsi="Times New Roman"/>
          <w:sz w:val="24"/>
          <w:szCs w:val="24"/>
        </w:rPr>
        <w:t>Конкурентные процедуры закупок могут проводиться среди неограниченного круга участников (открытые закупки), среди ограниченного круга участников (закупки с ограниченным участием и закрытые закупки).</w:t>
      </w:r>
    </w:p>
    <w:p w:rsidR="008066C8" w:rsidRPr="00CF45F2" w:rsidRDefault="00AE678A" w:rsidP="008066C8">
      <w:pPr>
        <w:ind w:firstLine="720"/>
        <w:jc w:val="both"/>
        <w:rPr>
          <w:rFonts w:ascii="Times New Roman" w:hAnsi="Times New Roman"/>
          <w:sz w:val="24"/>
          <w:szCs w:val="24"/>
        </w:rPr>
      </w:pPr>
      <w:r w:rsidRPr="00CF45F2">
        <w:rPr>
          <w:rFonts w:ascii="Times New Roman" w:hAnsi="Times New Roman"/>
          <w:sz w:val="24"/>
          <w:szCs w:val="24"/>
        </w:rPr>
        <w:t>2) К закупкам с ограниченным участием допускаются только участники закупки, прошедшие предварительный квалификационный отбор.</w:t>
      </w:r>
      <w:r w:rsidR="008066C8" w:rsidRPr="00CF45F2">
        <w:rPr>
          <w:rFonts w:ascii="Times New Roman" w:hAnsi="Times New Roman"/>
          <w:sz w:val="24"/>
          <w:szCs w:val="24"/>
        </w:rPr>
        <w:t xml:space="preserve"> Предварительный квалификационный отбор проводится в случаях, когда товары (услуги, работы) по причине их </w:t>
      </w:r>
      <w:proofErr w:type="spellStart"/>
      <w:r w:rsidR="008066C8" w:rsidRPr="00CF45F2">
        <w:rPr>
          <w:rFonts w:ascii="Times New Roman" w:hAnsi="Times New Roman"/>
          <w:sz w:val="24"/>
          <w:szCs w:val="24"/>
        </w:rPr>
        <w:t>высокосложного</w:t>
      </w:r>
      <w:proofErr w:type="spellEnd"/>
      <w:r w:rsidR="008066C8" w:rsidRPr="00CF45F2">
        <w:rPr>
          <w:rFonts w:ascii="Times New Roman" w:hAnsi="Times New Roman"/>
          <w:sz w:val="24"/>
          <w:szCs w:val="24"/>
        </w:rPr>
        <w:t xml:space="preserve"> или специализированного характера способны поставить или выполнить только ограниченное число поставщиков (исполнителей, подрядчиков).</w:t>
      </w:r>
    </w:p>
    <w:p w:rsidR="00AE678A" w:rsidRPr="00CF45F2" w:rsidRDefault="00AE678A" w:rsidP="00AE678A">
      <w:pPr>
        <w:spacing w:after="0" w:line="240" w:lineRule="auto"/>
        <w:ind w:firstLine="720"/>
        <w:jc w:val="both"/>
        <w:rPr>
          <w:rFonts w:ascii="Times New Roman" w:hAnsi="Times New Roman"/>
          <w:sz w:val="24"/>
          <w:szCs w:val="24"/>
        </w:rPr>
      </w:pPr>
      <w:r w:rsidRPr="00CF45F2">
        <w:rPr>
          <w:rFonts w:ascii="Times New Roman" w:hAnsi="Times New Roman"/>
          <w:sz w:val="24"/>
          <w:szCs w:val="24"/>
        </w:rPr>
        <w:t>В случае</w:t>
      </w:r>
      <w:proofErr w:type="gramStart"/>
      <w:r w:rsidRPr="00CF45F2">
        <w:rPr>
          <w:rFonts w:ascii="Times New Roman" w:hAnsi="Times New Roman"/>
          <w:sz w:val="24"/>
          <w:szCs w:val="24"/>
        </w:rPr>
        <w:t>,</w:t>
      </w:r>
      <w:proofErr w:type="gramEnd"/>
      <w:r w:rsidRPr="00CF45F2">
        <w:rPr>
          <w:rFonts w:ascii="Times New Roman" w:hAnsi="Times New Roman"/>
          <w:sz w:val="24"/>
          <w:szCs w:val="24"/>
        </w:rPr>
        <w:t xml:space="preserve"> если заказчиком принято решение об ограничении участия в соответствующей процедуре закупок, информация о таком ограничении должна быть указана в извещении о закупке.</w:t>
      </w:r>
    </w:p>
    <w:p w:rsidR="00AE678A" w:rsidRPr="00CF45F2" w:rsidRDefault="00AE678A" w:rsidP="00AE678A">
      <w:pPr>
        <w:spacing w:after="0" w:line="240" w:lineRule="auto"/>
        <w:ind w:firstLine="720"/>
        <w:jc w:val="both"/>
        <w:rPr>
          <w:rFonts w:ascii="Times New Roman" w:hAnsi="Times New Roman"/>
          <w:sz w:val="24"/>
          <w:szCs w:val="24"/>
        </w:rPr>
      </w:pPr>
      <w:r w:rsidRPr="00CF45F2">
        <w:rPr>
          <w:rFonts w:ascii="Times New Roman" w:hAnsi="Times New Roman"/>
          <w:sz w:val="24"/>
          <w:szCs w:val="24"/>
        </w:rPr>
        <w:t>3) К закрытым закупкам допускаются:</w:t>
      </w:r>
    </w:p>
    <w:p w:rsidR="00AE678A" w:rsidRPr="00CF45F2" w:rsidRDefault="00AE678A" w:rsidP="00AE678A">
      <w:pPr>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а) в случае, если </w:t>
      </w:r>
      <w:proofErr w:type="gramStart"/>
      <w:r w:rsidRPr="00CF45F2">
        <w:rPr>
          <w:rFonts w:ascii="Times New Roman" w:hAnsi="Times New Roman"/>
          <w:sz w:val="24"/>
          <w:szCs w:val="24"/>
        </w:rPr>
        <w:t xml:space="preserve">сведения, </w:t>
      </w:r>
      <w:r w:rsidR="00FB052C" w:rsidRPr="00CF45F2">
        <w:rPr>
          <w:rFonts w:ascii="Times New Roman" w:hAnsi="Times New Roman"/>
          <w:sz w:val="24"/>
          <w:szCs w:val="24"/>
        </w:rPr>
        <w:t xml:space="preserve"> </w:t>
      </w:r>
      <w:r w:rsidRPr="00CF45F2">
        <w:rPr>
          <w:rFonts w:ascii="Times New Roman" w:hAnsi="Times New Roman"/>
          <w:sz w:val="24"/>
          <w:szCs w:val="24"/>
        </w:rPr>
        <w:t>составляющие государственную тайну содержатся</w:t>
      </w:r>
      <w:proofErr w:type="gramEnd"/>
      <w:r w:rsidRPr="00CF45F2">
        <w:rPr>
          <w:rFonts w:ascii="Times New Roman" w:hAnsi="Times New Roman"/>
          <w:sz w:val="24"/>
          <w:szCs w:val="24"/>
        </w:rPr>
        <w:t xml:space="preserve"> в извещении о закупке, документации о закупке или в проекте договора - лица, имеющие доступ к сведениям, составляющим государственную тайну. Перечень таких лиц определяется заказчиком.</w:t>
      </w:r>
    </w:p>
    <w:p w:rsidR="00AE678A" w:rsidRPr="00CF45F2" w:rsidRDefault="00AE678A" w:rsidP="00AE678A">
      <w:pPr>
        <w:spacing w:after="0" w:line="240" w:lineRule="auto"/>
        <w:ind w:firstLine="720"/>
        <w:jc w:val="both"/>
        <w:rPr>
          <w:rFonts w:ascii="Times New Roman" w:hAnsi="Times New Roman"/>
          <w:sz w:val="24"/>
          <w:szCs w:val="24"/>
        </w:rPr>
      </w:pPr>
      <w:r w:rsidRPr="00CF45F2">
        <w:rPr>
          <w:rFonts w:ascii="Times New Roman" w:hAnsi="Times New Roman"/>
          <w:sz w:val="24"/>
          <w:szCs w:val="24"/>
        </w:rPr>
        <w:lastRenderedPageBreak/>
        <w:t>б) в случае, если Правительством Российской Федерации определены конкретная закупка, сведения о которой не составляют государственную тайну, но не подлежат размещению на официальном сайте в соответствии с п. 1. ч. 16 ст. 4 Федерального закона N 223-ФЗ, или перечни и (или) группы товаров</w:t>
      </w:r>
      <w:r w:rsidR="004F6676" w:rsidRPr="00CF45F2">
        <w:rPr>
          <w:rFonts w:ascii="Times New Roman" w:hAnsi="Times New Roman"/>
          <w:sz w:val="24"/>
          <w:szCs w:val="24"/>
        </w:rPr>
        <w:t>,</w:t>
      </w:r>
      <w:r w:rsidRPr="00CF45F2">
        <w:rPr>
          <w:rFonts w:ascii="Times New Roman" w:hAnsi="Times New Roman"/>
          <w:sz w:val="24"/>
          <w:szCs w:val="24"/>
        </w:rPr>
        <w:t xml:space="preserve"> </w:t>
      </w:r>
      <w:proofErr w:type="gramStart"/>
      <w:r w:rsidRPr="00CF45F2">
        <w:rPr>
          <w:rFonts w:ascii="Times New Roman" w:hAnsi="Times New Roman"/>
          <w:sz w:val="24"/>
          <w:szCs w:val="24"/>
        </w:rPr>
        <w:t>сведения</w:t>
      </w:r>
      <w:proofErr w:type="gramEnd"/>
      <w:r w:rsidRPr="00CF45F2">
        <w:rPr>
          <w:rFonts w:ascii="Times New Roman" w:hAnsi="Times New Roman"/>
          <w:sz w:val="24"/>
          <w:szCs w:val="24"/>
        </w:rPr>
        <w:t xml:space="preserve"> о закупке которых не составляют государственную тайну, но не подлежат размещению на официальном сайте в соответствии с п. 2. ч. 16 ст. 4. Федерального закона N 223-ФЗ - лица, определенные решением заказчика. Перечень таких лиц определяется заказчиком.</w:t>
      </w:r>
    </w:p>
    <w:p w:rsidR="00AE678A" w:rsidRPr="00CF45F2" w:rsidRDefault="00AE678A" w:rsidP="00AE678A">
      <w:pPr>
        <w:spacing w:after="0" w:line="240" w:lineRule="auto"/>
        <w:ind w:firstLine="720"/>
        <w:jc w:val="both"/>
        <w:rPr>
          <w:rFonts w:ascii="Times New Roman" w:hAnsi="Times New Roman"/>
          <w:sz w:val="24"/>
          <w:szCs w:val="24"/>
        </w:rPr>
      </w:pPr>
      <w:r w:rsidRPr="00CF45F2">
        <w:rPr>
          <w:rFonts w:ascii="Times New Roman" w:hAnsi="Times New Roman"/>
          <w:sz w:val="24"/>
          <w:szCs w:val="24"/>
        </w:rPr>
        <w:t>4) Закупки могут осуществляться:</w:t>
      </w:r>
    </w:p>
    <w:p w:rsidR="00AE678A" w:rsidRPr="00CF45F2" w:rsidRDefault="00AE678A" w:rsidP="00AE678A">
      <w:pPr>
        <w:spacing w:after="0" w:line="240" w:lineRule="auto"/>
        <w:ind w:firstLine="720"/>
        <w:jc w:val="both"/>
        <w:rPr>
          <w:rFonts w:ascii="Times New Roman" w:hAnsi="Times New Roman"/>
          <w:sz w:val="24"/>
          <w:szCs w:val="24"/>
        </w:rPr>
      </w:pPr>
      <w:r w:rsidRPr="00CF45F2">
        <w:rPr>
          <w:rFonts w:ascii="Times New Roman" w:hAnsi="Times New Roman"/>
          <w:sz w:val="24"/>
          <w:szCs w:val="24"/>
        </w:rPr>
        <w:t>а) исключительно с использованием документов на бумажных носителях (при проведении закрытых закупок);</w:t>
      </w:r>
    </w:p>
    <w:p w:rsidR="00AE678A" w:rsidRPr="00CF45F2" w:rsidRDefault="00AE678A" w:rsidP="00AE678A">
      <w:pPr>
        <w:spacing w:after="0" w:line="240" w:lineRule="auto"/>
        <w:ind w:firstLine="720"/>
        <w:jc w:val="both"/>
        <w:rPr>
          <w:rFonts w:ascii="Times New Roman" w:hAnsi="Times New Roman"/>
          <w:sz w:val="24"/>
          <w:szCs w:val="24"/>
        </w:rPr>
      </w:pPr>
      <w:r w:rsidRPr="00CF45F2">
        <w:rPr>
          <w:rFonts w:ascii="Times New Roman" w:hAnsi="Times New Roman"/>
          <w:sz w:val="24"/>
          <w:szCs w:val="24"/>
        </w:rPr>
        <w:t>б) исключительно с использованием документов в электронной форме (при проведении закупок в электронной форме);</w:t>
      </w:r>
    </w:p>
    <w:p w:rsidR="00AE678A" w:rsidRPr="00CF45F2" w:rsidRDefault="00AE678A" w:rsidP="00AE678A">
      <w:pPr>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в) с использованием </w:t>
      </w:r>
      <w:proofErr w:type="gramStart"/>
      <w:r w:rsidRPr="00CF45F2">
        <w:rPr>
          <w:rFonts w:ascii="Times New Roman" w:hAnsi="Times New Roman"/>
          <w:sz w:val="24"/>
          <w:szCs w:val="24"/>
        </w:rPr>
        <w:t>документов</w:t>
      </w:r>
      <w:proofErr w:type="gramEnd"/>
      <w:r w:rsidRPr="00CF45F2">
        <w:rPr>
          <w:rFonts w:ascii="Times New Roman" w:hAnsi="Times New Roman"/>
          <w:sz w:val="24"/>
          <w:szCs w:val="24"/>
        </w:rPr>
        <w:t xml:space="preserve"> как на бумажных носителях, так и документов в электронной форме (при проведении открытых закупок, закупок с ограниченным участием)</w:t>
      </w:r>
    </w:p>
    <w:p w:rsidR="00AE678A" w:rsidRPr="00CF45F2" w:rsidRDefault="00AE678A" w:rsidP="00AE678A">
      <w:pPr>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г) процедуры закупок, в которых победитель определяется на основании нескольких критериев отбора (конкурс, запрос предложений), </w:t>
      </w:r>
      <w:r w:rsidR="00AE6D23" w:rsidRPr="00CF45F2">
        <w:rPr>
          <w:rFonts w:ascii="Times New Roman" w:hAnsi="Times New Roman"/>
          <w:sz w:val="24"/>
          <w:szCs w:val="24"/>
        </w:rPr>
        <w:t xml:space="preserve">а также процедура по запросу цен </w:t>
      </w:r>
      <w:r w:rsidRPr="00CF45F2">
        <w:rPr>
          <w:rFonts w:ascii="Times New Roman" w:hAnsi="Times New Roman"/>
          <w:sz w:val="24"/>
          <w:szCs w:val="24"/>
        </w:rPr>
        <w:t>могут завершаться переторжкой</w:t>
      </w:r>
      <w:r w:rsidR="006674A2" w:rsidRPr="00CF45F2">
        <w:rPr>
          <w:rFonts w:ascii="Times New Roman" w:hAnsi="Times New Roman"/>
          <w:sz w:val="24"/>
          <w:szCs w:val="24"/>
        </w:rPr>
        <w:t xml:space="preserve"> </w:t>
      </w:r>
      <w:r w:rsidR="00AE6D23" w:rsidRPr="00CF45F2">
        <w:rPr>
          <w:rFonts w:ascii="Times New Roman" w:hAnsi="Times New Roman"/>
          <w:sz w:val="24"/>
          <w:szCs w:val="24"/>
        </w:rPr>
        <w:t>(</w:t>
      </w:r>
      <w:r w:rsidR="00AE6D23" w:rsidRPr="00CF45F2">
        <w:rPr>
          <w:rFonts w:ascii="Times New Roman" w:hAnsi="Times New Roman"/>
          <w:b/>
          <w:sz w:val="24"/>
          <w:szCs w:val="24"/>
        </w:rPr>
        <w:t>Приложение № 1</w:t>
      </w:r>
      <w:r w:rsidR="00AE6D23" w:rsidRPr="00CF45F2">
        <w:rPr>
          <w:rFonts w:ascii="Times New Roman" w:hAnsi="Times New Roman"/>
          <w:sz w:val="24"/>
          <w:szCs w:val="24"/>
        </w:rPr>
        <w:t>)</w:t>
      </w:r>
      <w:r w:rsidRPr="00CF45F2">
        <w:rPr>
          <w:rFonts w:ascii="Times New Roman" w:hAnsi="Times New Roman"/>
          <w:sz w:val="24"/>
          <w:szCs w:val="24"/>
        </w:rPr>
        <w:t xml:space="preserve"> в соответствии с </w:t>
      </w:r>
      <w:r w:rsidR="006A2581" w:rsidRPr="00CF45F2">
        <w:rPr>
          <w:rFonts w:ascii="Times New Roman" w:hAnsi="Times New Roman"/>
          <w:sz w:val="24"/>
          <w:szCs w:val="24"/>
        </w:rPr>
        <w:t>указанием в извещении (</w:t>
      </w:r>
      <w:r w:rsidRPr="00CF45F2">
        <w:rPr>
          <w:rFonts w:ascii="Times New Roman" w:hAnsi="Times New Roman"/>
          <w:sz w:val="24"/>
          <w:szCs w:val="24"/>
        </w:rPr>
        <w:t>документаци</w:t>
      </w:r>
      <w:r w:rsidR="006A2581" w:rsidRPr="00CF45F2">
        <w:rPr>
          <w:rFonts w:ascii="Times New Roman" w:hAnsi="Times New Roman"/>
          <w:sz w:val="24"/>
          <w:szCs w:val="24"/>
        </w:rPr>
        <w:t>и)</w:t>
      </w:r>
      <w:r w:rsidRPr="00CF45F2">
        <w:rPr>
          <w:rFonts w:ascii="Times New Roman" w:hAnsi="Times New Roman"/>
          <w:sz w:val="24"/>
          <w:szCs w:val="24"/>
        </w:rPr>
        <w:t xml:space="preserve"> о закупке</w:t>
      </w:r>
    </w:p>
    <w:p w:rsidR="00AE678A" w:rsidRPr="00CF45F2" w:rsidRDefault="00AE678A" w:rsidP="00CE5467">
      <w:pPr>
        <w:autoSpaceDE w:val="0"/>
        <w:autoSpaceDN w:val="0"/>
        <w:adjustRightInd w:val="0"/>
        <w:spacing w:after="0" w:line="240" w:lineRule="auto"/>
        <w:ind w:firstLine="540"/>
        <w:rPr>
          <w:rFonts w:ascii="Times New Roman" w:hAnsi="Times New Roman"/>
          <w:sz w:val="24"/>
          <w:szCs w:val="24"/>
        </w:rPr>
      </w:pPr>
    </w:p>
    <w:p w:rsidR="005B4166" w:rsidRPr="00CF45F2" w:rsidRDefault="00F11C3F" w:rsidP="00F3576D">
      <w:pPr>
        <w:pStyle w:val="1"/>
        <w:numPr>
          <w:ilvl w:val="0"/>
          <w:numId w:val="12"/>
        </w:numPr>
        <w:spacing w:before="0"/>
        <w:jc w:val="center"/>
        <w:rPr>
          <w:rFonts w:ascii="Times New Roman" w:hAnsi="Times New Roman"/>
          <w:color w:val="auto"/>
          <w:sz w:val="24"/>
          <w:szCs w:val="24"/>
        </w:rPr>
      </w:pPr>
      <w:bookmarkStart w:id="14" w:name="_Toc379456319"/>
      <w:r w:rsidRPr="00CF45F2">
        <w:rPr>
          <w:rFonts w:ascii="Times New Roman" w:hAnsi="Times New Roman"/>
          <w:color w:val="auto"/>
          <w:sz w:val="24"/>
          <w:szCs w:val="24"/>
        </w:rPr>
        <w:t>Общий порядок проведения закупок</w:t>
      </w:r>
      <w:bookmarkEnd w:id="14"/>
    </w:p>
    <w:p w:rsidR="00153BA4" w:rsidRPr="00CF45F2" w:rsidRDefault="00153BA4" w:rsidP="00857997">
      <w:pPr>
        <w:autoSpaceDE w:val="0"/>
        <w:autoSpaceDN w:val="0"/>
        <w:adjustRightInd w:val="0"/>
        <w:spacing w:after="0" w:line="240" w:lineRule="auto"/>
        <w:ind w:firstLine="540"/>
        <w:jc w:val="center"/>
        <w:rPr>
          <w:rFonts w:ascii="Times New Roman" w:hAnsi="Times New Roman"/>
          <w:b/>
          <w:sz w:val="24"/>
          <w:szCs w:val="24"/>
        </w:rPr>
      </w:pPr>
    </w:p>
    <w:p w:rsidR="00F11C3F" w:rsidRPr="00CF45F2" w:rsidRDefault="00F11C3F" w:rsidP="001A43B2">
      <w:pPr>
        <w:autoSpaceDE w:val="0"/>
        <w:autoSpaceDN w:val="0"/>
        <w:adjustRightInd w:val="0"/>
        <w:spacing w:after="0" w:line="240" w:lineRule="auto"/>
        <w:ind w:firstLine="708"/>
        <w:rPr>
          <w:rFonts w:ascii="Times New Roman" w:hAnsi="Times New Roman"/>
          <w:sz w:val="24"/>
          <w:szCs w:val="24"/>
        </w:rPr>
      </w:pPr>
      <w:r w:rsidRPr="00CF45F2">
        <w:rPr>
          <w:rFonts w:ascii="Times New Roman" w:hAnsi="Times New Roman"/>
          <w:sz w:val="24"/>
          <w:szCs w:val="24"/>
        </w:rPr>
        <w:t>6.1. Проведение закупок осуществляется в соответствии с утвержденной программой деятельности предприятия</w:t>
      </w:r>
      <w:r w:rsidR="00214271" w:rsidRPr="00CF45F2">
        <w:rPr>
          <w:rFonts w:ascii="Times New Roman" w:hAnsi="Times New Roman"/>
          <w:sz w:val="24"/>
          <w:szCs w:val="24"/>
        </w:rPr>
        <w:t>,</w:t>
      </w:r>
      <w:r w:rsidR="00FC682B" w:rsidRPr="00CF45F2">
        <w:rPr>
          <w:rFonts w:ascii="Times New Roman" w:hAnsi="Times New Roman"/>
          <w:sz w:val="24"/>
          <w:szCs w:val="24"/>
        </w:rPr>
        <w:t xml:space="preserve"> </w:t>
      </w:r>
      <w:r w:rsidR="00214271" w:rsidRPr="00CF45F2">
        <w:rPr>
          <w:rFonts w:ascii="Times New Roman" w:hAnsi="Times New Roman"/>
          <w:sz w:val="24"/>
          <w:szCs w:val="24"/>
        </w:rPr>
        <w:t xml:space="preserve">планом закупок и </w:t>
      </w:r>
      <w:r w:rsidRPr="00CF45F2">
        <w:rPr>
          <w:rFonts w:ascii="Times New Roman" w:hAnsi="Times New Roman"/>
          <w:sz w:val="24"/>
          <w:szCs w:val="24"/>
        </w:rPr>
        <w:t>решением Федерального агентства по недропользованию о согласовании крупных сделок.</w:t>
      </w:r>
    </w:p>
    <w:p w:rsidR="00F11C3F" w:rsidRPr="00CF45F2" w:rsidRDefault="00F11C3F" w:rsidP="00CE5467">
      <w:pPr>
        <w:autoSpaceDE w:val="0"/>
        <w:autoSpaceDN w:val="0"/>
        <w:adjustRightInd w:val="0"/>
        <w:spacing w:after="0" w:line="240" w:lineRule="auto"/>
        <w:ind w:firstLine="540"/>
        <w:rPr>
          <w:rFonts w:ascii="Times New Roman" w:hAnsi="Times New Roman"/>
          <w:sz w:val="24"/>
          <w:szCs w:val="24"/>
        </w:rPr>
      </w:pPr>
      <w:r w:rsidRPr="00CF45F2">
        <w:rPr>
          <w:rFonts w:ascii="Times New Roman" w:hAnsi="Times New Roman"/>
          <w:sz w:val="24"/>
          <w:szCs w:val="24"/>
        </w:rPr>
        <w:t>При подготовке решения о непосредственном проведении закупки структурным подразделением предприятия</w:t>
      </w:r>
      <w:r w:rsidR="00714E96" w:rsidRPr="00CF45F2">
        <w:rPr>
          <w:rFonts w:ascii="Times New Roman" w:hAnsi="Times New Roman"/>
          <w:sz w:val="24"/>
          <w:szCs w:val="24"/>
        </w:rPr>
        <w:t>, инициирующ</w:t>
      </w:r>
      <w:r w:rsidR="00E233B1" w:rsidRPr="00CF45F2">
        <w:rPr>
          <w:rFonts w:ascii="Times New Roman" w:hAnsi="Times New Roman"/>
          <w:sz w:val="24"/>
          <w:szCs w:val="24"/>
        </w:rPr>
        <w:t xml:space="preserve">им </w:t>
      </w:r>
      <w:r w:rsidR="00714E96" w:rsidRPr="00CF45F2">
        <w:rPr>
          <w:rFonts w:ascii="Times New Roman" w:hAnsi="Times New Roman"/>
          <w:sz w:val="24"/>
          <w:szCs w:val="24"/>
        </w:rPr>
        <w:t>закупку,</w:t>
      </w:r>
      <w:r w:rsidR="00E233B1" w:rsidRPr="00CF45F2">
        <w:rPr>
          <w:rFonts w:ascii="Times New Roman" w:hAnsi="Times New Roman"/>
          <w:sz w:val="24"/>
          <w:szCs w:val="24"/>
        </w:rPr>
        <w:t xml:space="preserve"> </w:t>
      </w:r>
      <w:r w:rsidR="00714E96" w:rsidRPr="00CF45F2">
        <w:rPr>
          <w:rFonts w:ascii="Times New Roman" w:hAnsi="Times New Roman"/>
          <w:sz w:val="24"/>
          <w:szCs w:val="24"/>
        </w:rPr>
        <w:t>определяется потребность в закупаемой продукции (по количеству, качеству, срокам поставки и иным показателям) и устанавливаются функциональные и (или) технические требования к ней. Оформляется в виде технического задания, которое подписывается исполнителем и руководителем структурного подразделения и утверждается руководителем предприятия.</w:t>
      </w:r>
    </w:p>
    <w:p w:rsidR="002F2C07" w:rsidRPr="00CF45F2" w:rsidRDefault="00714E96" w:rsidP="002F2C07">
      <w:pPr>
        <w:ind w:firstLine="720"/>
        <w:jc w:val="both"/>
        <w:rPr>
          <w:rFonts w:ascii="Times New Roman" w:hAnsi="Times New Roman"/>
          <w:b/>
          <w:sz w:val="24"/>
          <w:szCs w:val="24"/>
        </w:rPr>
      </w:pPr>
      <w:r w:rsidRPr="00CF45F2">
        <w:rPr>
          <w:rFonts w:ascii="Times New Roman" w:hAnsi="Times New Roman"/>
          <w:b/>
          <w:sz w:val="24"/>
          <w:szCs w:val="24"/>
        </w:rPr>
        <w:t>6.2.</w:t>
      </w:r>
      <w:r w:rsidR="00BC6A3C" w:rsidRPr="00CF45F2">
        <w:rPr>
          <w:rFonts w:ascii="Times New Roman" w:hAnsi="Times New Roman"/>
          <w:b/>
          <w:sz w:val="24"/>
          <w:szCs w:val="24"/>
        </w:rPr>
        <w:t xml:space="preserve"> </w:t>
      </w:r>
      <w:r w:rsidR="002F2C07" w:rsidRPr="00CF45F2">
        <w:rPr>
          <w:rFonts w:ascii="Times New Roman" w:hAnsi="Times New Roman"/>
          <w:b/>
          <w:sz w:val="24"/>
          <w:szCs w:val="24"/>
        </w:rPr>
        <w:t>Заказчик вправе применять процедуру конкурса при одновременном соблюдении следующих условий:</w:t>
      </w:r>
    </w:p>
    <w:p w:rsidR="002F2C07" w:rsidRPr="00CF45F2" w:rsidRDefault="002F2C07" w:rsidP="002F2C07">
      <w:pPr>
        <w:ind w:firstLine="720"/>
        <w:jc w:val="both"/>
        <w:rPr>
          <w:rFonts w:ascii="Times New Roman" w:hAnsi="Times New Roman"/>
          <w:sz w:val="24"/>
          <w:szCs w:val="24"/>
        </w:rPr>
      </w:pPr>
      <w:r w:rsidRPr="00CF45F2">
        <w:rPr>
          <w:rFonts w:ascii="Times New Roman" w:hAnsi="Times New Roman"/>
          <w:sz w:val="24"/>
          <w:szCs w:val="24"/>
        </w:rPr>
        <w:t xml:space="preserve">1) </w:t>
      </w:r>
      <w:r w:rsidR="00F546C5">
        <w:rPr>
          <w:rFonts w:ascii="Times New Roman" w:hAnsi="Times New Roman"/>
          <w:sz w:val="24"/>
          <w:szCs w:val="24"/>
        </w:rPr>
        <w:t>Д</w:t>
      </w:r>
      <w:r w:rsidRPr="00CF45F2">
        <w:rPr>
          <w:rFonts w:ascii="Times New Roman" w:hAnsi="Times New Roman"/>
          <w:sz w:val="24"/>
          <w:szCs w:val="24"/>
        </w:rPr>
        <w:t>ля Заказчика важны несколько условий исполнения договора;</w:t>
      </w:r>
    </w:p>
    <w:p w:rsidR="002F2C07" w:rsidRPr="00CF45F2" w:rsidRDefault="002F2C07" w:rsidP="002F2C07">
      <w:pPr>
        <w:ind w:firstLine="720"/>
        <w:jc w:val="both"/>
        <w:rPr>
          <w:rFonts w:ascii="Times New Roman" w:hAnsi="Times New Roman"/>
          <w:sz w:val="24"/>
          <w:szCs w:val="24"/>
        </w:rPr>
      </w:pPr>
      <w:r w:rsidRPr="00CF45F2">
        <w:rPr>
          <w:rFonts w:ascii="Times New Roman" w:hAnsi="Times New Roman"/>
          <w:sz w:val="24"/>
          <w:szCs w:val="24"/>
        </w:rPr>
        <w:t xml:space="preserve">2) </w:t>
      </w:r>
      <w:r w:rsidR="00F546C5">
        <w:rPr>
          <w:rFonts w:ascii="Times New Roman" w:hAnsi="Times New Roman"/>
          <w:sz w:val="24"/>
          <w:szCs w:val="24"/>
        </w:rPr>
        <w:t>Н</w:t>
      </w:r>
      <w:r w:rsidRPr="00CF45F2">
        <w:rPr>
          <w:rFonts w:ascii="Times New Roman" w:hAnsi="Times New Roman"/>
          <w:sz w:val="24"/>
          <w:szCs w:val="24"/>
        </w:rPr>
        <w:t xml:space="preserve">а проведение закупки (от момента размещения извещения о закупке на официальном сайте заказчика </w:t>
      </w:r>
      <w:proofErr w:type="gramStart"/>
      <w:r w:rsidRPr="00CF45F2">
        <w:rPr>
          <w:rFonts w:ascii="Times New Roman" w:hAnsi="Times New Roman"/>
          <w:sz w:val="24"/>
          <w:szCs w:val="24"/>
        </w:rPr>
        <w:t>и</w:t>
      </w:r>
      <w:r w:rsidR="00FF4E28" w:rsidRPr="00CF45F2">
        <w:rPr>
          <w:rFonts w:ascii="Times New Roman" w:hAnsi="Times New Roman"/>
          <w:sz w:val="24"/>
          <w:szCs w:val="24"/>
        </w:rPr>
        <w:t>(</w:t>
      </w:r>
      <w:proofErr w:type="gramEnd"/>
      <w:r w:rsidR="00FF4E28" w:rsidRPr="00CF45F2">
        <w:rPr>
          <w:rFonts w:ascii="Times New Roman" w:hAnsi="Times New Roman"/>
          <w:sz w:val="24"/>
          <w:szCs w:val="24"/>
        </w:rPr>
        <w:t>или)</w:t>
      </w:r>
      <w:r w:rsidRPr="00CF45F2">
        <w:rPr>
          <w:rFonts w:ascii="Times New Roman" w:hAnsi="Times New Roman"/>
          <w:sz w:val="24"/>
          <w:szCs w:val="24"/>
        </w:rPr>
        <w:t xml:space="preserve"> на официальном сайте www.zakupki.gov.ru до подписания договора) у заказчика есть не менее чем 30 дней;</w:t>
      </w:r>
    </w:p>
    <w:p w:rsidR="009A7779" w:rsidRPr="00C2362D" w:rsidRDefault="009A7779" w:rsidP="00F546C5">
      <w:pPr>
        <w:autoSpaceDE w:val="0"/>
        <w:autoSpaceDN w:val="0"/>
        <w:adjustRightInd w:val="0"/>
        <w:spacing w:after="0" w:line="240" w:lineRule="auto"/>
        <w:ind w:firstLine="708"/>
        <w:rPr>
          <w:rFonts w:ascii="Times New Roman" w:eastAsia="Calibri" w:hAnsi="Times New Roman"/>
          <w:sz w:val="24"/>
          <w:szCs w:val="20"/>
          <w:lang w:eastAsia="ru-RU"/>
        </w:rPr>
      </w:pPr>
      <w:r w:rsidRPr="00C2362D">
        <w:rPr>
          <w:rFonts w:ascii="Times New Roman" w:eastAsia="Calibri" w:hAnsi="Times New Roman"/>
          <w:sz w:val="24"/>
          <w:szCs w:val="20"/>
          <w:lang w:eastAsia="ru-RU"/>
        </w:rPr>
        <w:t xml:space="preserve">3) </w:t>
      </w:r>
      <w:r w:rsidR="00F546C5">
        <w:rPr>
          <w:rFonts w:ascii="Times New Roman" w:eastAsia="Calibri" w:hAnsi="Times New Roman"/>
          <w:sz w:val="24"/>
          <w:szCs w:val="20"/>
          <w:lang w:eastAsia="ru-RU"/>
        </w:rPr>
        <w:t>Н</w:t>
      </w:r>
      <w:r w:rsidRPr="00C2362D">
        <w:rPr>
          <w:rFonts w:ascii="Times New Roman" w:eastAsia="Calibri" w:hAnsi="Times New Roman"/>
          <w:sz w:val="24"/>
          <w:szCs w:val="20"/>
          <w:lang w:eastAsia="ru-RU"/>
        </w:rPr>
        <w:t>ачальная (максимальная) цена договора (цена лота) превышает 5 000 000 рублей</w:t>
      </w:r>
    </w:p>
    <w:p w:rsidR="00714E96" w:rsidRPr="00CF45F2" w:rsidRDefault="006C06F8" w:rsidP="006A0BCA">
      <w:pPr>
        <w:autoSpaceDE w:val="0"/>
        <w:autoSpaceDN w:val="0"/>
        <w:adjustRightInd w:val="0"/>
        <w:spacing w:after="0" w:line="240" w:lineRule="auto"/>
        <w:ind w:firstLine="708"/>
        <w:rPr>
          <w:rFonts w:ascii="Times New Roman" w:hAnsi="Times New Roman"/>
          <w:sz w:val="24"/>
          <w:szCs w:val="24"/>
        </w:rPr>
      </w:pPr>
      <w:r w:rsidRPr="00CF45F2">
        <w:rPr>
          <w:rFonts w:ascii="Times New Roman" w:hAnsi="Times New Roman"/>
          <w:sz w:val="24"/>
          <w:szCs w:val="24"/>
        </w:rPr>
        <w:t>4</w:t>
      </w:r>
      <w:r w:rsidR="002F2C07" w:rsidRPr="00CF45F2">
        <w:rPr>
          <w:rFonts w:ascii="Times New Roman" w:hAnsi="Times New Roman"/>
          <w:sz w:val="24"/>
          <w:szCs w:val="24"/>
        </w:rPr>
        <w:t>)</w:t>
      </w:r>
      <w:r w:rsidR="00714E96" w:rsidRPr="00CF45F2">
        <w:rPr>
          <w:rFonts w:ascii="Times New Roman" w:hAnsi="Times New Roman"/>
          <w:sz w:val="24"/>
          <w:szCs w:val="24"/>
        </w:rPr>
        <w:t xml:space="preserve">При проведении конкурса выигравшим торги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w:t>
      </w:r>
      <w:r w:rsidR="00BC6A3C" w:rsidRPr="00CF45F2">
        <w:rPr>
          <w:rFonts w:ascii="Times New Roman" w:hAnsi="Times New Roman"/>
          <w:sz w:val="24"/>
          <w:szCs w:val="24"/>
        </w:rPr>
        <w:t>П</w:t>
      </w:r>
      <w:r w:rsidR="00714E96" w:rsidRPr="00CF45F2">
        <w:rPr>
          <w:rFonts w:ascii="Times New Roman" w:hAnsi="Times New Roman"/>
          <w:sz w:val="24"/>
          <w:szCs w:val="24"/>
        </w:rPr>
        <w:t>оложения о закупке.</w:t>
      </w:r>
    </w:p>
    <w:p w:rsidR="00BC6A3C" w:rsidRPr="00CF45F2" w:rsidRDefault="00FF4E28" w:rsidP="006A0BCA">
      <w:pPr>
        <w:autoSpaceDE w:val="0"/>
        <w:autoSpaceDN w:val="0"/>
        <w:adjustRightInd w:val="0"/>
        <w:spacing w:after="0" w:line="240" w:lineRule="auto"/>
        <w:ind w:firstLine="708"/>
        <w:rPr>
          <w:rFonts w:ascii="Times New Roman" w:hAnsi="Times New Roman"/>
          <w:sz w:val="24"/>
          <w:szCs w:val="24"/>
        </w:rPr>
      </w:pPr>
      <w:r w:rsidRPr="00CF45F2">
        <w:rPr>
          <w:rFonts w:ascii="Times New Roman" w:hAnsi="Times New Roman"/>
          <w:sz w:val="24"/>
          <w:szCs w:val="24"/>
        </w:rPr>
        <w:t xml:space="preserve">5) </w:t>
      </w:r>
      <w:r w:rsidR="00BC6A3C" w:rsidRPr="00CF45F2">
        <w:rPr>
          <w:rFonts w:ascii="Times New Roman" w:hAnsi="Times New Roman"/>
          <w:sz w:val="24"/>
          <w:szCs w:val="24"/>
        </w:rPr>
        <w:t>Общая последовательность действий при проведении конкурса включает в себя:</w:t>
      </w:r>
    </w:p>
    <w:p w:rsidR="00BC6A3C" w:rsidRPr="00CF45F2" w:rsidRDefault="00BC6A3C" w:rsidP="006A0BCA">
      <w:pPr>
        <w:autoSpaceDE w:val="0"/>
        <w:autoSpaceDN w:val="0"/>
        <w:adjustRightInd w:val="0"/>
        <w:spacing w:after="0" w:line="240" w:lineRule="auto"/>
        <w:ind w:firstLine="708"/>
        <w:rPr>
          <w:rFonts w:ascii="Times New Roman" w:hAnsi="Times New Roman"/>
          <w:sz w:val="24"/>
          <w:szCs w:val="24"/>
        </w:rPr>
      </w:pPr>
      <w:r w:rsidRPr="00CF45F2">
        <w:rPr>
          <w:rFonts w:ascii="Times New Roman" w:hAnsi="Times New Roman"/>
          <w:sz w:val="24"/>
          <w:szCs w:val="24"/>
        </w:rPr>
        <w:t>а) определение основных условий, требований и процедур конкурса и издание соответствующего распорядительного документа;</w:t>
      </w:r>
    </w:p>
    <w:p w:rsidR="004E0729" w:rsidRPr="00CF45F2" w:rsidRDefault="00BC6A3C" w:rsidP="007F45EA">
      <w:pPr>
        <w:autoSpaceDE w:val="0"/>
        <w:autoSpaceDN w:val="0"/>
        <w:adjustRightInd w:val="0"/>
        <w:spacing w:after="0" w:line="240" w:lineRule="auto"/>
        <w:ind w:firstLine="708"/>
        <w:rPr>
          <w:rFonts w:ascii="Times New Roman" w:hAnsi="Times New Roman"/>
          <w:sz w:val="24"/>
          <w:szCs w:val="24"/>
        </w:rPr>
      </w:pPr>
      <w:r w:rsidRPr="00CF45F2">
        <w:rPr>
          <w:rFonts w:ascii="Times New Roman" w:hAnsi="Times New Roman"/>
          <w:sz w:val="24"/>
          <w:szCs w:val="24"/>
        </w:rPr>
        <w:t xml:space="preserve">б) разработка извещения о проведении конкурса </w:t>
      </w:r>
      <w:r w:rsidR="004E0729" w:rsidRPr="00CF45F2">
        <w:rPr>
          <w:rFonts w:ascii="Times New Roman" w:hAnsi="Times New Roman"/>
          <w:sz w:val="24"/>
          <w:szCs w:val="24"/>
        </w:rPr>
        <w:t>и конкурсной документации, их утверждение;</w:t>
      </w:r>
    </w:p>
    <w:p w:rsidR="004E0729" w:rsidRPr="00CF45F2" w:rsidRDefault="00BC6A3C" w:rsidP="007F45EA">
      <w:pPr>
        <w:autoSpaceDE w:val="0"/>
        <w:autoSpaceDN w:val="0"/>
        <w:adjustRightInd w:val="0"/>
        <w:spacing w:after="0" w:line="240" w:lineRule="auto"/>
        <w:ind w:firstLine="708"/>
        <w:rPr>
          <w:rFonts w:ascii="Times New Roman" w:hAnsi="Times New Roman"/>
          <w:sz w:val="24"/>
          <w:szCs w:val="24"/>
        </w:rPr>
      </w:pPr>
      <w:r w:rsidRPr="00CF45F2">
        <w:rPr>
          <w:rFonts w:ascii="Times New Roman" w:hAnsi="Times New Roman"/>
          <w:sz w:val="24"/>
          <w:szCs w:val="24"/>
        </w:rPr>
        <w:t xml:space="preserve">в) публикация извещения о проведении </w:t>
      </w:r>
      <w:r w:rsidR="004E0729" w:rsidRPr="00CF45F2">
        <w:rPr>
          <w:rFonts w:ascii="Times New Roman" w:hAnsi="Times New Roman"/>
          <w:sz w:val="24"/>
          <w:szCs w:val="24"/>
        </w:rPr>
        <w:t>конкурса (по возможности дополнительное оповещение наиболее вероятных участников);</w:t>
      </w:r>
    </w:p>
    <w:p w:rsidR="00AF22C7" w:rsidRPr="00CF45F2" w:rsidRDefault="0060302B" w:rsidP="00AF22C7">
      <w:pPr>
        <w:ind w:firstLine="720"/>
        <w:jc w:val="both"/>
        <w:rPr>
          <w:rFonts w:ascii="Times New Roman" w:hAnsi="Times New Roman"/>
          <w:sz w:val="24"/>
          <w:szCs w:val="24"/>
        </w:rPr>
      </w:pPr>
      <w:r w:rsidRPr="00CF45F2">
        <w:rPr>
          <w:rFonts w:ascii="Times New Roman" w:hAnsi="Times New Roman"/>
          <w:sz w:val="24"/>
          <w:szCs w:val="24"/>
        </w:rPr>
        <w:lastRenderedPageBreak/>
        <w:t>г) проведение предварительного квалификационного отбора (при необходимости);</w:t>
      </w:r>
      <w:r w:rsidR="00AF22C7" w:rsidRPr="00CF45F2">
        <w:rPr>
          <w:rFonts w:ascii="Times New Roman" w:hAnsi="Times New Roman"/>
          <w:sz w:val="24"/>
          <w:szCs w:val="24"/>
        </w:rPr>
        <w:t xml:space="preserve"> </w:t>
      </w:r>
    </w:p>
    <w:p w:rsidR="0060302B" w:rsidRPr="00CF45F2" w:rsidRDefault="0060302B" w:rsidP="00AF22C7">
      <w:pPr>
        <w:ind w:firstLine="720"/>
        <w:jc w:val="both"/>
        <w:rPr>
          <w:rFonts w:ascii="Times New Roman" w:hAnsi="Times New Roman"/>
          <w:sz w:val="24"/>
          <w:szCs w:val="24"/>
        </w:rPr>
      </w:pPr>
      <w:r w:rsidRPr="00CF45F2">
        <w:rPr>
          <w:rFonts w:ascii="Times New Roman" w:hAnsi="Times New Roman"/>
          <w:sz w:val="24"/>
          <w:szCs w:val="24"/>
        </w:rPr>
        <w:t>д) предоставление конкурсной документации участникам по их запросам, разъяснение конкурсной документации или ее</w:t>
      </w:r>
      <w:r w:rsidR="00F25F79" w:rsidRPr="00CF45F2">
        <w:rPr>
          <w:rFonts w:ascii="Times New Roman" w:hAnsi="Times New Roman"/>
          <w:sz w:val="24"/>
          <w:szCs w:val="24"/>
        </w:rPr>
        <w:t xml:space="preserve"> дополнение (при необходимости). По запросу любого претендента, оформленному и представленному в порядке, установленном в извещении о проведении открытого конкурса, заказчик предоставляет претенденту, от которого получен запрос, конкурсную документацию на бумажном носителе. При этом</w:t>
      </w:r>
      <w:proofErr w:type="gramStart"/>
      <w:r w:rsidR="00F25F79" w:rsidRPr="00CF45F2">
        <w:rPr>
          <w:rFonts w:ascii="Times New Roman" w:hAnsi="Times New Roman"/>
          <w:sz w:val="24"/>
          <w:szCs w:val="24"/>
        </w:rPr>
        <w:t>,</w:t>
      </w:r>
      <w:proofErr w:type="gramEnd"/>
      <w:r w:rsidR="00F25F79" w:rsidRPr="00CF45F2">
        <w:rPr>
          <w:rFonts w:ascii="Times New Roman" w:hAnsi="Times New Roman"/>
          <w:sz w:val="24"/>
          <w:szCs w:val="24"/>
        </w:rPr>
        <w:t xml:space="preserve"> конкурсная документация на бумажном носителе выдается после внесения претендентом платы за предоставление конкурсной документации, если такая плата установлена и указание об этом содержится в извещении о проведении открытого конкурса. В форме электронного документа конкурсная документация представляется</w:t>
      </w:r>
      <w:r w:rsidR="00FD74CB" w:rsidRPr="00CF45F2">
        <w:rPr>
          <w:rFonts w:ascii="Times New Roman" w:hAnsi="Times New Roman"/>
          <w:sz w:val="24"/>
          <w:szCs w:val="24"/>
        </w:rPr>
        <w:t xml:space="preserve"> без взимания платы</w:t>
      </w:r>
      <w:r w:rsidR="00F25F79" w:rsidRPr="00CF45F2">
        <w:rPr>
          <w:rFonts w:ascii="Times New Roman" w:hAnsi="Times New Roman"/>
          <w:sz w:val="24"/>
          <w:szCs w:val="24"/>
        </w:rPr>
        <w:t>;</w:t>
      </w:r>
    </w:p>
    <w:p w:rsidR="0060302B" w:rsidRPr="00CF45F2" w:rsidRDefault="0060302B" w:rsidP="00F359EB">
      <w:pPr>
        <w:autoSpaceDE w:val="0"/>
        <w:autoSpaceDN w:val="0"/>
        <w:adjustRightInd w:val="0"/>
        <w:spacing w:after="0" w:line="240" w:lineRule="auto"/>
        <w:ind w:firstLine="708"/>
        <w:rPr>
          <w:rFonts w:ascii="Times New Roman" w:hAnsi="Times New Roman"/>
          <w:sz w:val="24"/>
          <w:szCs w:val="24"/>
        </w:rPr>
      </w:pPr>
      <w:r w:rsidRPr="00CF45F2">
        <w:rPr>
          <w:rFonts w:ascii="Times New Roman" w:hAnsi="Times New Roman"/>
          <w:sz w:val="24"/>
          <w:szCs w:val="24"/>
        </w:rPr>
        <w:t>е) получение конвертов с конкурсными заявками;</w:t>
      </w:r>
    </w:p>
    <w:p w:rsidR="009A7779" w:rsidRPr="00C2362D" w:rsidRDefault="009A7779" w:rsidP="009A7779">
      <w:pPr>
        <w:autoSpaceDE w:val="0"/>
        <w:autoSpaceDN w:val="0"/>
        <w:adjustRightInd w:val="0"/>
        <w:spacing w:after="0" w:line="240" w:lineRule="auto"/>
        <w:ind w:firstLine="708"/>
        <w:rPr>
          <w:rFonts w:ascii="Times New Roman" w:hAnsi="Times New Roman"/>
        </w:rPr>
      </w:pPr>
      <w:r>
        <w:rPr>
          <w:rFonts w:ascii="Times New Roman" w:hAnsi="Times New Roman"/>
        </w:rPr>
        <w:t xml:space="preserve">ж) </w:t>
      </w:r>
      <w:r w:rsidRPr="00C2362D">
        <w:rPr>
          <w:rFonts w:ascii="Times New Roman" w:hAnsi="Times New Roman"/>
        </w:rPr>
        <w:t xml:space="preserve">публичное вскрытие конвертов с конкурсными заявками/(открытие доступа к </w:t>
      </w:r>
      <w:proofErr w:type="gramStart"/>
      <w:r w:rsidRPr="00C2362D">
        <w:rPr>
          <w:rFonts w:ascii="Times New Roman" w:hAnsi="Times New Roman"/>
        </w:rPr>
        <w:t>заявкам</w:t>
      </w:r>
      <w:proofErr w:type="gramEnd"/>
      <w:r w:rsidRPr="00C2362D">
        <w:rPr>
          <w:rFonts w:ascii="Times New Roman" w:hAnsi="Times New Roman"/>
        </w:rPr>
        <w:t xml:space="preserve"> поданным в электронной форме);</w:t>
      </w:r>
    </w:p>
    <w:p w:rsidR="009A7779" w:rsidRDefault="009A7779" w:rsidP="00F359EB">
      <w:pPr>
        <w:autoSpaceDE w:val="0"/>
        <w:autoSpaceDN w:val="0"/>
        <w:adjustRightInd w:val="0"/>
        <w:spacing w:after="0" w:line="240" w:lineRule="auto"/>
        <w:ind w:firstLine="708"/>
        <w:rPr>
          <w:rFonts w:ascii="Times New Roman" w:hAnsi="Times New Roman"/>
        </w:rPr>
      </w:pPr>
      <w:r w:rsidRPr="00C2362D">
        <w:rPr>
          <w:rFonts w:ascii="Times New Roman" w:hAnsi="Times New Roman"/>
        </w:rPr>
        <w:t>з) рассмотрение заявок и допуск к участию в конкурсе, сопоставление и оценка конкурсных заявок;</w:t>
      </w:r>
    </w:p>
    <w:p w:rsidR="0060302B" w:rsidRPr="00CF45F2" w:rsidRDefault="0060302B" w:rsidP="00F359EB">
      <w:pPr>
        <w:autoSpaceDE w:val="0"/>
        <w:autoSpaceDN w:val="0"/>
        <w:adjustRightInd w:val="0"/>
        <w:spacing w:after="0" w:line="240" w:lineRule="auto"/>
        <w:ind w:firstLine="708"/>
        <w:rPr>
          <w:rFonts w:ascii="Times New Roman" w:hAnsi="Times New Roman"/>
          <w:sz w:val="24"/>
          <w:szCs w:val="24"/>
        </w:rPr>
      </w:pPr>
      <w:r w:rsidRPr="00CF45F2">
        <w:rPr>
          <w:rFonts w:ascii="Times New Roman" w:hAnsi="Times New Roman"/>
          <w:sz w:val="24"/>
          <w:szCs w:val="24"/>
        </w:rPr>
        <w:t>и) выбор победителя;</w:t>
      </w:r>
    </w:p>
    <w:p w:rsidR="0060302B" w:rsidRPr="00CF45F2" w:rsidRDefault="0060302B" w:rsidP="00F359EB">
      <w:pPr>
        <w:autoSpaceDE w:val="0"/>
        <w:autoSpaceDN w:val="0"/>
        <w:adjustRightInd w:val="0"/>
        <w:spacing w:after="0" w:line="240" w:lineRule="auto"/>
        <w:ind w:firstLine="708"/>
        <w:rPr>
          <w:rFonts w:ascii="Times New Roman" w:hAnsi="Times New Roman"/>
          <w:sz w:val="24"/>
          <w:szCs w:val="24"/>
        </w:rPr>
      </w:pPr>
      <w:r w:rsidRPr="00CF45F2">
        <w:rPr>
          <w:rFonts w:ascii="Times New Roman" w:hAnsi="Times New Roman"/>
          <w:sz w:val="24"/>
          <w:szCs w:val="24"/>
        </w:rPr>
        <w:t>к) подписание протокола о</w:t>
      </w:r>
      <w:r w:rsidR="00292F12" w:rsidRPr="00CF45F2">
        <w:rPr>
          <w:rFonts w:ascii="Times New Roman" w:hAnsi="Times New Roman"/>
          <w:sz w:val="24"/>
          <w:szCs w:val="24"/>
        </w:rPr>
        <w:t xml:space="preserve"> </w:t>
      </w:r>
      <w:r w:rsidRPr="00CF45F2">
        <w:rPr>
          <w:rFonts w:ascii="Times New Roman" w:hAnsi="Times New Roman"/>
          <w:sz w:val="24"/>
          <w:szCs w:val="24"/>
        </w:rPr>
        <w:t>результатах конкурса;</w:t>
      </w:r>
    </w:p>
    <w:p w:rsidR="0060302B" w:rsidRPr="00CF45F2" w:rsidRDefault="0060302B" w:rsidP="00F359EB">
      <w:pPr>
        <w:autoSpaceDE w:val="0"/>
        <w:autoSpaceDN w:val="0"/>
        <w:adjustRightInd w:val="0"/>
        <w:spacing w:after="0" w:line="240" w:lineRule="auto"/>
        <w:ind w:firstLine="708"/>
        <w:rPr>
          <w:rFonts w:ascii="Times New Roman" w:hAnsi="Times New Roman"/>
          <w:sz w:val="24"/>
          <w:szCs w:val="24"/>
        </w:rPr>
      </w:pPr>
      <w:r w:rsidRPr="00CF45F2">
        <w:rPr>
          <w:rFonts w:ascii="Times New Roman" w:hAnsi="Times New Roman"/>
          <w:sz w:val="24"/>
          <w:szCs w:val="24"/>
        </w:rPr>
        <w:t>л) проведение преддоговорных переговоров между заказчиком и победителем конкурса (при необходимости);</w:t>
      </w:r>
    </w:p>
    <w:p w:rsidR="0060302B" w:rsidRPr="00CF45F2" w:rsidRDefault="0060302B" w:rsidP="00F359EB">
      <w:pPr>
        <w:autoSpaceDE w:val="0"/>
        <w:autoSpaceDN w:val="0"/>
        <w:adjustRightInd w:val="0"/>
        <w:spacing w:after="0" w:line="240" w:lineRule="auto"/>
        <w:ind w:firstLine="708"/>
        <w:rPr>
          <w:rFonts w:ascii="Times New Roman" w:hAnsi="Times New Roman"/>
          <w:sz w:val="24"/>
          <w:szCs w:val="24"/>
        </w:rPr>
      </w:pPr>
      <w:r w:rsidRPr="00CF45F2">
        <w:rPr>
          <w:rFonts w:ascii="Times New Roman" w:hAnsi="Times New Roman"/>
          <w:sz w:val="24"/>
          <w:szCs w:val="24"/>
        </w:rPr>
        <w:t>м) подписание договора с победителем;</w:t>
      </w:r>
    </w:p>
    <w:p w:rsidR="0060302B" w:rsidRDefault="0060302B" w:rsidP="00F359EB">
      <w:pPr>
        <w:autoSpaceDE w:val="0"/>
        <w:autoSpaceDN w:val="0"/>
        <w:adjustRightInd w:val="0"/>
        <w:spacing w:after="0" w:line="240" w:lineRule="auto"/>
        <w:ind w:firstLine="708"/>
        <w:rPr>
          <w:rFonts w:ascii="Times New Roman" w:hAnsi="Times New Roman"/>
          <w:sz w:val="24"/>
          <w:szCs w:val="24"/>
        </w:rPr>
      </w:pPr>
      <w:r w:rsidRPr="00CF45F2">
        <w:rPr>
          <w:rFonts w:ascii="Times New Roman" w:hAnsi="Times New Roman"/>
          <w:sz w:val="24"/>
          <w:szCs w:val="24"/>
        </w:rPr>
        <w:t>н) публикация информации о результатах конкурса.</w:t>
      </w:r>
    </w:p>
    <w:p w:rsidR="00893C91" w:rsidRPr="00893C91" w:rsidRDefault="00893C91" w:rsidP="00893C91">
      <w:pPr>
        <w:pStyle w:val="af4"/>
        <w:spacing w:line="360" w:lineRule="auto"/>
        <w:ind w:left="0" w:firstLine="700"/>
        <w:jc w:val="both"/>
        <w:rPr>
          <w:rFonts w:ascii="Times New Roman" w:hAnsi="Times New Roman"/>
          <w:b/>
        </w:rPr>
      </w:pPr>
      <w:r w:rsidRPr="00893C91">
        <w:rPr>
          <w:rFonts w:ascii="Times New Roman" w:hAnsi="Times New Roman"/>
          <w:b/>
        </w:rPr>
        <w:t xml:space="preserve">п.6.2.1. Заказчик вправе применять процедуру конкурса с ограниченным участием при одновременном соблюдении следующих условий: </w:t>
      </w:r>
    </w:p>
    <w:p w:rsidR="00893C91" w:rsidRPr="00C2362D" w:rsidRDefault="00893C91" w:rsidP="00893C91">
      <w:pPr>
        <w:pStyle w:val="af4"/>
        <w:spacing w:line="360" w:lineRule="auto"/>
        <w:ind w:left="0" w:firstLine="1300"/>
        <w:jc w:val="both"/>
        <w:rPr>
          <w:rFonts w:ascii="Times New Roman" w:hAnsi="Times New Roman"/>
        </w:rPr>
      </w:pPr>
      <w:r w:rsidRPr="00C2362D">
        <w:rPr>
          <w:rFonts w:ascii="Times New Roman" w:hAnsi="Times New Roman"/>
        </w:rPr>
        <w:t>1) для Заказчика важны несколько условий исполнения договора;</w:t>
      </w:r>
    </w:p>
    <w:p w:rsidR="00893C91" w:rsidRPr="00C2362D" w:rsidRDefault="00893C91" w:rsidP="00893C91">
      <w:pPr>
        <w:pStyle w:val="af4"/>
        <w:spacing w:line="360" w:lineRule="auto"/>
        <w:ind w:left="0" w:firstLine="1300"/>
        <w:jc w:val="both"/>
        <w:rPr>
          <w:rFonts w:ascii="Times New Roman" w:hAnsi="Times New Roman"/>
        </w:rPr>
      </w:pPr>
      <w:r w:rsidRPr="00C2362D">
        <w:rPr>
          <w:rFonts w:ascii="Times New Roman" w:hAnsi="Times New Roman"/>
        </w:rPr>
        <w:t xml:space="preserve">2) на проведение закупки (от момента размещения извещения о закупке на официальном сайте заказчика и (или)  на официальном  сайте </w:t>
      </w:r>
      <w:hyperlink r:id="rId19" w:history="1">
        <w:r w:rsidRPr="00C2362D">
          <w:rPr>
            <w:rFonts w:ascii="Times New Roman" w:hAnsi="Times New Roman"/>
          </w:rPr>
          <w:t>www.zakupki.gov.ru</w:t>
        </w:r>
      </w:hyperlink>
      <w:r w:rsidRPr="00C2362D">
        <w:rPr>
          <w:rFonts w:ascii="Times New Roman" w:hAnsi="Times New Roman"/>
        </w:rPr>
        <w:t xml:space="preserve"> до подписания договора) у заказчика есть не менее чем 30 дней;</w:t>
      </w:r>
    </w:p>
    <w:p w:rsidR="00893C91" w:rsidRPr="00C2362D" w:rsidRDefault="00893C91" w:rsidP="00893C91">
      <w:pPr>
        <w:pStyle w:val="af4"/>
        <w:spacing w:line="360" w:lineRule="auto"/>
        <w:ind w:left="0" w:firstLine="1300"/>
        <w:jc w:val="both"/>
        <w:rPr>
          <w:rFonts w:ascii="Times New Roman" w:hAnsi="Times New Roman"/>
        </w:rPr>
      </w:pPr>
      <w:r w:rsidRPr="00C2362D">
        <w:rPr>
          <w:rFonts w:ascii="Times New Roman" w:hAnsi="Times New Roman"/>
        </w:rPr>
        <w:t>3) начальная (максимальная) цена договора (цена лота) превышает 5 000 000 руб.</w:t>
      </w:r>
    </w:p>
    <w:p w:rsidR="00893C91" w:rsidRPr="00C2362D" w:rsidRDefault="00893C91" w:rsidP="00893C91">
      <w:pPr>
        <w:pStyle w:val="af4"/>
        <w:spacing w:line="360" w:lineRule="auto"/>
        <w:ind w:left="700" w:firstLine="600"/>
        <w:jc w:val="both"/>
        <w:rPr>
          <w:rFonts w:ascii="Times New Roman" w:hAnsi="Times New Roman"/>
          <w:sz w:val="24"/>
          <w:szCs w:val="20"/>
          <w:lang w:eastAsia="ru-RU"/>
        </w:rPr>
      </w:pPr>
      <w:r w:rsidRPr="00C2362D">
        <w:rPr>
          <w:rFonts w:ascii="Times New Roman" w:hAnsi="Times New Roman"/>
        </w:rPr>
        <w:t>4) при условии проведения предварительного квалификационного отбора.</w:t>
      </w:r>
    </w:p>
    <w:p w:rsidR="00893C91" w:rsidRPr="00893C91" w:rsidRDefault="00893C91" w:rsidP="00893C91">
      <w:pPr>
        <w:pStyle w:val="af4"/>
        <w:spacing w:line="360" w:lineRule="auto"/>
        <w:ind w:left="0" w:firstLine="700"/>
        <w:jc w:val="both"/>
        <w:rPr>
          <w:rFonts w:ascii="Times New Roman" w:hAnsi="Times New Roman"/>
          <w:b/>
        </w:rPr>
      </w:pPr>
      <w:r w:rsidRPr="00893C91">
        <w:rPr>
          <w:rFonts w:ascii="Times New Roman" w:hAnsi="Times New Roman"/>
          <w:b/>
        </w:rPr>
        <w:t>п.6.2.2.Заказчик вправе применять процедуру закрытого конкурса при одновременном соблюдении следующих условий:</w:t>
      </w:r>
    </w:p>
    <w:p w:rsidR="00893C91" w:rsidRPr="00C2362D" w:rsidRDefault="00893C91" w:rsidP="00893C91">
      <w:pPr>
        <w:pStyle w:val="af4"/>
        <w:spacing w:line="360" w:lineRule="auto"/>
        <w:ind w:left="0" w:firstLine="1300"/>
        <w:jc w:val="both"/>
        <w:rPr>
          <w:rFonts w:ascii="Times New Roman" w:hAnsi="Times New Roman"/>
        </w:rPr>
      </w:pPr>
      <w:r w:rsidRPr="00C2362D">
        <w:rPr>
          <w:rFonts w:ascii="Times New Roman" w:hAnsi="Times New Roman"/>
        </w:rPr>
        <w:t>1) для Заказчика важны несколько условий исполнения договора;</w:t>
      </w:r>
    </w:p>
    <w:p w:rsidR="00893C91" w:rsidRPr="00C2362D" w:rsidRDefault="00893C91" w:rsidP="00893C91">
      <w:pPr>
        <w:pStyle w:val="af4"/>
        <w:spacing w:line="360" w:lineRule="auto"/>
        <w:ind w:left="0" w:firstLine="1300"/>
        <w:jc w:val="both"/>
        <w:rPr>
          <w:rFonts w:ascii="Times New Roman" w:hAnsi="Times New Roman"/>
        </w:rPr>
      </w:pPr>
      <w:r w:rsidRPr="00C2362D">
        <w:rPr>
          <w:rFonts w:ascii="Times New Roman" w:hAnsi="Times New Roman"/>
        </w:rPr>
        <w:t>2) на проведение закупки (от момента направления приглашений принять участие в конкурсе до подписания договора) у заказчика есть не менее чем 30 дней;</w:t>
      </w:r>
    </w:p>
    <w:p w:rsidR="00893C91" w:rsidRPr="00C2362D" w:rsidRDefault="00893C91" w:rsidP="00893C91">
      <w:pPr>
        <w:pStyle w:val="af4"/>
        <w:spacing w:line="360" w:lineRule="auto"/>
        <w:ind w:left="0" w:firstLine="1300"/>
        <w:jc w:val="both"/>
        <w:rPr>
          <w:rFonts w:ascii="Times New Roman" w:hAnsi="Times New Roman"/>
        </w:rPr>
      </w:pPr>
      <w:r w:rsidRPr="00C2362D">
        <w:rPr>
          <w:rFonts w:ascii="Times New Roman" w:hAnsi="Times New Roman"/>
        </w:rPr>
        <w:t>3) начальная (максимальная) цена договора (цена лота) превышает 5 000 000 руб.;</w:t>
      </w:r>
    </w:p>
    <w:p w:rsidR="00893C91" w:rsidRPr="00C2362D" w:rsidRDefault="00893C91" w:rsidP="00893C91">
      <w:pPr>
        <w:pStyle w:val="11"/>
        <w:spacing w:after="0" w:line="360" w:lineRule="auto"/>
        <w:ind w:left="0" w:firstLine="1300"/>
        <w:jc w:val="both"/>
        <w:rPr>
          <w:rFonts w:ascii="Times New Roman" w:hAnsi="Times New Roman"/>
        </w:rPr>
      </w:pPr>
      <w:r w:rsidRPr="00C2362D">
        <w:rPr>
          <w:rFonts w:ascii="Times New Roman" w:hAnsi="Times New Roman"/>
        </w:rPr>
        <w:t xml:space="preserve">4) сведения, составляющие государственную тайну содержатся в извещении о закупке, документации о закупке или в проекте договора или   проводится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на официальном сайте, или проводится закупка по перечню и (или) закупается группа товаров, </w:t>
      </w:r>
      <w:proofErr w:type="gramStart"/>
      <w:r w:rsidRPr="00C2362D">
        <w:rPr>
          <w:rFonts w:ascii="Times New Roman" w:hAnsi="Times New Roman"/>
        </w:rPr>
        <w:t>сведения</w:t>
      </w:r>
      <w:proofErr w:type="gramEnd"/>
      <w:r w:rsidRPr="00C2362D">
        <w:rPr>
          <w:rFonts w:ascii="Times New Roman" w:hAnsi="Times New Roman"/>
        </w:rPr>
        <w:t xml:space="preserve"> о закупке которых не составляют государственную тайну, но не </w:t>
      </w:r>
      <w:r w:rsidRPr="00C2362D">
        <w:rPr>
          <w:rFonts w:ascii="Times New Roman" w:hAnsi="Times New Roman"/>
        </w:rPr>
        <w:lastRenderedPageBreak/>
        <w:t>подлежат размещению на официальном сайте в соответствии с решением Правительства Российской Федерации.</w:t>
      </w:r>
    </w:p>
    <w:p w:rsidR="00893C91" w:rsidRPr="00893C91" w:rsidRDefault="00893C91" w:rsidP="00893C91">
      <w:pPr>
        <w:pStyle w:val="af4"/>
        <w:spacing w:line="360" w:lineRule="auto"/>
        <w:ind w:left="0" w:firstLine="700"/>
        <w:jc w:val="both"/>
        <w:rPr>
          <w:rFonts w:ascii="Times New Roman" w:hAnsi="Times New Roman"/>
          <w:b/>
        </w:rPr>
      </w:pPr>
      <w:r w:rsidRPr="00893C91">
        <w:rPr>
          <w:rFonts w:ascii="Times New Roman" w:hAnsi="Times New Roman"/>
          <w:b/>
        </w:rPr>
        <w:t>п.6.2.3</w:t>
      </w:r>
      <w:r w:rsidRPr="00893C91">
        <w:rPr>
          <w:rFonts w:ascii="Times New Roman" w:hAnsi="Times New Roman"/>
          <w:b/>
          <w:color w:val="000000"/>
          <w:sz w:val="28"/>
          <w:szCs w:val="28"/>
        </w:rPr>
        <w:t>.</w:t>
      </w:r>
      <w:r w:rsidRPr="00893C91">
        <w:rPr>
          <w:rFonts w:ascii="Times New Roman" w:hAnsi="Times New Roman"/>
          <w:b/>
        </w:rPr>
        <w:t xml:space="preserve">Заказчик вправе применять процедуру многоэтапного конкурса при одновременном соблюдении следующих условий: </w:t>
      </w:r>
    </w:p>
    <w:p w:rsidR="00893C91" w:rsidRPr="00C2362D" w:rsidRDefault="00893C91" w:rsidP="00893C91">
      <w:pPr>
        <w:pStyle w:val="af4"/>
        <w:spacing w:line="360" w:lineRule="auto"/>
        <w:ind w:left="0" w:firstLine="1300"/>
        <w:jc w:val="both"/>
        <w:rPr>
          <w:rFonts w:ascii="Times New Roman" w:hAnsi="Times New Roman"/>
        </w:rPr>
      </w:pPr>
      <w:r w:rsidRPr="00C2362D">
        <w:rPr>
          <w:rFonts w:ascii="Times New Roman" w:hAnsi="Times New Roman"/>
        </w:rPr>
        <w:t>1) для Заказчика важны несколько условий исполнения договора;</w:t>
      </w:r>
    </w:p>
    <w:p w:rsidR="00893C91" w:rsidRPr="00C2362D" w:rsidRDefault="00893C91" w:rsidP="00893C91">
      <w:pPr>
        <w:pStyle w:val="af4"/>
        <w:spacing w:line="360" w:lineRule="auto"/>
        <w:ind w:left="0" w:firstLine="1300"/>
        <w:jc w:val="both"/>
        <w:rPr>
          <w:rFonts w:ascii="Times New Roman" w:hAnsi="Times New Roman"/>
        </w:rPr>
      </w:pPr>
      <w:r w:rsidRPr="00C2362D">
        <w:rPr>
          <w:rFonts w:ascii="Times New Roman" w:hAnsi="Times New Roman"/>
        </w:rPr>
        <w:t xml:space="preserve">2) на проведение закупки (от момента размещения извещения о закупке на официальном сайте заказчика и (или)  на официальном  сайте </w:t>
      </w:r>
      <w:hyperlink r:id="rId20" w:history="1">
        <w:r w:rsidRPr="00C2362D">
          <w:rPr>
            <w:rFonts w:ascii="Times New Roman" w:hAnsi="Times New Roman"/>
          </w:rPr>
          <w:t>www.zakupki.gov.ru</w:t>
        </w:r>
      </w:hyperlink>
      <w:r w:rsidRPr="00C2362D">
        <w:rPr>
          <w:rFonts w:ascii="Times New Roman" w:hAnsi="Times New Roman"/>
        </w:rPr>
        <w:t xml:space="preserve"> до подписания договора) у заказчика есть не менее чем 30 дней;</w:t>
      </w:r>
    </w:p>
    <w:p w:rsidR="00893C91" w:rsidRPr="00C2362D" w:rsidRDefault="00893C91" w:rsidP="00893C91">
      <w:pPr>
        <w:pStyle w:val="af4"/>
        <w:spacing w:line="360" w:lineRule="auto"/>
        <w:ind w:left="0" w:firstLine="1300"/>
        <w:jc w:val="both"/>
        <w:rPr>
          <w:rFonts w:ascii="Times New Roman" w:hAnsi="Times New Roman"/>
        </w:rPr>
      </w:pPr>
      <w:r w:rsidRPr="00C2362D">
        <w:rPr>
          <w:rFonts w:ascii="Times New Roman" w:hAnsi="Times New Roman"/>
        </w:rPr>
        <w:t xml:space="preserve">3) начальная (максимальная) цена договора (цена лота) превышает 5 000 000 </w:t>
      </w:r>
      <w:proofErr w:type="spellStart"/>
      <w:r w:rsidRPr="00C2362D">
        <w:rPr>
          <w:rFonts w:ascii="Times New Roman" w:hAnsi="Times New Roman"/>
        </w:rPr>
        <w:t>руб</w:t>
      </w:r>
      <w:proofErr w:type="spellEnd"/>
    </w:p>
    <w:p w:rsidR="00893C91" w:rsidRPr="00C2362D" w:rsidRDefault="00893C91" w:rsidP="00893C91">
      <w:pPr>
        <w:keepNext/>
        <w:suppressAutoHyphens/>
        <w:spacing w:line="360" w:lineRule="auto"/>
        <w:ind w:firstLine="1300"/>
        <w:jc w:val="both"/>
        <w:rPr>
          <w:rFonts w:ascii="Times New Roman" w:hAnsi="Times New Roman"/>
        </w:rPr>
      </w:pPr>
      <w:r w:rsidRPr="00C2362D">
        <w:rPr>
          <w:rFonts w:ascii="Times New Roman" w:hAnsi="Times New Roman"/>
        </w:rPr>
        <w:t>4) сложность закупаемых товаров, работ или услуг такова, что имеются различные варианты удовлетворения потребностей заказчика, или заказчик не может сформулировать спецификации товаров, определить характеристики работ,  услуг, или у заказчика возникают иные проблемы при закупке товаров, работ услуг, которые невозможно решить без переговоров с участниками закупок.</w:t>
      </w:r>
    </w:p>
    <w:p w:rsidR="00C05AF1" w:rsidRPr="00CF45F2" w:rsidRDefault="00C05AF1" w:rsidP="00C05AF1">
      <w:pPr>
        <w:pStyle w:val="2"/>
        <w:numPr>
          <w:ilvl w:val="0"/>
          <w:numId w:val="0"/>
        </w:numPr>
        <w:tabs>
          <w:tab w:val="left" w:pos="993"/>
        </w:tabs>
        <w:spacing w:after="0"/>
        <w:ind w:left="1070"/>
        <w:jc w:val="both"/>
        <w:rPr>
          <w:rFonts w:ascii="Times New Roman" w:eastAsia="Times New Roman" w:hAnsi="Times New Roman"/>
          <w:szCs w:val="24"/>
          <w:lang w:eastAsia="en-US"/>
        </w:rPr>
      </w:pPr>
      <w:r w:rsidRPr="00CF45F2">
        <w:rPr>
          <w:rFonts w:ascii="Times New Roman" w:eastAsia="Times New Roman" w:hAnsi="Times New Roman"/>
          <w:szCs w:val="24"/>
          <w:lang w:eastAsia="en-US"/>
        </w:rPr>
        <w:t>6.</w:t>
      </w:r>
      <w:r w:rsidR="00207802" w:rsidRPr="00CF45F2">
        <w:rPr>
          <w:rFonts w:ascii="Times New Roman" w:eastAsia="Times New Roman" w:hAnsi="Times New Roman"/>
          <w:szCs w:val="24"/>
          <w:lang w:eastAsia="en-US"/>
        </w:rPr>
        <w:t>3.</w:t>
      </w:r>
      <w:r w:rsidRPr="00CF45F2">
        <w:rPr>
          <w:rFonts w:ascii="Times New Roman" w:eastAsia="Times New Roman" w:hAnsi="Times New Roman"/>
          <w:szCs w:val="24"/>
          <w:lang w:eastAsia="en-US"/>
        </w:rPr>
        <w:t xml:space="preserve">Порядок рассмотрения заявок на участие в конкурсе </w:t>
      </w:r>
    </w:p>
    <w:p w:rsidR="00C05AF1" w:rsidRPr="00CF45F2" w:rsidRDefault="00207802" w:rsidP="00DD5DFA">
      <w:pPr>
        <w:pStyle w:val="2"/>
        <w:numPr>
          <w:ilvl w:val="0"/>
          <w:numId w:val="0"/>
        </w:numPr>
        <w:tabs>
          <w:tab w:val="left" w:pos="993"/>
        </w:tabs>
        <w:spacing w:after="0"/>
        <w:ind w:firstLine="851"/>
        <w:jc w:val="both"/>
        <w:rPr>
          <w:rFonts w:ascii="Times New Roman" w:eastAsia="Times New Roman" w:hAnsi="Times New Roman"/>
          <w:b w:val="0"/>
          <w:szCs w:val="24"/>
          <w:lang w:eastAsia="en-US"/>
        </w:rPr>
      </w:pPr>
      <w:proofErr w:type="gramStart"/>
      <w:r w:rsidRPr="00CF45F2">
        <w:rPr>
          <w:rFonts w:ascii="Times New Roman" w:eastAsia="Times New Roman" w:hAnsi="Times New Roman"/>
          <w:b w:val="0"/>
          <w:szCs w:val="24"/>
          <w:lang w:eastAsia="en-US"/>
        </w:rPr>
        <w:t>1)</w:t>
      </w:r>
      <w:r w:rsidR="00373EB4" w:rsidRPr="00CF45F2">
        <w:rPr>
          <w:rFonts w:ascii="Times New Roman" w:eastAsia="Times New Roman" w:hAnsi="Times New Roman"/>
          <w:b w:val="0"/>
          <w:szCs w:val="24"/>
          <w:lang w:eastAsia="en-US"/>
        </w:rPr>
        <w:t>Комиссия по закупкам</w:t>
      </w:r>
      <w:r w:rsidR="00C05AF1" w:rsidRPr="00CF45F2">
        <w:rPr>
          <w:rFonts w:ascii="Times New Roman" w:eastAsia="Times New Roman" w:hAnsi="Times New Roman"/>
          <w:b w:val="0"/>
          <w:szCs w:val="24"/>
          <w:lang w:eastAsia="en-US"/>
        </w:rPr>
        <w:t xml:space="preserve">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конкурсной документацией, если требования к соисполнителям (субподрядчикам, субпоставщикам) были установлены в конкурсной документации. </w:t>
      </w:r>
      <w:proofErr w:type="gramEnd"/>
    </w:p>
    <w:p w:rsidR="00C05AF1" w:rsidRPr="00CF45F2" w:rsidRDefault="00207802" w:rsidP="00DD5DFA">
      <w:pPr>
        <w:tabs>
          <w:tab w:val="left" w:pos="993"/>
        </w:tabs>
        <w:spacing w:after="0" w:line="240" w:lineRule="auto"/>
        <w:ind w:firstLine="851"/>
        <w:jc w:val="both"/>
        <w:rPr>
          <w:rFonts w:ascii="Times New Roman" w:hAnsi="Times New Roman"/>
          <w:sz w:val="24"/>
          <w:szCs w:val="24"/>
        </w:rPr>
      </w:pPr>
      <w:r w:rsidRPr="00CF45F2">
        <w:rPr>
          <w:rFonts w:ascii="Times New Roman" w:hAnsi="Times New Roman"/>
          <w:sz w:val="24"/>
          <w:szCs w:val="24"/>
        </w:rPr>
        <w:t>2)</w:t>
      </w:r>
      <w:r w:rsidR="00C05AF1" w:rsidRPr="00CF45F2">
        <w:rPr>
          <w:rFonts w:ascii="Times New Roman" w:hAnsi="Times New Roman"/>
          <w:sz w:val="24"/>
          <w:szCs w:val="24"/>
        </w:rPr>
        <w:t>Срок рассмотрения заявок на участие в конкурсе не может превышать</w:t>
      </w:r>
      <w:r w:rsidR="00FF4E28" w:rsidRPr="00CF45F2">
        <w:rPr>
          <w:rFonts w:ascii="Times New Roman" w:hAnsi="Times New Roman"/>
          <w:sz w:val="24"/>
          <w:szCs w:val="24"/>
        </w:rPr>
        <w:t xml:space="preserve"> </w:t>
      </w:r>
      <w:r w:rsidR="00C05AF1" w:rsidRPr="00CF45F2">
        <w:rPr>
          <w:rFonts w:ascii="Times New Roman" w:hAnsi="Times New Roman"/>
          <w:sz w:val="24"/>
          <w:szCs w:val="24"/>
        </w:rPr>
        <w:t xml:space="preserve">20 (двадцать) дней со дня </w:t>
      </w:r>
      <w:r w:rsidR="006674A2" w:rsidRPr="00CF45F2">
        <w:rPr>
          <w:rFonts w:ascii="Times New Roman" w:hAnsi="Times New Roman"/>
          <w:sz w:val="24"/>
          <w:szCs w:val="24"/>
        </w:rPr>
        <w:t>окончания даты подачи заявок</w:t>
      </w:r>
      <w:r w:rsidR="00C05AF1" w:rsidRPr="00CF45F2">
        <w:rPr>
          <w:rFonts w:ascii="Times New Roman" w:hAnsi="Times New Roman"/>
          <w:sz w:val="24"/>
          <w:szCs w:val="24"/>
        </w:rPr>
        <w:t>, если иной срок не установлен в конкурсной документации.</w:t>
      </w:r>
    </w:p>
    <w:p w:rsidR="00C05AF1" w:rsidRPr="00CF45F2" w:rsidRDefault="00207802" w:rsidP="00DD5DFA">
      <w:pPr>
        <w:tabs>
          <w:tab w:val="left" w:pos="993"/>
        </w:tabs>
        <w:spacing w:after="0" w:line="240" w:lineRule="auto"/>
        <w:ind w:firstLine="851"/>
        <w:jc w:val="both"/>
        <w:rPr>
          <w:rFonts w:ascii="Times New Roman" w:hAnsi="Times New Roman"/>
          <w:sz w:val="24"/>
          <w:szCs w:val="24"/>
        </w:rPr>
      </w:pPr>
      <w:r w:rsidRPr="00CF45F2">
        <w:rPr>
          <w:rFonts w:ascii="Times New Roman" w:hAnsi="Times New Roman"/>
          <w:sz w:val="24"/>
          <w:szCs w:val="24"/>
        </w:rPr>
        <w:t>3)</w:t>
      </w:r>
      <w:r w:rsidR="00C05AF1" w:rsidRPr="00CF45F2">
        <w:rPr>
          <w:rFonts w:ascii="Times New Roman" w:hAnsi="Times New Roman"/>
          <w:sz w:val="24"/>
          <w:szCs w:val="24"/>
        </w:rPr>
        <w:t xml:space="preserve">В рамках рассмотрения заявок на участие в конкурсе </w:t>
      </w:r>
      <w:r w:rsidR="00373EB4" w:rsidRPr="00CF45F2">
        <w:rPr>
          <w:rFonts w:ascii="Times New Roman" w:hAnsi="Times New Roman"/>
          <w:sz w:val="24"/>
          <w:szCs w:val="24"/>
        </w:rPr>
        <w:t>Комиссия по закупкам</w:t>
      </w:r>
      <w:r w:rsidR="00C05AF1" w:rsidRPr="00CF45F2">
        <w:rPr>
          <w:rFonts w:ascii="Times New Roman" w:hAnsi="Times New Roman"/>
          <w:sz w:val="24"/>
          <w:szCs w:val="24"/>
        </w:rPr>
        <w:t xml:space="preserve"> вправе привлекать экспертов либо обратиться за заключением в соответствующее структурное подразделение  </w:t>
      </w:r>
      <w:r w:rsidRPr="00CF45F2">
        <w:rPr>
          <w:rFonts w:ascii="Times New Roman" w:hAnsi="Times New Roman"/>
          <w:sz w:val="24"/>
          <w:szCs w:val="24"/>
        </w:rPr>
        <w:t>ПМГРЭ</w:t>
      </w:r>
      <w:r w:rsidR="00C05AF1" w:rsidRPr="00CF45F2">
        <w:rPr>
          <w:rFonts w:ascii="Times New Roman" w:hAnsi="Times New Roman"/>
          <w:sz w:val="24"/>
          <w:szCs w:val="24"/>
        </w:rPr>
        <w:t xml:space="preserve">, к функциональным задачам которого относятся вопросы, требующие экспертного мнения. </w:t>
      </w:r>
    </w:p>
    <w:p w:rsidR="00C05AF1" w:rsidRPr="00CF45F2" w:rsidRDefault="00207802" w:rsidP="00DD5DFA">
      <w:pPr>
        <w:tabs>
          <w:tab w:val="left" w:pos="993"/>
        </w:tabs>
        <w:spacing w:after="0" w:line="240" w:lineRule="auto"/>
        <w:ind w:firstLine="851"/>
        <w:jc w:val="both"/>
        <w:rPr>
          <w:rFonts w:ascii="Times New Roman" w:hAnsi="Times New Roman"/>
          <w:sz w:val="24"/>
          <w:szCs w:val="24"/>
        </w:rPr>
      </w:pPr>
      <w:r w:rsidRPr="00CF45F2">
        <w:rPr>
          <w:rFonts w:ascii="Times New Roman" w:hAnsi="Times New Roman"/>
          <w:sz w:val="24"/>
          <w:szCs w:val="24"/>
        </w:rPr>
        <w:t>4)</w:t>
      </w:r>
      <w:r w:rsidR="00C05AF1" w:rsidRPr="00CF45F2">
        <w:rPr>
          <w:rFonts w:ascii="Times New Roman" w:hAnsi="Times New Roman"/>
          <w:sz w:val="24"/>
          <w:szCs w:val="24"/>
        </w:rPr>
        <w:t xml:space="preserve"> В ходе рассмотрения заявок </w:t>
      </w:r>
      <w:r w:rsidR="00373EB4" w:rsidRPr="00CF45F2">
        <w:rPr>
          <w:rFonts w:ascii="Times New Roman" w:hAnsi="Times New Roman"/>
          <w:sz w:val="24"/>
          <w:szCs w:val="24"/>
        </w:rPr>
        <w:t>Комиссия по закупкам</w:t>
      </w:r>
      <w:r w:rsidR="00C05AF1" w:rsidRPr="00CF45F2">
        <w:rPr>
          <w:rFonts w:ascii="Times New Roman" w:hAnsi="Times New Roman"/>
          <w:sz w:val="24"/>
          <w:szCs w:val="24"/>
        </w:rPr>
        <w:t xml:space="preserve"> вправе направить следующие запросы участникам закупочной процедуры:</w:t>
      </w:r>
    </w:p>
    <w:p w:rsidR="00C05AF1" w:rsidRPr="00CF45F2" w:rsidRDefault="00207802" w:rsidP="00DD5DFA">
      <w:pPr>
        <w:spacing w:after="0" w:line="240" w:lineRule="auto"/>
        <w:ind w:firstLine="851"/>
        <w:jc w:val="both"/>
        <w:rPr>
          <w:rFonts w:ascii="Times New Roman" w:hAnsi="Times New Roman"/>
          <w:sz w:val="24"/>
          <w:szCs w:val="24"/>
        </w:rPr>
      </w:pPr>
      <w:r w:rsidRPr="00CF45F2">
        <w:rPr>
          <w:rFonts w:ascii="Times New Roman" w:hAnsi="Times New Roman"/>
          <w:sz w:val="24"/>
          <w:szCs w:val="24"/>
        </w:rPr>
        <w:t>а</w:t>
      </w:r>
      <w:r w:rsidR="00C05AF1" w:rsidRPr="00CF45F2">
        <w:rPr>
          <w:rFonts w:ascii="Times New Roman" w:hAnsi="Times New Roman"/>
          <w:sz w:val="24"/>
          <w:szCs w:val="24"/>
        </w:rPr>
        <w:t>) касающиеся разъяснения или дополнения положений заявок на участие в конкурсе, в том числе представление отсутствующих документов;</w:t>
      </w:r>
    </w:p>
    <w:p w:rsidR="00C05AF1" w:rsidRPr="00CF45F2" w:rsidRDefault="00207802" w:rsidP="00DD5DFA">
      <w:pPr>
        <w:tabs>
          <w:tab w:val="left" w:pos="900"/>
        </w:tabs>
        <w:spacing w:after="0" w:line="240" w:lineRule="auto"/>
        <w:ind w:firstLine="851"/>
        <w:jc w:val="both"/>
        <w:rPr>
          <w:rFonts w:ascii="Times New Roman" w:hAnsi="Times New Roman"/>
          <w:sz w:val="24"/>
          <w:szCs w:val="24"/>
        </w:rPr>
      </w:pPr>
      <w:r w:rsidRPr="00CF45F2">
        <w:rPr>
          <w:rFonts w:ascii="Times New Roman" w:hAnsi="Times New Roman"/>
          <w:sz w:val="24"/>
          <w:szCs w:val="24"/>
        </w:rPr>
        <w:t>б</w:t>
      </w:r>
      <w:r w:rsidR="00C05AF1" w:rsidRPr="00CF45F2">
        <w:rPr>
          <w:rFonts w:ascii="Times New Roman" w:hAnsi="Times New Roman"/>
          <w:sz w:val="24"/>
          <w:szCs w:val="24"/>
        </w:rPr>
        <w:t>) об исправлении выявленных в ходе рассмотрения арифметических и грамматических ошибок в документах, представленных в составе заявки на участие в конкурсе.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C05AF1" w:rsidRPr="00CF45F2" w:rsidRDefault="00C05AF1" w:rsidP="00DD5DFA">
      <w:pPr>
        <w:spacing w:after="0" w:line="240" w:lineRule="auto"/>
        <w:ind w:firstLine="851"/>
        <w:jc w:val="both"/>
        <w:rPr>
          <w:rFonts w:ascii="Times New Roman" w:hAnsi="Times New Roman"/>
          <w:sz w:val="24"/>
          <w:szCs w:val="24"/>
        </w:rPr>
      </w:pPr>
      <w:r w:rsidRPr="00CF45F2">
        <w:rPr>
          <w:rFonts w:ascii="Times New Roman" w:hAnsi="Times New Roman"/>
          <w:sz w:val="24"/>
          <w:szCs w:val="24"/>
        </w:rPr>
        <w:lastRenderedPageBreak/>
        <w:t xml:space="preserve">При этом </w:t>
      </w:r>
      <w:r w:rsidR="00373EB4" w:rsidRPr="00CF45F2">
        <w:rPr>
          <w:rFonts w:ascii="Times New Roman" w:hAnsi="Times New Roman"/>
          <w:sz w:val="24"/>
          <w:szCs w:val="24"/>
        </w:rPr>
        <w:t>Комиссия по закупкам</w:t>
      </w:r>
      <w:r w:rsidRPr="00CF45F2">
        <w:rPr>
          <w:rFonts w:ascii="Times New Roman" w:hAnsi="Times New Roman"/>
          <w:sz w:val="24"/>
          <w:szCs w:val="24"/>
        </w:rPr>
        <w:t xml:space="preserve"> не вправе запрашивать разъяснения и требовать документы, меняющие суть заявки на участие в конкурсе, включая изменение существенных условий заявки на участие в конкурсе (цены, сроков и условий поставки, графика поставки или платежа, перечня предлагаемой продукции, ее технических характеристик, и т.п.). Не допускаются также запросы на представление отсутствующего обеспечения заявки или изменения ранее представленного обеспечения.</w:t>
      </w:r>
    </w:p>
    <w:p w:rsidR="00C05AF1" w:rsidRPr="00CF45F2" w:rsidRDefault="00C05AF1" w:rsidP="00DD5DFA">
      <w:pPr>
        <w:spacing w:after="0" w:line="240" w:lineRule="auto"/>
        <w:ind w:firstLine="851"/>
        <w:jc w:val="both"/>
        <w:rPr>
          <w:rFonts w:ascii="Times New Roman" w:hAnsi="Times New Roman"/>
          <w:sz w:val="24"/>
          <w:szCs w:val="24"/>
        </w:rPr>
      </w:pPr>
      <w:r w:rsidRPr="00CF45F2">
        <w:rPr>
          <w:rFonts w:ascii="Times New Roman" w:hAnsi="Times New Roman"/>
          <w:sz w:val="24"/>
          <w:szCs w:val="24"/>
        </w:rPr>
        <w:t xml:space="preserve">Допускается не направлять участнику закупочной процедуры запросы, указанные в настоящем пункте, если имеются также иные основания для отказа в допуске к участию в конкурсе такого участника. </w:t>
      </w:r>
    </w:p>
    <w:p w:rsidR="00C05AF1" w:rsidRPr="00CF45F2" w:rsidRDefault="00C05AF1" w:rsidP="00DD5DFA">
      <w:pPr>
        <w:spacing w:after="0" w:line="240" w:lineRule="auto"/>
        <w:ind w:firstLine="851"/>
        <w:jc w:val="both"/>
        <w:rPr>
          <w:rFonts w:ascii="Times New Roman" w:hAnsi="Times New Roman"/>
          <w:sz w:val="24"/>
          <w:szCs w:val="24"/>
        </w:rPr>
      </w:pPr>
      <w:r w:rsidRPr="00CF45F2">
        <w:rPr>
          <w:rFonts w:ascii="Times New Roman" w:hAnsi="Times New Roman"/>
          <w:sz w:val="24"/>
          <w:szCs w:val="24"/>
        </w:rPr>
        <w:t xml:space="preserve">Решение комиссии о направлении участникам закупочной процедуры запросов, указанных в настоящем пункте, отражается в соответствующем протоколе комиссии, подписываемом всеми присутствующими членами комиссии в день проведения заседания по данному вопросу Комиссией по закупкам. Протокол заседания комиссии размещается на официальном сайте, официальном сайте </w:t>
      </w:r>
      <w:r w:rsidR="004B0E34" w:rsidRPr="00CF45F2">
        <w:rPr>
          <w:rFonts w:ascii="Times New Roman" w:hAnsi="Times New Roman"/>
          <w:sz w:val="24"/>
          <w:szCs w:val="24"/>
        </w:rPr>
        <w:t>ПМГРЭ</w:t>
      </w:r>
      <w:r w:rsidRPr="00CF45F2">
        <w:rPr>
          <w:rFonts w:ascii="Times New Roman" w:hAnsi="Times New Roman"/>
          <w:sz w:val="24"/>
          <w:szCs w:val="24"/>
        </w:rPr>
        <w:t xml:space="preserve"> Заказчиком, специализированной организацией не позднее чем через 3 (три) дня со дня подписания протокола. </w:t>
      </w:r>
    </w:p>
    <w:p w:rsidR="00C05AF1" w:rsidRPr="00CF45F2" w:rsidRDefault="00C05AF1" w:rsidP="00DD5DFA">
      <w:pPr>
        <w:spacing w:after="0" w:line="240" w:lineRule="auto"/>
        <w:ind w:firstLine="851"/>
        <w:jc w:val="both"/>
        <w:rPr>
          <w:rFonts w:ascii="Times New Roman" w:hAnsi="Times New Roman"/>
          <w:sz w:val="24"/>
          <w:szCs w:val="24"/>
        </w:rPr>
      </w:pPr>
      <w:r w:rsidRPr="00CF45F2">
        <w:rPr>
          <w:rFonts w:ascii="Times New Roman" w:hAnsi="Times New Roman"/>
          <w:sz w:val="24"/>
          <w:szCs w:val="24"/>
        </w:rPr>
        <w:t xml:space="preserve">Запросы направляются участникам закупочной процедуры после размещения на официальном сайте вышеуказанного протокола комиссии. </w:t>
      </w:r>
    </w:p>
    <w:p w:rsidR="00C05AF1" w:rsidRPr="00CF45F2" w:rsidRDefault="00C05AF1" w:rsidP="00DD5DFA">
      <w:pPr>
        <w:spacing w:after="0" w:line="240" w:lineRule="auto"/>
        <w:ind w:firstLine="851"/>
        <w:jc w:val="both"/>
        <w:rPr>
          <w:rFonts w:ascii="Times New Roman" w:hAnsi="Times New Roman"/>
          <w:sz w:val="24"/>
          <w:szCs w:val="24"/>
        </w:rPr>
      </w:pPr>
      <w:r w:rsidRPr="00CF45F2">
        <w:rPr>
          <w:rFonts w:ascii="Times New Roman" w:hAnsi="Times New Roman"/>
          <w:sz w:val="24"/>
          <w:szCs w:val="24"/>
        </w:rPr>
        <w:t xml:space="preserve">Срок представления участником закупочной процедуры ответов на запросы не может превышать 3(три)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C05AF1" w:rsidRPr="00CF45F2" w:rsidRDefault="00C05AF1" w:rsidP="00DD5DFA">
      <w:pPr>
        <w:spacing w:after="0" w:line="240" w:lineRule="auto"/>
        <w:ind w:firstLine="851"/>
        <w:jc w:val="both"/>
        <w:rPr>
          <w:rFonts w:ascii="Times New Roman" w:hAnsi="Times New Roman"/>
          <w:sz w:val="24"/>
          <w:szCs w:val="24"/>
        </w:rPr>
      </w:pPr>
      <w:r w:rsidRPr="00CF45F2">
        <w:rPr>
          <w:rFonts w:ascii="Times New Roman" w:hAnsi="Times New Roman"/>
          <w:sz w:val="24"/>
          <w:szCs w:val="24"/>
        </w:rPr>
        <w:t xml:space="preserve">5.  </w:t>
      </w:r>
      <w:proofErr w:type="gramStart"/>
      <w:r w:rsidRPr="00CF45F2">
        <w:rPr>
          <w:rFonts w:ascii="Times New Roman" w:hAnsi="Times New Roman"/>
          <w:sz w:val="24"/>
          <w:szCs w:val="24"/>
        </w:rPr>
        <w:t>На основании результатов рассмотрения заявок на участие в конкурсе Комиссией по закупкам принимается решение о допуске к участию в конкурсе участника закупочной процедуры и признании участника закупочной процедуры, подавшего заявку на участие в конкурсе, участником конкурса или об отказе в допуске такого участника закупочной процедуры к участию в конкурсе, а также оформляется протокол рассмотрения заявок на участие в конкурсе в</w:t>
      </w:r>
      <w:proofErr w:type="gramEnd"/>
      <w:r w:rsidRPr="00CF45F2">
        <w:rPr>
          <w:rFonts w:ascii="Times New Roman" w:hAnsi="Times New Roman"/>
          <w:sz w:val="24"/>
          <w:szCs w:val="24"/>
        </w:rPr>
        <w:t xml:space="preserve"> </w:t>
      </w:r>
      <w:proofErr w:type="gramStart"/>
      <w:r w:rsidRPr="00CF45F2">
        <w:rPr>
          <w:rFonts w:ascii="Times New Roman" w:hAnsi="Times New Roman"/>
          <w:sz w:val="24"/>
          <w:szCs w:val="24"/>
        </w:rPr>
        <w:t>порядке</w:t>
      </w:r>
      <w:proofErr w:type="gramEnd"/>
      <w:r w:rsidRPr="00CF45F2">
        <w:rPr>
          <w:rFonts w:ascii="Times New Roman" w:hAnsi="Times New Roman"/>
          <w:sz w:val="24"/>
          <w:szCs w:val="24"/>
        </w:rPr>
        <w:t>, указанном   в пункте 6 настоящей статьи.</w:t>
      </w:r>
    </w:p>
    <w:p w:rsidR="00C05AF1" w:rsidRPr="00CF45F2" w:rsidRDefault="00C05AF1" w:rsidP="00DD5DFA">
      <w:pPr>
        <w:spacing w:after="0" w:line="240" w:lineRule="auto"/>
        <w:ind w:firstLine="851"/>
        <w:jc w:val="both"/>
        <w:rPr>
          <w:rFonts w:ascii="Times New Roman" w:hAnsi="Times New Roman"/>
          <w:sz w:val="24"/>
          <w:szCs w:val="24"/>
        </w:rPr>
      </w:pPr>
      <w:r w:rsidRPr="00CF45F2">
        <w:rPr>
          <w:rFonts w:ascii="Times New Roman" w:hAnsi="Times New Roman"/>
          <w:sz w:val="24"/>
          <w:szCs w:val="24"/>
        </w:rPr>
        <w:t>6. Протокол рассмотрения заявок на участие в конкурсе должен содержать:</w:t>
      </w:r>
    </w:p>
    <w:p w:rsidR="00C05AF1" w:rsidRPr="00CF45F2" w:rsidRDefault="00C05AF1" w:rsidP="00DD5DFA">
      <w:pPr>
        <w:spacing w:after="0" w:line="240" w:lineRule="auto"/>
        <w:ind w:firstLine="851"/>
        <w:jc w:val="both"/>
        <w:rPr>
          <w:rFonts w:ascii="Times New Roman" w:hAnsi="Times New Roman"/>
          <w:sz w:val="24"/>
          <w:szCs w:val="24"/>
        </w:rPr>
      </w:pPr>
      <w:r w:rsidRPr="00CF45F2">
        <w:rPr>
          <w:rFonts w:ascii="Times New Roman" w:hAnsi="Times New Roman"/>
          <w:sz w:val="24"/>
          <w:szCs w:val="24"/>
        </w:rPr>
        <w:t xml:space="preserve">1) сведения об участниках закупочной процедуры, подавших заявки на участие в конкурсе; </w:t>
      </w:r>
    </w:p>
    <w:p w:rsidR="00C05AF1" w:rsidRPr="00CF45F2" w:rsidRDefault="00C05AF1" w:rsidP="00DD5DFA">
      <w:pPr>
        <w:spacing w:after="0" w:line="240" w:lineRule="auto"/>
        <w:ind w:firstLine="851"/>
        <w:jc w:val="both"/>
        <w:rPr>
          <w:rFonts w:ascii="Times New Roman" w:hAnsi="Times New Roman"/>
          <w:sz w:val="24"/>
          <w:szCs w:val="24"/>
        </w:rPr>
      </w:pPr>
      <w:r w:rsidRPr="00CF45F2">
        <w:rPr>
          <w:rFonts w:ascii="Times New Roman" w:hAnsi="Times New Roman"/>
          <w:sz w:val="24"/>
          <w:szCs w:val="24"/>
        </w:rPr>
        <w:t>2) решение о допуске участника закупочной процедуры к участию в конкурсе и о признании его участником конкурса или об отказе в допуске участника закупочной процедуры к участию в конкурсе с обоснованием такого решения;</w:t>
      </w:r>
    </w:p>
    <w:p w:rsidR="00C05AF1" w:rsidRPr="00CF45F2" w:rsidRDefault="00C05AF1" w:rsidP="00DD5DFA">
      <w:pPr>
        <w:spacing w:after="0" w:line="240" w:lineRule="auto"/>
        <w:ind w:firstLine="851"/>
        <w:jc w:val="both"/>
        <w:rPr>
          <w:rFonts w:ascii="Times New Roman" w:hAnsi="Times New Roman"/>
          <w:sz w:val="24"/>
          <w:szCs w:val="24"/>
        </w:rPr>
      </w:pPr>
      <w:r w:rsidRPr="00CF45F2">
        <w:rPr>
          <w:rFonts w:ascii="Times New Roman" w:hAnsi="Times New Roman"/>
          <w:sz w:val="24"/>
          <w:szCs w:val="24"/>
        </w:rPr>
        <w:t>3) информацию о признании конкурса несостоявшимся в случае, если он был признан таковым с указанием причин признания конкурса несостоявшимся;</w:t>
      </w:r>
    </w:p>
    <w:p w:rsidR="00C05AF1" w:rsidRPr="00CF45F2" w:rsidRDefault="00C05AF1" w:rsidP="00DD5DFA">
      <w:pPr>
        <w:spacing w:after="0" w:line="240" w:lineRule="auto"/>
        <w:ind w:firstLine="851"/>
        <w:jc w:val="both"/>
        <w:rPr>
          <w:rFonts w:ascii="Times New Roman" w:hAnsi="Times New Roman"/>
          <w:sz w:val="24"/>
          <w:szCs w:val="24"/>
        </w:rPr>
      </w:pPr>
      <w:r w:rsidRPr="00CF45F2">
        <w:rPr>
          <w:rFonts w:ascii="Times New Roman" w:hAnsi="Times New Roman"/>
          <w:sz w:val="24"/>
          <w:szCs w:val="24"/>
        </w:rPr>
        <w:t>4) иную информацию.</w:t>
      </w:r>
    </w:p>
    <w:p w:rsidR="00C05AF1" w:rsidRPr="00CF45F2" w:rsidRDefault="00C05AF1" w:rsidP="00DD5DFA">
      <w:pPr>
        <w:spacing w:after="0" w:line="240" w:lineRule="auto"/>
        <w:ind w:firstLine="851"/>
        <w:jc w:val="both"/>
        <w:rPr>
          <w:rFonts w:ascii="Times New Roman" w:hAnsi="Times New Roman"/>
          <w:sz w:val="24"/>
          <w:szCs w:val="24"/>
        </w:rPr>
      </w:pPr>
      <w:r w:rsidRPr="00CF45F2">
        <w:rPr>
          <w:rFonts w:ascii="Times New Roman" w:hAnsi="Times New Roman"/>
          <w:sz w:val="24"/>
          <w:szCs w:val="24"/>
        </w:rPr>
        <w:t xml:space="preserve">7. Протокол рассмотрения заявок на участие в конкурсе подписывается всеми присутствующими членами комиссии в день окончания рассмотрения заявок на участие в конкурсе и не позднее чем через 3 (три) дня, со дня подписания протокола размещается Заказчиком, специализированной организацией на официальном сайте, официальном сайте </w:t>
      </w:r>
      <w:r w:rsidR="004B0E34" w:rsidRPr="00CF45F2">
        <w:rPr>
          <w:rFonts w:ascii="Times New Roman" w:hAnsi="Times New Roman"/>
          <w:sz w:val="24"/>
          <w:szCs w:val="24"/>
        </w:rPr>
        <w:t>ПМГРЭ</w:t>
      </w:r>
      <w:r w:rsidRPr="00CF45F2">
        <w:rPr>
          <w:rFonts w:ascii="Times New Roman" w:hAnsi="Times New Roman"/>
          <w:sz w:val="24"/>
          <w:szCs w:val="24"/>
        </w:rPr>
        <w:t>.</w:t>
      </w:r>
    </w:p>
    <w:p w:rsidR="00C05AF1" w:rsidRPr="00CF45F2" w:rsidRDefault="00C05AF1" w:rsidP="00DD5DFA">
      <w:pPr>
        <w:spacing w:after="0" w:line="240" w:lineRule="auto"/>
        <w:ind w:firstLine="851"/>
        <w:jc w:val="both"/>
        <w:rPr>
          <w:rFonts w:ascii="Times New Roman" w:hAnsi="Times New Roman"/>
          <w:sz w:val="24"/>
          <w:szCs w:val="24"/>
        </w:rPr>
      </w:pPr>
      <w:r w:rsidRPr="00CF45F2">
        <w:rPr>
          <w:rFonts w:ascii="Times New Roman" w:hAnsi="Times New Roman"/>
          <w:sz w:val="24"/>
          <w:szCs w:val="24"/>
        </w:rPr>
        <w:t>8. При рассмотрении заявок на участие в конкурсе участник закупочной процедуры не допускается Комиссией по закупкам к участию в конкурсе в случае:</w:t>
      </w:r>
    </w:p>
    <w:p w:rsidR="00C05AF1" w:rsidRPr="00CF45F2" w:rsidRDefault="00C05AF1" w:rsidP="00DD5DFA">
      <w:pPr>
        <w:spacing w:after="0" w:line="240" w:lineRule="auto"/>
        <w:ind w:firstLine="851"/>
        <w:jc w:val="both"/>
        <w:rPr>
          <w:rFonts w:ascii="Times New Roman" w:hAnsi="Times New Roman"/>
          <w:sz w:val="24"/>
          <w:szCs w:val="24"/>
        </w:rPr>
      </w:pPr>
      <w:r w:rsidRPr="00CF45F2">
        <w:rPr>
          <w:rFonts w:ascii="Times New Roman" w:hAnsi="Times New Roman"/>
          <w:sz w:val="24"/>
          <w:szCs w:val="24"/>
        </w:rPr>
        <w:t>1) непредставления обязательных документов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заявке участника закупочной процедуры, если требования к предоставлению документов о соисполнителях (субподрядчиках, субпоставщиках) были установлены в конкурсной документации;</w:t>
      </w:r>
    </w:p>
    <w:p w:rsidR="00C05AF1" w:rsidRPr="00CF45F2" w:rsidRDefault="00C05AF1" w:rsidP="00DD5DFA">
      <w:pPr>
        <w:spacing w:after="0" w:line="240" w:lineRule="auto"/>
        <w:ind w:firstLine="851"/>
        <w:jc w:val="both"/>
        <w:rPr>
          <w:rFonts w:ascii="Times New Roman" w:hAnsi="Times New Roman"/>
          <w:sz w:val="24"/>
          <w:szCs w:val="24"/>
        </w:rPr>
      </w:pPr>
      <w:r w:rsidRPr="00CF45F2">
        <w:rPr>
          <w:rFonts w:ascii="Times New Roman" w:hAnsi="Times New Roman"/>
          <w:sz w:val="24"/>
          <w:szCs w:val="24"/>
        </w:rPr>
        <w:lastRenderedPageBreak/>
        <w:t xml:space="preserve">2) несоответствия участника закупочной процедуры </w:t>
      </w:r>
      <w:proofErr w:type="gramStart"/>
      <w:r w:rsidRPr="00CF45F2">
        <w:rPr>
          <w:rFonts w:ascii="Times New Roman" w:hAnsi="Times New Roman"/>
          <w:sz w:val="24"/>
          <w:szCs w:val="24"/>
        </w:rPr>
        <w:t>требованиям</w:t>
      </w:r>
      <w:proofErr w:type="gramEnd"/>
      <w:r w:rsidRPr="00CF45F2">
        <w:rPr>
          <w:rFonts w:ascii="Times New Roman" w:hAnsi="Times New Roman"/>
          <w:sz w:val="24"/>
          <w:szCs w:val="24"/>
        </w:rPr>
        <w:t xml:space="preserve"> установленным конкурсной документацией, а также соисполнителей (субподрядчиков, субпоставщиков), если таковые указаны в заявке участника закупочной процедуры, а требования к соисполнителям (субподрядчикам, субпоставщикам) были установлены в конкурсной документации;</w:t>
      </w:r>
    </w:p>
    <w:p w:rsidR="00C05AF1" w:rsidRPr="00CF45F2" w:rsidRDefault="00C05AF1" w:rsidP="00DD5DFA">
      <w:pPr>
        <w:spacing w:after="0" w:line="240" w:lineRule="auto"/>
        <w:ind w:firstLine="851"/>
        <w:jc w:val="both"/>
        <w:rPr>
          <w:rFonts w:ascii="Times New Roman" w:hAnsi="Times New Roman"/>
          <w:sz w:val="24"/>
          <w:szCs w:val="24"/>
        </w:rPr>
      </w:pPr>
      <w:proofErr w:type="gramStart"/>
      <w:r w:rsidRPr="00CF45F2">
        <w:rPr>
          <w:rFonts w:ascii="Times New Roman" w:hAnsi="Times New Roman"/>
          <w:sz w:val="24"/>
          <w:szCs w:val="24"/>
        </w:rPr>
        <w:t>3) непредставления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таких заявок указано в конкурсной документации, а также отсутствие поступления денежных средств, в размере обеспечения заявки на участие в конкурсе на расчетный счет Заказчика, указанный в конкурсной документации на дату и время рассмотрения заявок на участие в конкурсе, установленные</w:t>
      </w:r>
      <w:proofErr w:type="gramEnd"/>
      <w:r w:rsidRPr="00CF45F2">
        <w:rPr>
          <w:rFonts w:ascii="Times New Roman" w:hAnsi="Times New Roman"/>
          <w:sz w:val="24"/>
          <w:szCs w:val="24"/>
        </w:rPr>
        <w:t xml:space="preserve"> в конкурсной документации;</w:t>
      </w:r>
    </w:p>
    <w:p w:rsidR="00C05AF1" w:rsidRPr="00CF45F2" w:rsidRDefault="00C05AF1" w:rsidP="00DD5DFA">
      <w:pPr>
        <w:spacing w:after="0" w:line="240" w:lineRule="auto"/>
        <w:ind w:firstLine="851"/>
        <w:jc w:val="both"/>
        <w:rPr>
          <w:rFonts w:ascii="Times New Roman" w:hAnsi="Times New Roman"/>
          <w:sz w:val="24"/>
          <w:szCs w:val="24"/>
        </w:rPr>
      </w:pPr>
      <w:r w:rsidRPr="00CF45F2">
        <w:rPr>
          <w:rFonts w:ascii="Times New Roman" w:hAnsi="Times New Roman"/>
          <w:sz w:val="24"/>
          <w:szCs w:val="24"/>
        </w:rPr>
        <w:t xml:space="preserve">4)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C05AF1" w:rsidRPr="00CF45F2" w:rsidRDefault="00C05AF1" w:rsidP="00DD5DFA">
      <w:pPr>
        <w:spacing w:after="0" w:line="240" w:lineRule="auto"/>
        <w:ind w:firstLine="851"/>
        <w:jc w:val="both"/>
        <w:rPr>
          <w:rFonts w:ascii="Times New Roman" w:hAnsi="Times New Roman"/>
          <w:sz w:val="24"/>
          <w:szCs w:val="24"/>
        </w:rPr>
      </w:pPr>
      <w:r w:rsidRPr="00CF45F2">
        <w:rPr>
          <w:rFonts w:ascii="Times New Roman" w:hAnsi="Times New Roman"/>
          <w:sz w:val="24"/>
          <w:szCs w:val="24"/>
        </w:rPr>
        <w:t>5) наличия сведений об участнике закупочной процедуры в реестре недобросовестных поставщиков;</w:t>
      </w:r>
    </w:p>
    <w:p w:rsidR="00C05AF1" w:rsidRPr="00CF45F2" w:rsidRDefault="00C05AF1" w:rsidP="00DD5DFA">
      <w:pPr>
        <w:spacing w:after="0" w:line="240" w:lineRule="auto"/>
        <w:ind w:firstLine="851"/>
        <w:jc w:val="both"/>
        <w:rPr>
          <w:rFonts w:ascii="Times New Roman" w:hAnsi="Times New Roman"/>
          <w:sz w:val="24"/>
          <w:szCs w:val="24"/>
        </w:rPr>
      </w:pPr>
      <w:r w:rsidRPr="00CF45F2">
        <w:rPr>
          <w:rFonts w:ascii="Times New Roman" w:hAnsi="Times New Roman"/>
          <w:sz w:val="24"/>
          <w:szCs w:val="24"/>
        </w:rPr>
        <w:t>6) поступления более одной заявки на участие в конкурсе или наличия более чем одного предложения в заявке на участие в конкурсе от одного участника закупочной процедуры в рамках одного конкурса (лота);</w:t>
      </w:r>
    </w:p>
    <w:p w:rsidR="00C05AF1" w:rsidRPr="00CF45F2" w:rsidRDefault="00C05AF1" w:rsidP="00DD5DFA">
      <w:pPr>
        <w:spacing w:after="0" w:line="240" w:lineRule="auto"/>
        <w:ind w:firstLine="851"/>
        <w:jc w:val="both"/>
        <w:rPr>
          <w:rFonts w:ascii="Times New Roman" w:hAnsi="Times New Roman"/>
          <w:sz w:val="24"/>
          <w:szCs w:val="24"/>
        </w:rPr>
      </w:pPr>
      <w:r w:rsidRPr="00CF45F2">
        <w:rPr>
          <w:rFonts w:ascii="Times New Roman" w:hAnsi="Times New Roman"/>
          <w:sz w:val="24"/>
          <w:szCs w:val="24"/>
        </w:rPr>
        <w:t>8)  нарушения срока подачи заявок на участие в конкурсе;</w:t>
      </w:r>
    </w:p>
    <w:p w:rsidR="00C05AF1" w:rsidRPr="00CF45F2" w:rsidRDefault="00C05AF1" w:rsidP="00DD5DFA">
      <w:pPr>
        <w:spacing w:after="0" w:line="240" w:lineRule="auto"/>
        <w:ind w:firstLine="851"/>
        <w:jc w:val="both"/>
        <w:rPr>
          <w:rFonts w:ascii="Times New Roman" w:hAnsi="Times New Roman"/>
          <w:sz w:val="24"/>
          <w:szCs w:val="24"/>
        </w:rPr>
      </w:pPr>
      <w:r w:rsidRPr="00CF45F2">
        <w:rPr>
          <w:rFonts w:ascii="Times New Roman" w:hAnsi="Times New Roman"/>
          <w:sz w:val="24"/>
          <w:szCs w:val="24"/>
        </w:rPr>
        <w:t>9)  в иных случаях, предусмотренных конкурсной документацией.</w:t>
      </w:r>
    </w:p>
    <w:p w:rsidR="00214271" w:rsidRPr="00CF45F2" w:rsidRDefault="00C05AF1" w:rsidP="00DD5DFA">
      <w:pPr>
        <w:spacing w:after="0" w:line="240" w:lineRule="auto"/>
        <w:ind w:firstLine="851"/>
        <w:jc w:val="both"/>
        <w:rPr>
          <w:rFonts w:ascii="Times New Roman" w:hAnsi="Times New Roman"/>
          <w:sz w:val="24"/>
          <w:szCs w:val="24"/>
        </w:rPr>
      </w:pPr>
      <w:r w:rsidRPr="00CF45F2">
        <w:rPr>
          <w:rFonts w:ascii="Times New Roman" w:hAnsi="Times New Roman"/>
          <w:sz w:val="24"/>
          <w:szCs w:val="24"/>
        </w:rPr>
        <w:t xml:space="preserve">9. </w:t>
      </w:r>
      <w:r w:rsidR="00214271" w:rsidRPr="00CF45F2">
        <w:rPr>
          <w:rFonts w:ascii="Times New Roman" w:hAnsi="Times New Roman"/>
          <w:sz w:val="24"/>
          <w:szCs w:val="24"/>
        </w:rPr>
        <w:t>Конкурс признается не состоявш</w:t>
      </w:r>
      <w:r w:rsidR="00F936D8" w:rsidRPr="00CF45F2">
        <w:rPr>
          <w:rFonts w:ascii="Times New Roman" w:hAnsi="Times New Roman"/>
          <w:sz w:val="24"/>
          <w:szCs w:val="24"/>
        </w:rPr>
        <w:t>и</w:t>
      </w:r>
      <w:r w:rsidR="00214271" w:rsidRPr="00CF45F2">
        <w:rPr>
          <w:rFonts w:ascii="Times New Roman" w:hAnsi="Times New Roman"/>
          <w:sz w:val="24"/>
          <w:szCs w:val="24"/>
        </w:rPr>
        <w:t>мся</w:t>
      </w:r>
      <w:r w:rsidR="00F936D8" w:rsidRPr="00CF45F2">
        <w:rPr>
          <w:rFonts w:ascii="Times New Roman" w:hAnsi="Times New Roman"/>
          <w:sz w:val="24"/>
          <w:szCs w:val="24"/>
        </w:rPr>
        <w:t xml:space="preserve"> в следующих случаях</w:t>
      </w:r>
      <w:proofErr w:type="gramStart"/>
      <w:r w:rsidR="00F936D8" w:rsidRPr="00CF45F2">
        <w:rPr>
          <w:rFonts w:ascii="Times New Roman" w:hAnsi="Times New Roman"/>
          <w:sz w:val="24"/>
          <w:szCs w:val="24"/>
        </w:rPr>
        <w:t xml:space="preserve"> </w:t>
      </w:r>
      <w:r w:rsidR="00214271" w:rsidRPr="00CF45F2">
        <w:rPr>
          <w:rFonts w:ascii="Times New Roman" w:hAnsi="Times New Roman"/>
          <w:sz w:val="24"/>
          <w:szCs w:val="24"/>
        </w:rPr>
        <w:t>:</w:t>
      </w:r>
      <w:proofErr w:type="gramEnd"/>
    </w:p>
    <w:p w:rsidR="00214271" w:rsidRPr="00CF45F2" w:rsidRDefault="00F936D8" w:rsidP="00DD5DFA">
      <w:pPr>
        <w:spacing w:after="0" w:line="240" w:lineRule="auto"/>
        <w:ind w:firstLine="851"/>
        <w:jc w:val="both"/>
        <w:rPr>
          <w:rFonts w:ascii="Times New Roman" w:hAnsi="Times New Roman"/>
          <w:sz w:val="24"/>
          <w:szCs w:val="24"/>
        </w:rPr>
      </w:pPr>
      <w:r w:rsidRPr="00CF45F2">
        <w:rPr>
          <w:rFonts w:ascii="Times New Roman" w:hAnsi="Times New Roman"/>
          <w:sz w:val="24"/>
          <w:szCs w:val="24"/>
        </w:rPr>
        <w:t>а)</w:t>
      </w:r>
      <w:r w:rsidR="00214271" w:rsidRPr="00CF45F2">
        <w:rPr>
          <w:rFonts w:ascii="Times New Roman" w:hAnsi="Times New Roman"/>
          <w:sz w:val="24"/>
          <w:szCs w:val="24"/>
        </w:rPr>
        <w:t xml:space="preserve"> не подано ни одной заявки на участие в конкурсе;</w:t>
      </w:r>
    </w:p>
    <w:p w:rsidR="00214271" w:rsidRPr="00CF45F2" w:rsidRDefault="00F936D8" w:rsidP="00DD5DFA">
      <w:pPr>
        <w:spacing w:after="0" w:line="240" w:lineRule="auto"/>
        <w:ind w:firstLine="851"/>
        <w:jc w:val="both"/>
        <w:rPr>
          <w:rFonts w:ascii="Times New Roman" w:hAnsi="Times New Roman"/>
          <w:sz w:val="24"/>
          <w:szCs w:val="24"/>
        </w:rPr>
      </w:pPr>
      <w:r w:rsidRPr="00CF45F2">
        <w:rPr>
          <w:rFonts w:ascii="Times New Roman" w:hAnsi="Times New Roman"/>
          <w:sz w:val="24"/>
          <w:szCs w:val="24"/>
        </w:rPr>
        <w:t>б)</w:t>
      </w:r>
      <w:r w:rsidR="00214271" w:rsidRPr="00CF45F2">
        <w:rPr>
          <w:rFonts w:ascii="Times New Roman" w:hAnsi="Times New Roman"/>
          <w:sz w:val="24"/>
          <w:szCs w:val="24"/>
        </w:rPr>
        <w:t xml:space="preserve"> отклонены все заявки;</w:t>
      </w:r>
    </w:p>
    <w:p w:rsidR="00F936D8" w:rsidRPr="00CF45F2" w:rsidRDefault="00F936D8" w:rsidP="00DD5DFA">
      <w:pPr>
        <w:spacing w:after="0" w:line="240" w:lineRule="auto"/>
        <w:ind w:firstLine="851"/>
        <w:jc w:val="both"/>
        <w:rPr>
          <w:rFonts w:ascii="Times New Roman" w:hAnsi="Times New Roman"/>
          <w:sz w:val="24"/>
          <w:szCs w:val="24"/>
        </w:rPr>
      </w:pPr>
      <w:r w:rsidRPr="00CF45F2">
        <w:rPr>
          <w:rFonts w:ascii="Times New Roman" w:hAnsi="Times New Roman"/>
          <w:sz w:val="24"/>
          <w:szCs w:val="24"/>
        </w:rPr>
        <w:t>в) подана одна заявка на участие в конкурсе или по результатам рассмотрения заявок допущен только один участник и признан участником конкурса.</w:t>
      </w:r>
    </w:p>
    <w:p w:rsidR="00F936D8" w:rsidRPr="00CF45F2" w:rsidRDefault="00C05AF1" w:rsidP="00DD5DFA">
      <w:pPr>
        <w:spacing w:after="0" w:line="240" w:lineRule="auto"/>
        <w:ind w:firstLine="851"/>
        <w:jc w:val="both"/>
        <w:rPr>
          <w:rFonts w:ascii="Times New Roman" w:hAnsi="Times New Roman"/>
          <w:sz w:val="24"/>
          <w:szCs w:val="24"/>
        </w:rPr>
      </w:pPr>
      <w:r w:rsidRPr="00CF45F2">
        <w:rPr>
          <w:rFonts w:ascii="Times New Roman" w:hAnsi="Times New Roman"/>
          <w:sz w:val="24"/>
          <w:szCs w:val="24"/>
        </w:rPr>
        <w:t xml:space="preserve">В случае если конкурсной документацией  предусмотрено два и более лота, конкурс признается несостоявшимся только в отношении </w:t>
      </w:r>
      <w:r w:rsidR="00F936D8" w:rsidRPr="00CF45F2">
        <w:rPr>
          <w:rFonts w:ascii="Times New Roman" w:hAnsi="Times New Roman"/>
          <w:sz w:val="24"/>
          <w:szCs w:val="24"/>
        </w:rPr>
        <w:t xml:space="preserve">того </w:t>
      </w:r>
      <w:r w:rsidRPr="00CF45F2">
        <w:rPr>
          <w:rFonts w:ascii="Times New Roman" w:hAnsi="Times New Roman"/>
          <w:sz w:val="24"/>
          <w:szCs w:val="24"/>
        </w:rPr>
        <w:t xml:space="preserve">лота, </w:t>
      </w:r>
      <w:r w:rsidR="00F936D8" w:rsidRPr="00CF45F2">
        <w:rPr>
          <w:rFonts w:ascii="Times New Roman" w:hAnsi="Times New Roman"/>
          <w:sz w:val="24"/>
          <w:szCs w:val="24"/>
        </w:rPr>
        <w:t xml:space="preserve">на который распространяются положение п.9 </w:t>
      </w:r>
      <w:proofErr w:type="spellStart"/>
      <w:r w:rsidR="00F936D8" w:rsidRPr="00CF45F2">
        <w:rPr>
          <w:rFonts w:ascii="Times New Roman" w:hAnsi="Times New Roman"/>
          <w:sz w:val="24"/>
          <w:szCs w:val="24"/>
        </w:rPr>
        <w:t>а</w:t>
      </w:r>
      <w:proofErr w:type="gramStart"/>
      <w:r w:rsidR="00F936D8" w:rsidRPr="00CF45F2">
        <w:rPr>
          <w:rFonts w:ascii="Times New Roman" w:hAnsi="Times New Roman"/>
          <w:sz w:val="24"/>
          <w:szCs w:val="24"/>
        </w:rPr>
        <w:t>,б</w:t>
      </w:r>
      <w:proofErr w:type="gramEnd"/>
      <w:r w:rsidR="00F936D8" w:rsidRPr="00CF45F2">
        <w:rPr>
          <w:rFonts w:ascii="Times New Roman" w:hAnsi="Times New Roman"/>
          <w:sz w:val="24"/>
          <w:szCs w:val="24"/>
        </w:rPr>
        <w:t>,в</w:t>
      </w:r>
      <w:proofErr w:type="spellEnd"/>
      <w:r w:rsidR="00F936D8" w:rsidRPr="00CF45F2">
        <w:rPr>
          <w:rFonts w:ascii="Times New Roman" w:hAnsi="Times New Roman"/>
          <w:sz w:val="24"/>
          <w:szCs w:val="24"/>
        </w:rPr>
        <w:t>.</w:t>
      </w:r>
    </w:p>
    <w:p w:rsidR="00C05AF1" w:rsidRPr="00CF45F2" w:rsidRDefault="00C05AF1" w:rsidP="00DD5DFA">
      <w:pPr>
        <w:spacing w:after="0" w:line="240" w:lineRule="auto"/>
        <w:ind w:firstLine="851"/>
        <w:jc w:val="both"/>
        <w:rPr>
          <w:rFonts w:ascii="Times New Roman" w:hAnsi="Times New Roman"/>
          <w:sz w:val="24"/>
          <w:szCs w:val="24"/>
        </w:rPr>
      </w:pPr>
      <w:r w:rsidRPr="00CF45F2">
        <w:rPr>
          <w:rFonts w:ascii="Times New Roman" w:hAnsi="Times New Roman"/>
          <w:sz w:val="24"/>
          <w:szCs w:val="24"/>
        </w:rPr>
        <w:t xml:space="preserve">10. </w:t>
      </w:r>
      <w:proofErr w:type="gramStart"/>
      <w:r w:rsidRPr="00CF45F2">
        <w:rPr>
          <w:rFonts w:ascii="Times New Roman" w:hAnsi="Times New Roman"/>
          <w:sz w:val="24"/>
          <w:szCs w:val="24"/>
        </w:rPr>
        <w:t>В случае если конкурс признан несостоявшимся и только один участник закупочной процедуры,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w:t>
      </w:r>
      <w:proofErr w:type="gramEnd"/>
      <w:r w:rsidRPr="00CF45F2">
        <w:rPr>
          <w:rFonts w:ascii="Times New Roman" w:hAnsi="Times New Roman"/>
          <w:sz w:val="24"/>
          <w:szCs w:val="24"/>
        </w:rPr>
        <w:t>,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 Договор заключается в порядке, предусмотренном настоящ</w:t>
      </w:r>
      <w:r w:rsidR="004B0E34" w:rsidRPr="00CF45F2">
        <w:rPr>
          <w:rFonts w:ascii="Times New Roman" w:hAnsi="Times New Roman"/>
          <w:sz w:val="24"/>
          <w:szCs w:val="24"/>
        </w:rPr>
        <w:t>им</w:t>
      </w:r>
      <w:r w:rsidRPr="00CF45F2">
        <w:rPr>
          <w:rFonts w:ascii="Times New Roman" w:hAnsi="Times New Roman"/>
          <w:sz w:val="24"/>
          <w:szCs w:val="24"/>
        </w:rPr>
        <w:t xml:space="preserve"> Положени</w:t>
      </w:r>
      <w:r w:rsidR="004B0E34" w:rsidRPr="00CF45F2">
        <w:rPr>
          <w:rFonts w:ascii="Times New Roman" w:hAnsi="Times New Roman"/>
          <w:sz w:val="24"/>
          <w:szCs w:val="24"/>
        </w:rPr>
        <w:t>ем</w:t>
      </w:r>
      <w:r w:rsidRPr="00CF45F2">
        <w:rPr>
          <w:rFonts w:ascii="Times New Roman" w:hAnsi="Times New Roman"/>
          <w:sz w:val="24"/>
          <w:szCs w:val="24"/>
        </w:rPr>
        <w:t>.</w:t>
      </w:r>
    </w:p>
    <w:p w:rsidR="00DE0F9F" w:rsidRPr="00CF45F2" w:rsidRDefault="00DE0F9F" w:rsidP="00DE0F9F">
      <w:pPr>
        <w:autoSpaceDE w:val="0"/>
        <w:autoSpaceDN w:val="0"/>
        <w:adjustRightInd w:val="0"/>
        <w:spacing w:after="0" w:line="240" w:lineRule="auto"/>
        <w:ind w:firstLine="708"/>
        <w:jc w:val="both"/>
        <w:rPr>
          <w:rFonts w:ascii="Times New Roman" w:hAnsi="Times New Roman"/>
          <w:b/>
          <w:sz w:val="24"/>
          <w:szCs w:val="24"/>
        </w:rPr>
      </w:pPr>
      <w:r w:rsidRPr="00CF45F2">
        <w:rPr>
          <w:rFonts w:ascii="Times New Roman" w:hAnsi="Times New Roman"/>
          <w:b/>
          <w:sz w:val="24"/>
          <w:szCs w:val="24"/>
        </w:rPr>
        <w:t>6.4. Заказчик вправе применять процедуру закупки у единственного источника в следующих случаях:</w:t>
      </w:r>
    </w:p>
    <w:p w:rsidR="00DE0F9F" w:rsidRPr="00CF45F2" w:rsidRDefault="00DE0F9F" w:rsidP="00DD5DFA">
      <w:pPr>
        <w:autoSpaceDE w:val="0"/>
        <w:autoSpaceDN w:val="0"/>
        <w:adjustRightInd w:val="0"/>
        <w:spacing w:after="0" w:line="240" w:lineRule="auto"/>
        <w:ind w:firstLine="708"/>
        <w:jc w:val="both"/>
        <w:rPr>
          <w:rFonts w:ascii="Times New Roman" w:hAnsi="Times New Roman"/>
          <w:sz w:val="24"/>
          <w:szCs w:val="24"/>
        </w:rPr>
      </w:pPr>
      <w:r w:rsidRPr="00CF45F2">
        <w:rPr>
          <w:rFonts w:ascii="Times New Roman" w:hAnsi="Times New Roman"/>
          <w:sz w:val="24"/>
          <w:szCs w:val="24"/>
        </w:rPr>
        <w:t>а) наличие срочной потребности в продукции, в связи с чем, проведение иных процедур нецелесообразно. При рассмотрении вопроса о возможности применения закупки у единственного источника на данном основании организатор закупки проверяет (независимо от принятого решения), не явилась ли срочность следствием неосмотрительности заказчика, и, при необходимости, организует проведение служебного расследования и наказание виновных;</w:t>
      </w:r>
      <w:bookmarkStart w:id="15" w:name="_Ref76398040"/>
      <w:bookmarkEnd w:id="15"/>
    </w:p>
    <w:p w:rsidR="00842E98" w:rsidRPr="00C2362D" w:rsidRDefault="00DE0F9F" w:rsidP="00842E98">
      <w:pPr>
        <w:autoSpaceDE w:val="0"/>
        <w:autoSpaceDN w:val="0"/>
        <w:adjustRightInd w:val="0"/>
        <w:spacing w:after="0" w:line="240" w:lineRule="auto"/>
        <w:ind w:firstLine="540"/>
        <w:rPr>
          <w:rFonts w:ascii="Times New Roman" w:hAnsi="Times New Roman"/>
        </w:rPr>
      </w:pPr>
      <w:r w:rsidRPr="00CF45F2">
        <w:rPr>
          <w:rFonts w:ascii="Times New Roman" w:hAnsi="Times New Roman"/>
          <w:sz w:val="24"/>
          <w:szCs w:val="24"/>
        </w:rPr>
        <w:lastRenderedPageBreak/>
        <w:t xml:space="preserve">б) </w:t>
      </w:r>
      <w:r w:rsidR="00842E98" w:rsidRPr="00C2362D">
        <w:rPr>
          <w:rFonts w:ascii="Times New Roman" w:hAnsi="Times New Roman"/>
        </w:rPr>
        <w:t>вследствие чрезвычайного события, документально подтвержденного,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rsidR="00842E98" w:rsidRPr="00C2362D" w:rsidRDefault="00842E98" w:rsidP="00842E98">
      <w:pPr>
        <w:pStyle w:val="a0"/>
        <w:numPr>
          <w:ilvl w:val="0"/>
          <w:numId w:val="0"/>
        </w:numPr>
        <w:tabs>
          <w:tab w:val="clear" w:pos="851"/>
        </w:tabs>
        <w:ind w:firstLine="708"/>
        <w:rPr>
          <w:rFonts w:eastAsia="Times New Roman"/>
          <w:sz w:val="22"/>
          <w:szCs w:val="22"/>
          <w:lang w:eastAsia="en-US"/>
        </w:rPr>
      </w:pPr>
      <w:proofErr w:type="gramStart"/>
      <w:r w:rsidRPr="00C2362D">
        <w:rPr>
          <w:rFonts w:eastAsia="Times New Roman"/>
          <w:sz w:val="22"/>
          <w:szCs w:val="22"/>
          <w:lang w:eastAsia="en-US"/>
        </w:rPr>
        <w:t>в)</w:t>
      </w:r>
      <w:r w:rsidRPr="00C2362D">
        <w:rPr>
          <w:sz w:val="28"/>
          <w:szCs w:val="28"/>
        </w:rPr>
        <w:t xml:space="preserve"> </w:t>
      </w:r>
      <w:r w:rsidRPr="00C2362D">
        <w:rPr>
          <w:rFonts w:eastAsia="Times New Roman"/>
          <w:sz w:val="22"/>
          <w:szCs w:val="22"/>
          <w:lang w:eastAsia="en-US"/>
        </w:rPr>
        <w:t>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roofErr w:type="gramEnd"/>
    </w:p>
    <w:p w:rsidR="00DE0F9F" w:rsidRPr="00CF45F2" w:rsidRDefault="00DE0F9F" w:rsidP="00842E98">
      <w:pPr>
        <w:autoSpaceDE w:val="0"/>
        <w:autoSpaceDN w:val="0"/>
        <w:adjustRightInd w:val="0"/>
        <w:spacing w:after="0" w:line="240" w:lineRule="auto"/>
        <w:ind w:firstLine="708"/>
        <w:jc w:val="both"/>
        <w:rPr>
          <w:rFonts w:ascii="Times New Roman" w:hAnsi="Times New Roman"/>
          <w:sz w:val="24"/>
          <w:szCs w:val="24"/>
        </w:rPr>
      </w:pPr>
      <w:r w:rsidRPr="00CF45F2">
        <w:rPr>
          <w:rFonts w:ascii="Times New Roman" w:hAnsi="Times New Roman"/>
          <w:sz w:val="24"/>
          <w:szCs w:val="24"/>
        </w:rPr>
        <w:t xml:space="preserve"> Критерии, позволяющие воспользоваться данным пунктом, могут быть следующими: </w:t>
      </w:r>
    </w:p>
    <w:p w:rsidR="00DE0F9F" w:rsidRPr="00CF45F2" w:rsidRDefault="00DE0F9F" w:rsidP="00DD5DFA">
      <w:pPr>
        <w:autoSpaceDE w:val="0"/>
        <w:autoSpaceDN w:val="0"/>
        <w:adjustRightInd w:val="0"/>
        <w:spacing w:after="0" w:line="240" w:lineRule="auto"/>
        <w:ind w:firstLine="708"/>
        <w:jc w:val="both"/>
        <w:rPr>
          <w:rFonts w:ascii="Times New Roman" w:hAnsi="Times New Roman"/>
          <w:sz w:val="24"/>
          <w:szCs w:val="24"/>
        </w:rPr>
      </w:pPr>
      <w:r w:rsidRPr="00CF45F2">
        <w:rPr>
          <w:rFonts w:ascii="Times New Roman" w:hAnsi="Times New Roman"/>
          <w:sz w:val="24"/>
          <w:szCs w:val="24"/>
        </w:rPr>
        <w:t xml:space="preserve">- товары (работы, услуги) производятся по уникальной технологии, либо обладают уникальными свойствами, что подтверждено соответствующими документами; </w:t>
      </w:r>
    </w:p>
    <w:p w:rsidR="00DE0F9F" w:rsidRPr="00CF45F2" w:rsidRDefault="00DE0F9F" w:rsidP="00DD5DFA">
      <w:pPr>
        <w:pStyle w:val="ac"/>
        <w:ind w:firstLine="708"/>
        <w:rPr>
          <w:rFonts w:eastAsia="Times New Roman"/>
          <w:lang w:eastAsia="en-US"/>
        </w:rPr>
      </w:pPr>
      <w:r w:rsidRPr="00CF45F2">
        <w:rPr>
          <w:rFonts w:eastAsia="Times New Roman"/>
          <w:lang w:eastAsia="en-US"/>
        </w:rPr>
        <w:t xml:space="preserve">- поставщик, является единственным официальным дилером поставщика, обладающего вышеуказанными свойствами; </w:t>
      </w:r>
    </w:p>
    <w:p w:rsidR="00DE0F9F" w:rsidRPr="00CF45F2" w:rsidRDefault="00DE0F9F" w:rsidP="00DD5DFA">
      <w:pPr>
        <w:pStyle w:val="ac"/>
        <w:ind w:firstLine="708"/>
        <w:rPr>
          <w:rFonts w:eastAsia="Times New Roman"/>
          <w:lang w:eastAsia="en-US"/>
        </w:rPr>
      </w:pPr>
      <w:r w:rsidRPr="00CF45F2">
        <w:rPr>
          <w:rFonts w:eastAsia="Times New Roman"/>
          <w:lang w:eastAsia="en-US"/>
        </w:rPr>
        <w:t xml:space="preserve">-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 </w:t>
      </w:r>
    </w:p>
    <w:p w:rsidR="00DE0F9F" w:rsidRPr="00CF45F2" w:rsidRDefault="00DE0F9F" w:rsidP="00DD5DFA">
      <w:pPr>
        <w:pStyle w:val="a0"/>
        <w:numPr>
          <w:ilvl w:val="0"/>
          <w:numId w:val="0"/>
        </w:numPr>
        <w:tabs>
          <w:tab w:val="clear" w:pos="851"/>
        </w:tabs>
        <w:ind w:firstLine="708"/>
        <w:rPr>
          <w:rFonts w:eastAsia="Times New Roman"/>
          <w:szCs w:val="24"/>
          <w:lang w:eastAsia="en-US"/>
        </w:rPr>
      </w:pPr>
      <w:r w:rsidRPr="00CF45F2">
        <w:rPr>
          <w:rFonts w:eastAsia="Times New Roman"/>
          <w:szCs w:val="24"/>
          <w:lang w:eastAsia="en-US"/>
        </w:rPr>
        <w:t>- работы (услуги) по подготовке и проведению морских испытаний экспериментального оборудования в том случае, когда поставщик является разработчиком и производителем данного оборудования;</w:t>
      </w:r>
    </w:p>
    <w:p w:rsidR="00DE0F9F" w:rsidRPr="00CF45F2" w:rsidRDefault="00DE0F9F" w:rsidP="00DD5DFA">
      <w:pPr>
        <w:pStyle w:val="a0"/>
        <w:numPr>
          <w:ilvl w:val="0"/>
          <w:numId w:val="0"/>
        </w:numPr>
        <w:tabs>
          <w:tab w:val="clear" w:pos="851"/>
        </w:tabs>
        <w:ind w:firstLine="708"/>
        <w:rPr>
          <w:rFonts w:eastAsia="Times New Roman"/>
          <w:szCs w:val="24"/>
          <w:lang w:eastAsia="en-US"/>
        </w:rPr>
      </w:pPr>
      <w:r w:rsidRPr="00CF45F2">
        <w:rPr>
          <w:rFonts w:eastAsia="Times New Roman"/>
          <w:szCs w:val="24"/>
          <w:lang w:eastAsia="en-US"/>
        </w:rPr>
        <w:t>- для обеспечения совместимости и преемственности аналитических исследований (в рамках объектов являющихся прямым продолжением ранее выполненных геологических работ или в том же географическом районе работ) новые закупки должны быть сделаны только у того же поставщика работ (услуг);</w:t>
      </w:r>
    </w:p>
    <w:p w:rsidR="00DE0F9F" w:rsidRPr="00CF45F2" w:rsidRDefault="00DE0F9F" w:rsidP="005F1FF9">
      <w:pPr>
        <w:ind w:firstLine="709"/>
        <w:rPr>
          <w:rFonts w:ascii="Times New Roman" w:hAnsi="Times New Roman"/>
          <w:sz w:val="24"/>
          <w:szCs w:val="24"/>
        </w:rPr>
      </w:pPr>
      <w:r w:rsidRPr="00CF45F2">
        <w:rPr>
          <w:rFonts w:ascii="Times New Roman" w:hAnsi="Times New Roman"/>
          <w:sz w:val="24"/>
          <w:szCs w:val="24"/>
        </w:rPr>
        <w:t>- работы (услуги) по обеспечению наземных геолого-геофизических работ в Антарктиде в   составе РАЭ согласно ежегодному соглашению с ФГБУ «ААНИИ»;</w:t>
      </w:r>
    </w:p>
    <w:p w:rsidR="009443BB" w:rsidRPr="00CF45F2" w:rsidRDefault="009443BB" w:rsidP="00DD5DFA">
      <w:pPr>
        <w:pStyle w:val="a0"/>
        <w:numPr>
          <w:ilvl w:val="0"/>
          <w:numId w:val="0"/>
        </w:numPr>
        <w:tabs>
          <w:tab w:val="clear" w:pos="851"/>
        </w:tabs>
        <w:ind w:firstLine="708"/>
        <w:rPr>
          <w:rFonts w:eastAsia="Times New Roman"/>
          <w:szCs w:val="24"/>
          <w:lang w:eastAsia="en-US"/>
        </w:rPr>
      </w:pPr>
      <w:r w:rsidRPr="00CF45F2">
        <w:rPr>
          <w:rFonts w:eastAsia="Times New Roman"/>
          <w:szCs w:val="24"/>
          <w:lang w:eastAsia="en-US"/>
        </w:rPr>
        <w:t xml:space="preserve">- работы (услуги) для нужд ФГУНПП «ПМГРЭ» на архипелаге Шпицберген (Норвегия)- согласно договорам о возмездном оказании услуг с ФГУП « ГТ </w:t>
      </w:r>
      <w:proofErr w:type="spellStart"/>
      <w:r w:rsidRPr="00CF45F2">
        <w:rPr>
          <w:rFonts w:eastAsia="Times New Roman"/>
          <w:szCs w:val="24"/>
          <w:lang w:eastAsia="en-US"/>
        </w:rPr>
        <w:t>Артикуголь</w:t>
      </w:r>
      <w:proofErr w:type="spellEnd"/>
      <w:r w:rsidRPr="00CF45F2">
        <w:rPr>
          <w:rFonts w:eastAsia="Times New Roman"/>
          <w:szCs w:val="24"/>
          <w:lang w:eastAsia="en-US"/>
        </w:rPr>
        <w:t>» (организация, обеспечивающая российское присутствие на архипелаге Шпицберген);</w:t>
      </w:r>
    </w:p>
    <w:p w:rsidR="009443BB" w:rsidRPr="00CF45F2" w:rsidRDefault="009443BB" w:rsidP="00DD5DFA">
      <w:pPr>
        <w:pStyle w:val="a0"/>
        <w:numPr>
          <w:ilvl w:val="0"/>
          <w:numId w:val="0"/>
        </w:numPr>
        <w:tabs>
          <w:tab w:val="clear" w:pos="851"/>
        </w:tabs>
        <w:ind w:firstLine="708"/>
        <w:rPr>
          <w:rFonts w:eastAsia="Times New Roman"/>
          <w:szCs w:val="24"/>
          <w:lang w:eastAsia="en-US"/>
        </w:rPr>
      </w:pPr>
      <w:r w:rsidRPr="00CF45F2">
        <w:rPr>
          <w:rFonts w:eastAsia="Times New Roman"/>
          <w:szCs w:val="24"/>
          <w:lang w:eastAsia="en-US"/>
        </w:rPr>
        <w:t>- работы</w:t>
      </w:r>
      <w:r w:rsidR="00896FBE" w:rsidRPr="00CF45F2">
        <w:rPr>
          <w:rFonts w:eastAsia="Times New Roman"/>
          <w:szCs w:val="24"/>
          <w:lang w:eastAsia="en-US"/>
        </w:rPr>
        <w:t xml:space="preserve"> </w:t>
      </w:r>
      <w:r w:rsidRPr="00CF45F2">
        <w:rPr>
          <w:rFonts w:eastAsia="Times New Roman"/>
          <w:szCs w:val="24"/>
          <w:lang w:eastAsia="en-US"/>
        </w:rPr>
        <w:t xml:space="preserve">(услуги) по классификации и техническому надзору судов НИС «Профессор </w:t>
      </w:r>
      <w:proofErr w:type="spellStart"/>
      <w:r w:rsidRPr="00CF45F2">
        <w:rPr>
          <w:rFonts w:eastAsia="Times New Roman"/>
          <w:szCs w:val="24"/>
          <w:lang w:eastAsia="en-US"/>
        </w:rPr>
        <w:t>Логачёв</w:t>
      </w:r>
      <w:proofErr w:type="spellEnd"/>
      <w:r w:rsidRPr="00CF45F2">
        <w:rPr>
          <w:rFonts w:eastAsia="Times New Roman"/>
          <w:szCs w:val="24"/>
          <w:lang w:eastAsia="en-US"/>
        </w:rPr>
        <w:t xml:space="preserve">»; НИС «Академик Александр Карпинский» (Услуги Российского </w:t>
      </w:r>
      <w:r w:rsidR="00015FA1" w:rsidRPr="00CF45F2">
        <w:rPr>
          <w:rFonts w:eastAsia="Times New Roman"/>
          <w:szCs w:val="24"/>
          <w:lang w:eastAsia="en-US"/>
        </w:rPr>
        <w:t>морского регистра судоходства</w:t>
      </w:r>
      <w:r w:rsidR="00676CEF" w:rsidRPr="00CF45F2">
        <w:rPr>
          <w:rFonts w:eastAsia="Times New Roman"/>
          <w:szCs w:val="24"/>
          <w:lang w:eastAsia="en-US"/>
        </w:rPr>
        <w:t>)</w:t>
      </w:r>
      <w:r w:rsidR="00015FA1" w:rsidRPr="00CF45F2">
        <w:rPr>
          <w:rFonts w:eastAsia="Times New Roman"/>
          <w:szCs w:val="24"/>
          <w:lang w:eastAsia="en-US"/>
        </w:rPr>
        <w:t>;</w:t>
      </w:r>
    </w:p>
    <w:p w:rsidR="00950AE1" w:rsidRPr="00CF45F2" w:rsidRDefault="00950AE1" w:rsidP="00950AE1">
      <w:pPr>
        <w:rPr>
          <w:rFonts w:ascii="Times New Roman" w:hAnsi="Times New Roman"/>
          <w:sz w:val="24"/>
          <w:szCs w:val="24"/>
        </w:rPr>
      </w:pPr>
      <w:r w:rsidRPr="00CF45F2">
        <w:rPr>
          <w:rFonts w:ascii="Times New Roman" w:hAnsi="Times New Roman"/>
          <w:sz w:val="24"/>
          <w:szCs w:val="24"/>
        </w:rPr>
        <w:t>-заключение  договоров с юридическими лицами (субподрядчиками; соисполнителями</w:t>
      </w:r>
      <w:proofErr w:type="gramStart"/>
      <w:r w:rsidRPr="00CF45F2">
        <w:rPr>
          <w:rFonts w:ascii="Times New Roman" w:hAnsi="Times New Roman"/>
          <w:sz w:val="24"/>
          <w:szCs w:val="24"/>
        </w:rPr>
        <w:t xml:space="preserve"> )</w:t>
      </w:r>
      <w:proofErr w:type="gramEnd"/>
      <w:r w:rsidRPr="00CF45F2">
        <w:rPr>
          <w:rFonts w:ascii="Times New Roman" w:hAnsi="Times New Roman"/>
          <w:sz w:val="24"/>
          <w:szCs w:val="24"/>
        </w:rPr>
        <w:t xml:space="preserve"> в рамках исполнения государственных контрактов,  оказание услуг  которых необходимо  для выполнения обязательств заказчика, изложенных в технических (геологических) заданиях, являющихся неотъемлемыми приложениями к государственным контрактам,  в случае включения их (субподрядчиков, соисполнителей) в техническое (геологическое) задание конкурсной  заявки  на выполнение работ по государственным контрактам;</w:t>
      </w:r>
    </w:p>
    <w:p w:rsidR="006D39EB" w:rsidRPr="00CF45F2" w:rsidRDefault="00950AE1" w:rsidP="006D39EB">
      <w:pPr>
        <w:jc w:val="both"/>
        <w:rPr>
          <w:rFonts w:ascii="Times New Roman" w:hAnsi="Times New Roman"/>
          <w:sz w:val="24"/>
          <w:szCs w:val="24"/>
        </w:rPr>
      </w:pPr>
      <w:r w:rsidRPr="00CF45F2">
        <w:rPr>
          <w:rFonts w:ascii="Times New Roman" w:hAnsi="Times New Roman"/>
          <w:sz w:val="24"/>
          <w:szCs w:val="24"/>
        </w:rPr>
        <w:t xml:space="preserve">- </w:t>
      </w:r>
      <w:bookmarkStart w:id="16" w:name="_Ref76398049"/>
      <w:bookmarkEnd w:id="16"/>
      <w:r w:rsidR="006D39EB" w:rsidRPr="00CF45F2">
        <w:rPr>
          <w:rFonts w:ascii="Times New Roman" w:hAnsi="Times New Roman"/>
          <w:sz w:val="24"/>
          <w:szCs w:val="24"/>
        </w:rPr>
        <w:t xml:space="preserve">проводятся закупки на работы (услуги) по результатам </w:t>
      </w:r>
      <w:proofErr w:type="spellStart"/>
      <w:r w:rsidR="006D39EB" w:rsidRPr="00CF45F2">
        <w:rPr>
          <w:rFonts w:ascii="Times New Roman" w:hAnsi="Times New Roman"/>
          <w:sz w:val="24"/>
          <w:szCs w:val="24"/>
        </w:rPr>
        <w:t>дефектации</w:t>
      </w:r>
      <w:proofErr w:type="spellEnd"/>
      <w:r w:rsidR="006D39EB" w:rsidRPr="00CF45F2">
        <w:rPr>
          <w:rFonts w:ascii="Times New Roman" w:hAnsi="Times New Roman"/>
          <w:sz w:val="24"/>
          <w:szCs w:val="24"/>
        </w:rPr>
        <w:t xml:space="preserve"> и выбраковки оборудования, имущества, механизмов при проведении проверочных и ремонтных работ для нужд ФГУНПП «ПМГРЭ» по причине нецелесообразности смены подрядчик</w:t>
      </w:r>
      <w:proofErr w:type="gramStart"/>
      <w:r w:rsidR="006D39EB" w:rsidRPr="00CF45F2">
        <w:rPr>
          <w:rFonts w:ascii="Times New Roman" w:hAnsi="Times New Roman"/>
          <w:sz w:val="24"/>
          <w:szCs w:val="24"/>
        </w:rPr>
        <w:t>а(</w:t>
      </w:r>
      <w:proofErr w:type="gramEnd"/>
      <w:r w:rsidR="006D39EB" w:rsidRPr="00CF45F2">
        <w:rPr>
          <w:rFonts w:ascii="Times New Roman" w:hAnsi="Times New Roman"/>
          <w:sz w:val="24"/>
          <w:szCs w:val="24"/>
        </w:rPr>
        <w:t>исполнителя) ,ввиду того, что смена подрядчика(исполнителя) приведет к проведению повторных работ по монтажу-демонтажу ,к возможным поломкам, утери узлов и деталей, отсутствию гарантийных обязательств на результат работ, а также к увеличению финансовых затрат</w:t>
      </w:r>
    </w:p>
    <w:p w:rsidR="00950AE1" w:rsidRPr="00CF45F2" w:rsidRDefault="00842E98" w:rsidP="00225F43">
      <w:pPr>
        <w:ind w:firstLine="708"/>
        <w:jc w:val="both"/>
      </w:pPr>
      <w:proofErr w:type="gramStart"/>
      <w:r w:rsidRPr="00C2362D">
        <w:rPr>
          <w:rFonts w:ascii="Times New Roman" w:hAnsi="Times New Roman"/>
        </w:rPr>
        <w:lastRenderedPageBreak/>
        <w:t>г)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30% первоначального объема в сумме по всем предлагаемым дополнительным соглашениям с сохранением начальных</w:t>
      </w:r>
      <w:proofErr w:type="gramEnd"/>
      <w:r w:rsidRPr="00C2362D">
        <w:rPr>
          <w:rFonts w:ascii="Times New Roman" w:hAnsi="Times New Roman"/>
        </w:rPr>
        <w:t xml:space="preserve"> цен за единицу продукции), разумность цены и непригодность товаров или услуг, альтернативных </w:t>
      </w:r>
      <w:proofErr w:type="gramStart"/>
      <w:r w:rsidRPr="00C2362D">
        <w:rPr>
          <w:rFonts w:ascii="Times New Roman" w:hAnsi="Times New Roman"/>
        </w:rPr>
        <w:t>рассматриваемым</w:t>
      </w:r>
      <w:proofErr w:type="gramEnd"/>
      <w:r>
        <w:rPr>
          <w:rFonts w:ascii="Times New Roman" w:hAnsi="Times New Roman"/>
        </w:rPr>
        <w:t>.</w:t>
      </w:r>
    </w:p>
    <w:p w:rsidR="00842E98" w:rsidRPr="00C2362D" w:rsidRDefault="00DE0F9F" w:rsidP="00842E98">
      <w:pPr>
        <w:ind w:firstLine="708"/>
        <w:rPr>
          <w:rFonts w:ascii="Times New Roman" w:hAnsi="Times New Roman"/>
          <w:sz w:val="24"/>
          <w:szCs w:val="24"/>
        </w:rPr>
      </w:pPr>
      <w:r w:rsidRPr="00CF45F2">
        <w:rPr>
          <w:rFonts w:ascii="Times New Roman" w:hAnsi="Times New Roman"/>
          <w:szCs w:val="24"/>
        </w:rPr>
        <w:t xml:space="preserve">д) </w:t>
      </w:r>
      <w:r w:rsidR="00842E98" w:rsidRPr="00C2362D">
        <w:rPr>
          <w:rFonts w:ascii="Times New Roman" w:hAnsi="Times New Roman"/>
        </w:rPr>
        <w:t>потребность в закупке товаров, работ (услуг) возникла вследствие произошедшей аварийной ситуации, а также в целях устранения угрозы ее возникновения.</w:t>
      </w:r>
      <w:r w:rsidR="00842E98" w:rsidRPr="00C2362D">
        <w:rPr>
          <w:rFonts w:ascii="Times New Roman" w:hAnsi="Times New Roman"/>
          <w:sz w:val="24"/>
          <w:szCs w:val="24"/>
        </w:rPr>
        <w:t xml:space="preserve"> К аварийной ситуации, приводящей к необходимости проведения срочного аварийного ремонта судов НИС «Профессор </w:t>
      </w:r>
      <w:proofErr w:type="spellStart"/>
      <w:r w:rsidR="00842E98" w:rsidRPr="00C2362D">
        <w:rPr>
          <w:rFonts w:ascii="Times New Roman" w:hAnsi="Times New Roman"/>
          <w:sz w:val="24"/>
          <w:szCs w:val="24"/>
        </w:rPr>
        <w:t>Логачёв</w:t>
      </w:r>
      <w:proofErr w:type="spellEnd"/>
      <w:r w:rsidR="00842E98" w:rsidRPr="00C2362D">
        <w:rPr>
          <w:rFonts w:ascii="Times New Roman" w:hAnsi="Times New Roman"/>
          <w:sz w:val="24"/>
          <w:szCs w:val="24"/>
        </w:rPr>
        <w:t>», НИС «Академик Александр Карпинский» относятся</w:t>
      </w:r>
      <w:proofErr w:type="gramStart"/>
      <w:r w:rsidR="00842E98" w:rsidRPr="00C2362D">
        <w:rPr>
          <w:rFonts w:ascii="Times New Roman" w:hAnsi="Times New Roman"/>
          <w:sz w:val="24"/>
          <w:szCs w:val="24"/>
        </w:rPr>
        <w:t xml:space="preserve"> :</w:t>
      </w:r>
      <w:proofErr w:type="gramEnd"/>
    </w:p>
    <w:p w:rsidR="00842E98" w:rsidRPr="00C2362D" w:rsidRDefault="00842E98" w:rsidP="00842E98">
      <w:pPr>
        <w:rPr>
          <w:rFonts w:ascii="Times New Roman" w:hAnsi="Times New Roman"/>
          <w:sz w:val="24"/>
          <w:szCs w:val="24"/>
        </w:rPr>
      </w:pPr>
      <w:r w:rsidRPr="00C2362D">
        <w:rPr>
          <w:rFonts w:ascii="Times New Roman" w:hAnsi="Times New Roman"/>
          <w:sz w:val="24"/>
          <w:szCs w:val="24"/>
        </w:rPr>
        <w:t>-нарушение герметичности, связанное с повреждением корпуса судна, разгерметизацией и повреждением уплотнений механизмов и устройств, приводящих к поступлению заборной воды.</w:t>
      </w:r>
    </w:p>
    <w:p w:rsidR="00842E98" w:rsidRPr="00C2362D" w:rsidRDefault="00842E98" w:rsidP="00842E98">
      <w:pPr>
        <w:rPr>
          <w:rFonts w:ascii="Times New Roman" w:hAnsi="Times New Roman"/>
          <w:sz w:val="24"/>
          <w:szCs w:val="24"/>
        </w:rPr>
      </w:pPr>
      <w:r w:rsidRPr="00C2362D">
        <w:rPr>
          <w:rFonts w:ascii="Times New Roman" w:hAnsi="Times New Roman"/>
          <w:sz w:val="24"/>
          <w:szCs w:val="24"/>
        </w:rPr>
        <w:t>-поломки и повреждение механизмов и устройств, приводящих к угрозе возникновения пожарной ситуации.</w:t>
      </w:r>
    </w:p>
    <w:p w:rsidR="00842E98" w:rsidRPr="00C2362D" w:rsidRDefault="00842E98" w:rsidP="00842E98">
      <w:pPr>
        <w:rPr>
          <w:rFonts w:ascii="Times New Roman" w:hAnsi="Times New Roman"/>
          <w:sz w:val="24"/>
          <w:szCs w:val="24"/>
        </w:rPr>
      </w:pPr>
      <w:r w:rsidRPr="00C2362D">
        <w:rPr>
          <w:rFonts w:ascii="Times New Roman" w:hAnsi="Times New Roman"/>
          <w:sz w:val="24"/>
          <w:szCs w:val="24"/>
        </w:rPr>
        <w:t>- выход из строя навигационного и радиооборудования.</w:t>
      </w:r>
    </w:p>
    <w:p w:rsidR="00842E98" w:rsidRPr="00C2362D" w:rsidRDefault="00842E98" w:rsidP="00842E98">
      <w:pPr>
        <w:rPr>
          <w:rFonts w:ascii="Times New Roman" w:hAnsi="Times New Roman"/>
          <w:sz w:val="24"/>
          <w:szCs w:val="24"/>
        </w:rPr>
      </w:pPr>
      <w:r w:rsidRPr="00C2362D">
        <w:rPr>
          <w:rFonts w:ascii="Times New Roman" w:hAnsi="Times New Roman"/>
          <w:sz w:val="24"/>
          <w:szCs w:val="24"/>
        </w:rPr>
        <w:t xml:space="preserve">-выход из строя механизмов, устройств, электрооборудования, обеспечивающих жизнедеятельность и движение </w:t>
      </w:r>
      <w:proofErr w:type="gramStart"/>
      <w:r w:rsidRPr="00C2362D">
        <w:rPr>
          <w:rFonts w:ascii="Times New Roman" w:hAnsi="Times New Roman"/>
          <w:sz w:val="24"/>
          <w:szCs w:val="24"/>
        </w:rPr>
        <w:t>судов</w:t>
      </w:r>
      <w:proofErr w:type="gramEnd"/>
      <w:r w:rsidRPr="00C2362D">
        <w:rPr>
          <w:rFonts w:ascii="Times New Roman" w:hAnsi="Times New Roman"/>
          <w:sz w:val="24"/>
          <w:szCs w:val="24"/>
        </w:rPr>
        <w:t xml:space="preserve"> и возможность выполнения плановых работ по предназначению судна.</w:t>
      </w:r>
    </w:p>
    <w:p w:rsidR="00842E98" w:rsidRPr="00C2362D" w:rsidRDefault="00842E98" w:rsidP="00842E98">
      <w:pPr>
        <w:rPr>
          <w:rFonts w:ascii="Times New Roman" w:hAnsi="Times New Roman"/>
          <w:sz w:val="24"/>
          <w:szCs w:val="24"/>
        </w:rPr>
      </w:pPr>
      <w:r w:rsidRPr="00C2362D">
        <w:rPr>
          <w:rFonts w:ascii="Times New Roman" w:hAnsi="Times New Roman"/>
          <w:sz w:val="24"/>
          <w:szCs w:val="24"/>
        </w:rPr>
        <w:t>Основанием проведения необходимого срочного аварийного ремонта по судам является технический акт судовой комиссии и радиограмма за подписью капитана.</w:t>
      </w:r>
    </w:p>
    <w:p w:rsidR="00842E98" w:rsidRPr="00C2362D" w:rsidRDefault="00842E98" w:rsidP="00225F43">
      <w:pPr>
        <w:ind w:firstLine="708"/>
        <w:jc w:val="both"/>
        <w:rPr>
          <w:rFonts w:ascii="Times New Roman" w:hAnsi="Times New Roman"/>
        </w:rPr>
      </w:pPr>
      <w:r w:rsidRPr="00C2362D">
        <w:rPr>
          <w:rFonts w:ascii="Times New Roman" w:hAnsi="Times New Roman"/>
        </w:rPr>
        <w:t xml:space="preserve">е) </w:t>
      </w:r>
      <w:r w:rsidRPr="00C2362D">
        <w:rPr>
          <w:rFonts w:ascii="Times New Roman" w:hAnsi="Times New Roman"/>
          <w:b/>
        </w:rPr>
        <w:t>конкурентная процедура закупки</w:t>
      </w:r>
      <w:r w:rsidRPr="00C2362D">
        <w:rPr>
          <w:rFonts w:ascii="Times New Roman" w:hAnsi="Times New Roman"/>
        </w:rPr>
        <w:t xml:space="preserve"> была признана несостоявшейся по причине отсутствия заявок или ее проведение не привело к заключению договора;</w:t>
      </w:r>
    </w:p>
    <w:p w:rsidR="00DE0F9F" w:rsidRPr="00CF45F2" w:rsidRDefault="00DE0F9F" w:rsidP="00DD5DFA">
      <w:pPr>
        <w:pStyle w:val="ac"/>
        <w:ind w:firstLine="708"/>
        <w:rPr>
          <w:rFonts w:eastAsia="Times New Roman"/>
          <w:lang w:eastAsia="en-US"/>
        </w:rPr>
      </w:pPr>
      <w:bookmarkStart w:id="17" w:name="_Ref76398062"/>
      <w:bookmarkEnd w:id="17"/>
      <w:r w:rsidRPr="00CF45F2">
        <w:rPr>
          <w:rFonts w:eastAsia="Times New Roman"/>
          <w:lang w:eastAsia="en-US"/>
        </w:rPr>
        <w:t xml:space="preserve">ж) при закупках товаров и иных активов по существенно сниженным ценам (значительно меньшим, чем </w:t>
      </w:r>
      <w:proofErr w:type="gramStart"/>
      <w:r w:rsidRPr="00CF45F2">
        <w:rPr>
          <w:rFonts w:eastAsia="Times New Roman"/>
          <w:lang w:eastAsia="en-US"/>
        </w:rPr>
        <w:t>обычные</w:t>
      </w:r>
      <w:proofErr w:type="gramEnd"/>
      <w:r w:rsidRPr="00CF45F2">
        <w:rPr>
          <w:rFonts w:eastAsia="Times New Roman"/>
          <w:lang w:eastAsia="en-US"/>
        </w:rPr>
        <w:t xml:space="preserve"> рыночные), когда такая возможность существует в течение оче</w:t>
      </w:r>
      <w:r w:rsidR="00526476" w:rsidRPr="00CF45F2">
        <w:rPr>
          <w:rFonts w:eastAsia="Times New Roman"/>
          <w:lang w:eastAsia="en-US"/>
        </w:rPr>
        <w:t>нь короткого промежутка времени;</w:t>
      </w:r>
    </w:p>
    <w:p w:rsidR="00DE0F9F" w:rsidRPr="00CF45F2" w:rsidRDefault="00DE0F9F" w:rsidP="00DD5DFA">
      <w:pPr>
        <w:pStyle w:val="ac"/>
        <w:ind w:firstLine="708"/>
        <w:rPr>
          <w:rFonts w:eastAsia="Times New Roman"/>
          <w:lang w:eastAsia="en-US"/>
        </w:rPr>
      </w:pPr>
      <w:r w:rsidRPr="00CF45F2">
        <w:rPr>
          <w:rFonts w:eastAsia="Times New Roman"/>
          <w:lang w:eastAsia="en-US"/>
        </w:rPr>
        <w:t>з) закупки товаров, работ, услуг на сумму до 500</w:t>
      </w:r>
      <w:r w:rsidR="00C81777" w:rsidRPr="00CF45F2">
        <w:rPr>
          <w:rFonts w:eastAsia="Times New Roman"/>
          <w:lang w:eastAsia="en-US"/>
        </w:rPr>
        <w:t xml:space="preserve"> 000 </w:t>
      </w:r>
      <w:r w:rsidRPr="00CF45F2">
        <w:rPr>
          <w:rFonts w:eastAsia="Times New Roman"/>
          <w:lang w:eastAsia="en-US"/>
        </w:rPr>
        <w:t>рублей с НДС</w:t>
      </w:r>
      <w:r w:rsidR="00EB752A" w:rsidRPr="00CF45F2">
        <w:rPr>
          <w:rFonts w:eastAsia="Times New Roman"/>
          <w:lang w:eastAsia="en-US"/>
        </w:rPr>
        <w:t>,</w:t>
      </w:r>
      <w:r w:rsidRPr="00CF45F2">
        <w:rPr>
          <w:rFonts w:eastAsia="Times New Roman"/>
          <w:lang w:eastAsia="en-US"/>
        </w:rPr>
        <w:t xml:space="preserve"> включительно;</w:t>
      </w:r>
    </w:p>
    <w:p w:rsidR="00373EB4" w:rsidRPr="00CF45F2" w:rsidRDefault="00DE0F9F" w:rsidP="00DD5DFA">
      <w:pPr>
        <w:pStyle w:val="ac"/>
        <w:ind w:firstLine="708"/>
        <w:rPr>
          <w:rFonts w:eastAsia="Times New Roman"/>
          <w:lang w:eastAsia="en-US"/>
        </w:rPr>
      </w:pPr>
      <w:r w:rsidRPr="00CF45F2">
        <w:rPr>
          <w:rFonts w:eastAsia="Times New Roman"/>
          <w:lang w:eastAsia="en-US"/>
        </w:rPr>
        <w:t>и)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DE0F9F" w:rsidRPr="00CF45F2" w:rsidRDefault="00DE0F9F" w:rsidP="00DD5DFA">
      <w:pPr>
        <w:pStyle w:val="ac"/>
        <w:ind w:firstLine="708"/>
        <w:rPr>
          <w:rFonts w:eastAsia="Times New Roman"/>
          <w:lang w:eastAsia="en-US"/>
        </w:rPr>
      </w:pPr>
      <w:r w:rsidRPr="00CF45F2">
        <w:rPr>
          <w:rFonts w:eastAsia="Times New Roman"/>
          <w:lang w:eastAsia="en-US"/>
        </w:rPr>
        <w:t>к) 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w:t>
      </w:r>
    </w:p>
    <w:p w:rsidR="00DE0F9F" w:rsidRPr="00CF45F2" w:rsidRDefault="00DE0F9F" w:rsidP="00DD5DFA">
      <w:pPr>
        <w:spacing w:after="0" w:line="240" w:lineRule="auto"/>
        <w:ind w:firstLine="708"/>
        <w:jc w:val="both"/>
        <w:rPr>
          <w:rFonts w:ascii="Times New Roman" w:hAnsi="Times New Roman"/>
          <w:sz w:val="24"/>
          <w:szCs w:val="24"/>
        </w:rPr>
      </w:pPr>
      <w:r w:rsidRPr="00CF45F2">
        <w:rPr>
          <w:rFonts w:ascii="Times New Roman" w:hAnsi="Times New Roman"/>
          <w:sz w:val="24"/>
          <w:szCs w:val="24"/>
        </w:rPr>
        <w:t>л) заключения договора энергоснабжения или купли-продажи электрической энергии с поставщиком электрической энергии;</w:t>
      </w:r>
    </w:p>
    <w:p w:rsidR="00DE0F9F" w:rsidRPr="00CF45F2" w:rsidRDefault="00DE0F9F" w:rsidP="00DD5DFA">
      <w:pPr>
        <w:spacing w:after="0" w:line="240" w:lineRule="auto"/>
        <w:ind w:firstLine="708"/>
        <w:jc w:val="both"/>
        <w:rPr>
          <w:rFonts w:ascii="Times New Roman" w:hAnsi="Times New Roman"/>
          <w:sz w:val="24"/>
          <w:szCs w:val="24"/>
        </w:rPr>
      </w:pPr>
      <w:r w:rsidRPr="00CF45F2">
        <w:rPr>
          <w:rFonts w:ascii="Times New Roman" w:hAnsi="Times New Roman"/>
          <w:sz w:val="24"/>
          <w:szCs w:val="24"/>
        </w:rPr>
        <w:t>м)</w:t>
      </w:r>
      <w:r w:rsidR="008562F2" w:rsidRPr="00CF45F2">
        <w:rPr>
          <w:rFonts w:ascii="Times New Roman" w:hAnsi="Times New Roman"/>
          <w:sz w:val="24"/>
          <w:szCs w:val="24"/>
        </w:rPr>
        <w:t xml:space="preserve"> </w:t>
      </w:r>
      <w:r w:rsidRPr="00CF45F2">
        <w:rPr>
          <w:rFonts w:ascii="Times New Roman" w:hAnsi="Times New Roman"/>
          <w:sz w:val="24"/>
          <w:szCs w:val="24"/>
        </w:rPr>
        <w:t xml:space="preserve">возникновение потребности в продукции для исполнения обязательств по договору, в соответствии с которым Заказчик является поставщиком (исполнителем, подрядчиком), и </w:t>
      </w:r>
      <w:r w:rsidRPr="00CF45F2">
        <w:rPr>
          <w:rFonts w:ascii="Times New Roman" w:hAnsi="Times New Roman"/>
          <w:sz w:val="24"/>
          <w:szCs w:val="24"/>
        </w:rPr>
        <w:lastRenderedPageBreak/>
        <w:t>приобретение которой путем проведения конкурентных процедур закупок в предусмотренные для исполнения обязательств по такому договору сроки невозможно;</w:t>
      </w:r>
    </w:p>
    <w:p w:rsidR="00DE0F9F" w:rsidRPr="00CF45F2" w:rsidRDefault="00DE0F9F" w:rsidP="00DD5DFA">
      <w:pPr>
        <w:spacing w:after="0" w:line="240" w:lineRule="auto"/>
        <w:ind w:firstLine="708"/>
        <w:jc w:val="both"/>
        <w:rPr>
          <w:rFonts w:ascii="Times New Roman" w:hAnsi="Times New Roman"/>
          <w:sz w:val="24"/>
          <w:szCs w:val="24"/>
        </w:rPr>
      </w:pPr>
      <w:r w:rsidRPr="00CF45F2">
        <w:rPr>
          <w:rFonts w:ascii="Times New Roman" w:hAnsi="Times New Roman"/>
          <w:sz w:val="24"/>
          <w:szCs w:val="24"/>
        </w:rPr>
        <w:t>н) выполнения работ по мобилизационной подготовке в Российской Федерации;</w:t>
      </w:r>
    </w:p>
    <w:p w:rsidR="00DE0F9F" w:rsidRPr="00CF45F2" w:rsidRDefault="00DE0F9F" w:rsidP="00DD5DFA">
      <w:pPr>
        <w:spacing w:after="0" w:line="240" w:lineRule="auto"/>
        <w:ind w:firstLine="708"/>
        <w:jc w:val="both"/>
        <w:rPr>
          <w:rFonts w:ascii="Times New Roman" w:hAnsi="Times New Roman"/>
          <w:sz w:val="24"/>
          <w:szCs w:val="24"/>
        </w:rPr>
      </w:pPr>
      <w:r w:rsidRPr="00CF45F2">
        <w:rPr>
          <w:rFonts w:ascii="Times New Roman" w:hAnsi="Times New Roman"/>
          <w:sz w:val="24"/>
          <w:szCs w:val="24"/>
        </w:rPr>
        <w:t>о) 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DE0F9F" w:rsidRPr="00CF45F2" w:rsidRDefault="00DE0F9F" w:rsidP="00DD5DFA">
      <w:pPr>
        <w:spacing w:after="0" w:line="240" w:lineRule="auto"/>
        <w:ind w:firstLine="708"/>
        <w:jc w:val="both"/>
        <w:rPr>
          <w:rFonts w:ascii="Times New Roman" w:hAnsi="Times New Roman"/>
          <w:sz w:val="24"/>
          <w:szCs w:val="24"/>
        </w:rPr>
      </w:pPr>
      <w:r w:rsidRPr="00CF45F2">
        <w:rPr>
          <w:rFonts w:ascii="Times New Roman" w:hAnsi="Times New Roman"/>
          <w:sz w:val="24"/>
          <w:szCs w:val="24"/>
        </w:rPr>
        <w:t xml:space="preserve">п) закупки услуг по авторскому </w:t>
      </w:r>
      <w:proofErr w:type="gramStart"/>
      <w:r w:rsidRPr="00CF45F2">
        <w:rPr>
          <w:rFonts w:ascii="Times New Roman" w:hAnsi="Times New Roman"/>
          <w:sz w:val="24"/>
          <w:szCs w:val="24"/>
        </w:rPr>
        <w:t>контролю за</w:t>
      </w:r>
      <w:proofErr w:type="gramEnd"/>
      <w:r w:rsidRPr="00CF45F2">
        <w:rPr>
          <w:rFonts w:ascii="Times New Roman" w:hAnsi="Times New Roman"/>
          <w:sz w:val="24"/>
          <w:szCs w:val="24"/>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DE0F9F" w:rsidRPr="00CF45F2" w:rsidRDefault="00DE0F9F" w:rsidP="00DD5DFA">
      <w:pPr>
        <w:spacing w:after="0" w:line="240" w:lineRule="auto"/>
        <w:ind w:firstLine="708"/>
        <w:jc w:val="both"/>
        <w:rPr>
          <w:rFonts w:ascii="Times New Roman" w:hAnsi="Times New Roman"/>
          <w:sz w:val="24"/>
          <w:szCs w:val="24"/>
        </w:rPr>
      </w:pPr>
      <w:proofErr w:type="gramStart"/>
      <w:r w:rsidRPr="00CF45F2">
        <w:rPr>
          <w:rFonts w:ascii="Times New Roman" w:hAnsi="Times New Roman"/>
          <w:sz w:val="24"/>
          <w:szCs w:val="24"/>
        </w:rPr>
        <w:t xml:space="preserve">р) закупки услуг, связанных с направлением работника в служебную командировку, а также с участием в проведении </w:t>
      </w:r>
      <w:r w:rsidR="00216C04" w:rsidRPr="00CF45F2">
        <w:rPr>
          <w:rFonts w:ascii="Times New Roman" w:hAnsi="Times New Roman"/>
          <w:sz w:val="24"/>
          <w:szCs w:val="24"/>
        </w:rPr>
        <w:t>съездов,</w:t>
      </w:r>
      <w:r w:rsidR="0007664B" w:rsidRPr="00CF45F2">
        <w:rPr>
          <w:rFonts w:ascii="Times New Roman" w:hAnsi="Times New Roman"/>
          <w:sz w:val="24"/>
          <w:szCs w:val="24"/>
        </w:rPr>
        <w:t xml:space="preserve"> </w:t>
      </w:r>
      <w:r w:rsidR="00216C04" w:rsidRPr="00CF45F2">
        <w:rPr>
          <w:rFonts w:ascii="Times New Roman" w:hAnsi="Times New Roman"/>
          <w:sz w:val="24"/>
          <w:szCs w:val="24"/>
        </w:rPr>
        <w:t>симпозиумов,</w:t>
      </w:r>
      <w:r w:rsidR="002C5E92" w:rsidRPr="00CF45F2">
        <w:rPr>
          <w:rFonts w:ascii="Times New Roman" w:hAnsi="Times New Roman"/>
          <w:sz w:val="24"/>
          <w:szCs w:val="24"/>
        </w:rPr>
        <w:t xml:space="preserve"> </w:t>
      </w:r>
      <w:r w:rsidR="00216C04" w:rsidRPr="00CF45F2">
        <w:rPr>
          <w:rFonts w:ascii="Times New Roman" w:hAnsi="Times New Roman"/>
          <w:sz w:val="24"/>
          <w:szCs w:val="24"/>
        </w:rPr>
        <w:t>конференций</w:t>
      </w:r>
      <w:r w:rsidR="0007664B" w:rsidRPr="00CF45F2">
        <w:rPr>
          <w:rFonts w:ascii="Times New Roman" w:hAnsi="Times New Roman"/>
          <w:sz w:val="24"/>
          <w:szCs w:val="24"/>
        </w:rPr>
        <w:t>,</w:t>
      </w:r>
      <w:r w:rsidR="002C5E92" w:rsidRPr="00CF45F2">
        <w:rPr>
          <w:rFonts w:ascii="Times New Roman" w:hAnsi="Times New Roman"/>
          <w:sz w:val="24"/>
          <w:szCs w:val="24"/>
        </w:rPr>
        <w:t xml:space="preserve"> </w:t>
      </w:r>
      <w:r w:rsidR="0007664B" w:rsidRPr="00CF45F2">
        <w:rPr>
          <w:rFonts w:ascii="Times New Roman" w:hAnsi="Times New Roman"/>
          <w:sz w:val="24"/>
          <w:szCs w:val="24"/>
        </w:rPr>
        <w:t>выставок</w:t>
      </w:r>
      <w:r w:rsidRPr="00CF45F2">
        <w:rPr>
          <w:rFonts w:ascii="Times New Roman" w:hAnsi="Times New Roman"/>
          <w:sz w:val="24"/>
          <w:szCs w:val="24"/>
        </w:rPr>
        <w:t xml:space="preserve">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DE0F9F" w:rsidRPr="00CF45F2" w:rsidRDefault="00DE0F9F" w:rsidP="00DD5DFA">
      <w:pPr>
        <w:spacing w:after="0" w:line="240" w:lineRule="auto"/>
        <w:ind w:firstLine="708"/>
        <w:jc w:val="both"/>
        <w:rPr>
          <w:rFonts w:ascii="Times New Roman" w:hAnsi="Times New Roman"/>
          <w:sz w:val="24"/>
          <w:szCs w:val="24"/>
        </w:rPr>
      </w:pPr>
      <w:r w:rsidRPr="00CF45F2">
        <w:rPr>
          <w:rFonts w:ascii="Times New Roman" w:hAnsi="Times New Roman"/>
          <w:sz w:val="24"/>
          <w:szCs w:val="24"/>
        </w:rPr>
        <w:t>с) закупки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DE0F9F" w:rsidRPr="00CF45F2" w:rsidRDefault="00DE0F9F" w:rsidP="00DD5DFA">
      <w:pPr>
        <w:tabs>
          <w:tab w:val="num" w:pos="851"/>
          <w:tab w:val="left" w:pos="1134"/>
        </w:tabs>
        <w:spacing w:after="0" w:line="240" w:lineRule="auto"/>
        <w:ind w:firstLine="708"/>
        <w:jc w:val="both"/>
        <w:rPr>
          <w:rFonts w:ascii="Times New Roman" w:hAnsi="Times New Roman"/>
          <w:sz w:val="24"/>
          <w:szCs w:val="24"/>
        </w:rPr>
      </w:pPr>
      <w:r w:rsidRPr="00CF45F2">
        <w:rPr>
          <w:rFonts w:ascii="Times New Roman" w:hAnsi="Times New Roman"/>
          <w:sz w:val="24"/>
          <w:szCs w:val="24"/>
        </w:rPr>
        <w:t>т) продление срока действия договора заключенного ранее по фиксированным ценам за единицу продукции;</w:t>
      </w:r>
    </w:p>
    <w:p w:rsidR="00DE0F9F" w:rsidRPr="00CF45F2" w:rsidRDefault="00DE0F9F" w:rsidP="00DD5DFA">
      <w:pPr>
        <w:tabs>
          <w:tab w:val="num" w:pos="851"/>
          <w:tab w:val="left" w:pos="1134"/>
        </w:tabs>
        <w:spacing w:after="0" w:line="240" w:lineRule="auto"/>
        <w:ind w:firstLine="708"/>
        <w:jc w:val="both"/>
        <w:rPr>
          <w:rFonts w:ascii="Times New Roman" w:hAnsi="Times New Roman"/>
          <w:sz w:val="24"/>
          <w:szCs w:val="24"/>
        </w:rPr>
      </w:pPr>
      <w:r w:rsidRPr="00CF45F2">
        <w:rPr>
          <w:rFonts w:ascii="Times New Roman" w:hAnsi="Times New Roman"/>
          <w:sz w:val="24"/>
          <w:szCs w:val="24"/>
        </w:rPr>
        <w:t>у) заключения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DE0F9F" w:rsidRPr="00CF45F2" w:rsidRDefault="00DE0F9F" w:rsidP="00DD5DFA">
      <w:pPr>
        <w:tabs>
          <w:tab w:val="num" w:pos="851"/>
          <w:tab w:val="left" w:pos="1134"/>
          <w:tab w:val="left" w:pos="1276"/>
          <w:tab w:val="left" w:pos="1418"/>
        </w:tabs>
        <w:spacing w:after="0" w:line="240" w:lineRule="auto"/>
        <w:ind w:firstLine="708"/>
        <w:jc w:val="both"/>
        <w:rPr>
          <w:rFonts w:ascii="Times New Roman" w:hAnsi="Times New Roman"/>
          <w:sz w:val="24"/>
          <w:szCs w:val="24"/>
        </w:rPr>
      </w:pPr>
      <w:r w:rsidRPr="00CF45F2">
        <w:rPr>
          <w:rFonts w:ascii="Times New Roman" w:hAnsi="Times New Roman"/>
          <w:sz w:val="24"/>
          <w:szCs w:val="24"/>
        </w:rPr>
        <w:t>ф) приобретения периодических изданий (в том числе подписку на газеты, журналы и специальную литературу).</w:t>
      </w:r>
    </w:p>
    <w:p w:rsidR="00DE0F9F" w:rsidRPr="00CF45F2" w:rsidRDefault="00DE0F9F" w:rsidP="00DD5DFA">
      <w:pPr>
        <w:spacing w:after="0" w:line="240" w:lineRule="auto"/>
        <w:ind w:firstLine="708"/>
        <w:jc w:val="both"/>
        <w:rPr>
          <w:rFonts w:ascii="Times New Roman" w:hAnsi="Times New Roman"/>
          <w:sz w:val="24"/>
          <w:szCs w:val="24"/>
        </w:rPr>
      </w:pPr>
      <w:r w:rsidRPr="00CF45F2">
        <w:rPr>
          <w:rFonts w:ascii="Times New Roman" w:hAnsi="Times New Roman"/>
          <w:sz w:val="24"/>
          <w:szCs w:val="24"/>
        </w:rPr>
        <w:t>х) 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DE0F9F" w:rsidRPr="00CF45F2" w:rsidRDefault="00DE0F9F" w:rsidP="00DD5DFA">
      <w:pPr>
        <w:spacing w:after="0" w:line="240" w:lineRule="auto"/>
        <w:ind w:firstLine="708"/>
        <w:jc w:val="both"/>
        <w:rPr>
          <w:rFonts w:ascii="Times New Roman" w:hAnsi="Times New Roman"/>
          <w:sz w:val="24"/>
          <w:szCs w:val="24"/>
        </w:rPr>
      </w:pPr>
      <w:r w:rsidRPr="00CF45F2">
        <w:rPr>
          <w:rFonts w:ascii="Times New Roman" w:hAnsi="Times New Roman"/>
          <w:sz w:val="24"/>
          <w:szCs w:val="24"/>
        </w:rPr>
        <w:t>ц) 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r w:rsidR="00EE6360" w:rsidRPr="00CF45F2">
        <w:rPr>
          <w:rFonts w:ascii="Times New Roman" w:hAnsi="Times New Roman"/>
          <w:sz w:val="24"/>
          <w:szCs w:val="24"/>
        </w:rPr>
        <w:t xml:space="preserve"> на уборку помещений.</w:t>
      </w:r>
    </w:p>
    <w:p w:rsidR="00DE0F9F" w:rsidRPr="00CF45F2" w:rsidRDefault="00DE0F9F" w:rsidP="00DD5DFA">
      <w:pPr>
        <w:spacing w:after="0" w:line="240" w:lineRule="auto"/>
        <w:ind w:firstLine="708"/>
        <w:jc w:val="both"/>
        <w:rPr>
          <w:rFonts w:ascii="Times New Roman" w:hAnsi="Times New Roman"/>
          <w:sz w:val="24"/>
          <w:szCs w:val="24"/>
        </w:rPr>
      </w:pPr>
      <w:r w:rsidRPr="00CF45F2">
        <w:rPr>
          <w:rFonts w:ascii="Times New Roman" w:hAnsi="Times New Roman"/>
          <w:sz w:val="24"/>
          <w:szCs w:val="24"/>
        </w:rPr>
        <w:t>ч) заключается договор с оператором электронной площадки.</w:t>
      </w:r>
    </w:p>
    <w:p w:rsidR="00DE0F9F" w:rsidRPr="00CF45F2" w:rsidRDefault="00DE0F9F" w:rsidP="00DD5DFA">
      <w:pPr>
        <w:tabs>
          <w:tab w:val="num" w:pos="851"/>
          <w:tab w:val="left" w:pos="1134"/>
          <w:tab w:val="left" w:pos="1276"/>
          <w:tab w:val="left" w:pos="1418"/>
        </w:tabs>
        <w:spacing w:after="0" w:line="240" w:lineRule="auto"/>
        <w:ind w:firstLine="708"/>
        <w:jc w:val="both"/>
        <w:rPr>
          <w:rFonts w:ascii="Times New Roman" w:hAnsi="Times New Roman"/>
          <w:sz w:val="24"/>
          <w:szCs w:val="24"/>
        </w:rPr>
      </w:pPr>
      <w:r w:rsidRPr="00CF45F2">
        <w:rPr>
          <w:rFonts w:ascii="Times New Roman" w:hAnsi="Times New Roman"/>
          <w:sz w:val="24"/>
          <w:szCs w:val="24"/>
        </w:rPr>
        <w:t>ш) заключается договор на выполнение работ, оказание услуг по техническому учету и технической инвентаризации объектов недвижимости;</w:t>
      </w:r>
    </w:p>
    <w:p w:rsidR="00DE0F9F" w:rsidRPr="00CF45F2" w:rsidRDefault="008562F2" w:rsidP="00DD5DFA">
      <w:pPr>
        <w:tabs>
          <w:tab w:val="num" w:pos="851"/>
          <w:tab w:val="left" w:pos="1134"/>
          <w:tab w:val="left" w:pos="1276"/>
          <w:tab w:val="left" w:pos="1418"/>
        </w:tabs>
        <w:spacing w:after="0" w:line="240" w:lineRule="auto"/>
        <w:ind w:firstLine="708"/>
        <w:jc w:val="both"/>
        <w:rPr>
          <w:rFonts w:ascii="Times New Roman" w:hAnsi="Times New Roman"/>
          <w:sz w:val="24"/>
          <w:szCs w:val="24"/>
        </w:rPr>
      </w:pPr>
      <w:r w:rsidRPr="00CF45F2">
        <w:rPr>
          <w:rFonts w:ascii="Times New Roman" w:hAnsi="Times New Roman"/>
          <w:sz w:val="24"/>
          <w:szCs w:val="24"/>
        </w:rPr>
        <w:t xml:space="preserve">   </w:t>
      </w:r>
      <w:r w:rsidR="00DE0F9F" w:rsidRPr="00CF45F2">
        <w:rPr>
          <w:rFonts w:ascii="Times New Roman" w:hAnsi="Times New Roman"/>
          <w:sz w:val="24"/>
          <w:szCs w:val="24"/>
        </w:rPr>
        <w:t xml:space="preserve">щ) осуществляется оплата получения лицензий, согласований, нотариальных услуг по </w:t>
      </w:r>
      <w:proofErr w:type="gramStart"/>
      <w:r w:rsidR="00DE0F9F" w:rsidRPr="00CF45F2">
        <w:rPr>
          <w:rFonts w:ascii="Times New Roman" w:hAnsi="Times New Roman"/>
          <w:sz w:val="24"/>
          <w:szCs w:val="24"/>
        </w:rPr>
        <w:t>заверению документов</w:t>
      </w:r>
      <w:proofErr w:type="gramEnd"/>
      <w:r w:rsidR="00DE0F9F" w:rsidRPr="00CF45F2">
        <w:rPr>
          <w:rFonts w:ascii="Times New Roman" w:hAnsi="Times New Roman"/>
          <w:sz w:val="24"/>
          <w:szCs w:val="24"/>
        </w:rPr>
        <w:t>, уплата лицензионных сборов;</w:t>
      </w:r>
    </w:p>
    <w:p w:rsidR="00781521" w:rsidRDefault="00707B86" w:rsidP="00781521">
      <w:pPr>
        <w:autoSpaceDE w:val="0"/>
        <w:autoSpaceDN w:val="0"/>
        <w:adjustRightInd w:val="0"/>
        <w:spacing w:after="0" w:line="240" w:lineRule="auto"/>
        <w:ind w:firstLine="540"/>
        <w:rPr>
          <w:rFonts w:ascii="Times New Roman" w:hAnsi="Times New Roman"/>
          <w:sz w:val="24"/>
          <w:szCs w:val="24"/>
        </w:rPr>
      </w:pPr>
      <w:r w:rsidRPr="00CF45F2">
        <w:rPr>
          <w:rFonts w:ascii="Times New Roman" w:hAnsi="Times New Roman"/>
          <w:sz w:val="24"/>
          <w:szCs w:val="24"/>
        </w:rPr>
        <w:lastRenderedPageBreak/>
        <w:t>Э</w:t>
      </w:r>
      <w:r w:rsidR="00953978">
        <w:rPr>
          <w:rFonts w:ascii="Times New Roman" w:hAnsi="Times New Roman"/>
          <w:sz w:val="24"/>
          <w:szCs w:val="24"/>
        </w:rPr>
        <w:t xml:space="preserve">) </w:t>
      </w:r>
      <w:r w:rsidR="00781521">
        <w:rPr>
          <w:rFonts w:ascii="Times New Roman" w:hAnsi="Times New Roman"/>
          <w:sz w:val="24"/>
          <w:szCs w:val="24"/>
        </w:rPr>
        <w:t>работы (услуги) по ремонту судов НИС «Профессор Логачев», НИС «Академик Александр Карпинский» находящихся за пределами РФ,  при условии наличия у источника закупки специальных производственных мощностей;</w:t>
      </w:r>
    </w:p>
    <w:p w:rsidR="00781521" w:rsidRDefault="00781521" w:rsidP="00781521">
      <w:pPr>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работы (услуги) по обеспечению стоянки судов НИС «Профессор Логачев», НИС «Академик Александр Карпинский», находящихся за пределами РФ или в порту приписки судов, при условии наличия у источника закупки специально оборудованной причальной линии</w:t>
      </w:r>
      <w:r w:rsidRPr="00361A58">
        <w:rPr>
          <w:rFonts w:ascii="Times New Roman" w:hAnsi="Times New Roman"/>
          <w:sz w:val="24"/>
          <w:szCs w:val="24"/>
        </w:rPr>
        <w:t>;</w:t>
      </w:r>
    </w:p>
    <w:p w:rsidR="00953978" w:rsidRDefault="00953978" w:rsidP="00953978">
      <w:pPr>
        <w:autoSpaceDE w:val="0"/>
        <w:autoSpaceDN w:val="0"/>
        <w:adjustRightInd w:val="0"/>
        <w:spacing w:after="0" w:line="240" w:lineRule="auto"/>
        <w:ind w:firstLine="540"/>
        <w:rPr>
          <w:rFonts w:ascii="Times New Roman" w:hAnsi="Times New Roman"/>
          <w:sz w:val="24"/>
          <w:szCs w:val="24"/>
        </w:rPr>
      </w:pPr>
    </w:p>
    <w:p w:rsidR="00707B86" w:rsidRPr="00CF45F2" w:rsidRDefault="00953978" w:rsidP="00953978">
      <w:pPr>
        <w:tabs>
          <w:tab w:val="num" w:pos="851"/>
          <w:tab w:val="left" w:pos="1134"/>
          <w:tab w:val="left" w:pos="1276"/>
          <w:tab w:val="left" w:pos="1418"/>
        </w:tabs>
        <w:spacing w:after="0" w:line="240" w:lineRule="auto"/>
        <w:ind w:firstLine="708"/>
        <w:jc w:val="both"/>
        <w:rPr>
          <w:rFonts w:ascii="Times New Roman" w:hAnsi="Times New Roman"/>
          <w:sz w:val="24"/>
          <w:szCs w:val="24"/>
        </w:rPr>
      </w:pPr>
      <w:r w:rsidRPr="00953978">
        <w:rPr>
          <w:rFonts w:ascii="Times New Roman" w:hAnsi="Times New Roman"/>
          <w:sz w:val="24"/>
          <w:szCs w:val="24"/>
        </w:rPr>
        <w:t>Ю</w:t>
      </w:r>
      <w:r w:rsidRPr="0023037F">
        <w:rPr>
          <w:rFonts w:ascii="Times New Roman" w:hAnsi="Times New Roman"/>
          <w:b/>
          <w:sz w:val="24"/>
          <w:szCs w:val="24"/>
        </w:rPr>
        <w:t>)</w:t>
      </w:r>
      <w:r>
        <w:rPr>
          <w:rFonts w:ascii="Times New Roman" w:hAnsi="Times New Roman"/>
          <w:b/>
          <w:sz w:val="24"/>
          <w:szCs w:val="24"/>
        </w:rPr>
        <w:t xml:space="preserve"> </w:t>
      </w:r>
      <w:r w:rsidRPr="00CF45F2">
        <w:rPr>
          <w:rFonts w:ascii="Times New Roman" w:hAnsi="Times New Roman"/>
          <w:sz w:val="24"/>
          <w:szCs w:val="24"/>
        </w:rPr>
        <w:t xml:space="preserve">работы (услуги) по агентскому обслуживанию судов НИС «Профессор </w:t>
      </w:r>
      <w:proofErr w:type="spellStart"/>
      <w:r w:rsidRPr="00CF45F2">
        <w:rPr>
          <w:rFonts w:ascii="Times New Roman" w:hAnsi="Times New Roman"/>
          <w:sz w:val="24"/>
          <w:szCs w:val="24"/>
        </w:rPr>
        <w:t>Логачёв</w:t>
      </w:r>
      <w:proofErr w:type="spellEnd"/>
      <w:r w:rsidRPr="00CF45F2">
        <w:rPr>
          <w:rFonts w:ascii="Times New Roman" w:hAnsi="Times New Roman"/>
          <w:sz w:val="24"/>
          <w:szCs w:val="24"/>
        </w:rPr>
        <w:t xml:space="preserve">»; НИС «Академик Александр Карпинский» в период стоянки в порту </w:t>
      </w:r>
      <w:r>
        <w:rPr>
          <w:rFonts w:ascii="Times New Roman" w:hAnsi="Times New Roman"/>
          <w:sz w:val="24"/>
          <w:szCs w:val="24"/>
        </w:rPr>
        <w:t>приписки судов</w:t>
      </w:r>
      <w:r w:rsidRPr="00CF45F2">
        <w:rPr>
          <w:rFonts w:ascii="Times New Roman" w:hAnsi="Times New Roman"/>
          <w:sz w:val="24"/>
          <w:szCs w:val="24"/>
        </w:rPr>
        <w:t xml:space="preserve"> и в иностранных портах</w:t>
      </w:r>
      <w:r w:rsidR="008613A2" w:rsidRPr="00CF45F2">
        <w:rPr>
          <w:rFonts w:ascii="Times New Roman" w:hAnsi="Times New Roman"/>
          <w:sz w:val="24"/>
          <w:szCs w:val="24"/>
        </w:rPr>
        <w:t>;</w:t>
      </w:r>
    </w:p>
    <w:p w:rsidR="008613A2" w:rsidRPr="00CF45F2" w:rsidRDefault="008613A2" w:rsidP="00DD5DFA">
      <w:pPr>
        <w:tabs>
          <w:tab w:val="num" w:pos="851"/>
          <w:tab w:val="left" w:pos="1134"/>
          <w:tab w:val="left" w:pos="1276"/>
          <w:tab w:val="left" w:pos="1418"/>
        </w:tabs>
        <w:spacing w:after="0" w:line="240" w:lineRule="auto"/>
        <w:ind w:firstLine="708"/>
        <w:jc w:val="both"/>
        <w:rPr>
          <w:rFonts w:ascii="Times New Roman" w:hAnsi="Times New Roman"/>
          <w:sz w:val="24"/>
          <w:szCs w:val="24"/>
        </w:rPr>
      </w:pPr>
      <w:r w:rsidRPr="00CF45F2">
        <w:rPr>
          <w:rFonts w:ascii="Times New Roman" w:hAnsi="Times New Roman"/>
          <w:sz w:val="24"/>
          <w:szCs w:val="24"/>
        </w:rPr>
        <w:t>Я) работ</w:t>
      </w:r>
      <w:proofErr w:type="gramStart"/>
      <w:r w:rsidRPr="00CF45F2">
        <w:rPr>
          <w:rFonts w:ascii="Times New Roman" w:hAnsi="Times New Roman"/>
          <w:sz w:val="24"/>
          <w:szCs w:val="24"/>
        </w:rPr>
        <w:t>ы(</w:t>
      </w:r>
      <w:proofErr w:type="gramEnd"/>
      <w:r w:rsidRPr="00CF45F2">
        <w:rPr>
          <w:rFonts w:ascii="Times New Roman" w:hAnsi="Times New Roman"/>
          <w:sz w:val="24"/>
          <w:szCs w:val="24"/>
        </w:rPr>
        <w:t>услуги) по обеспечению спутниковой связи «</w:t>
      </w:r>
      <w:proofErr w:type="spellStart"/>
      <w:r w:rsidRPr="00CF45F2">
        <w:rPr>
          <w:rFonts w:ascii="Times New Roman" w:hAnsi="Times New Roman"/>
          <w:sz w:val="24"/>
          <w:szCs w:val="24"/>
        </w:rPr>
        <w:t>Антарсат</w:t>
      </w:r>
      <w:proofErr w:type="spellEnd"/>
      <w:r w:rsidRPr="00CF45F2">
        <w:rPr>
          <w:rFonts w:ascii="Times New Roman" w:hAnsi="Times New Roman"/>
          <w:sz w:val="24"/>
          <w:szCs w:val="24"/>
        </w:rPr>
        <w:t>» и «</w:t>
      </w:r>
      <w:proofErr w:type="spellStart"/>
      <w:r w:rsidRPr="00CF45F2">
        <w:rPr>
          <w:rFonts w:ascii="Times New Roman" w:hAnsi="Times New Roman"/>
          <w:sz w:val="24"/>
          <w:szCs w:val="24"/>
        </w:rPr>
        <w:t>Морсвязьспутник</w:t>
      </w:r>
      <w:proofErr w:type="spellEnd"/>
      <w:r w:rsidRPr="00CF45F2">
        <w:rPr>
          <w:rFonts w:ascii="Times New Roman" w:hAnsi="Times New Roman"/>
          <w:sz w:val="24"/>
          <w:szCs w:val="24"/>
        </w:rPr>
        <w:t>»</w:t>
      </w:r>
    </w:p>
    <w:p w:rsidR="00DE0F9F" w:rsidRPr="00CF45F2" w:rsidRDefault="00DE0F9F" w:rsidP="00DD5DFA">
      <w:pPr>
        <w:ind w:firstLine="709"/>
        <w:rPr>
          <w:rFonts w:ascii="Times New Roman" w:hAnsi="Times New Roman"/>
          <w:b/>
          <w:sz w:val="24"/>
          <w:szCs w:val="24"/>
        </w:rPr>
      </w:pPr>
      <w:r w:rsidRPr="00CF45F2">
        <w:rPr>
          <w:rFonts w:ascii="Times New Roman" w:hAnsi="Times New Roman"/>
          <w:b/>
          <w:sz w:val="24"/>
          <w:szCs w:val="24"/>
        </w:rPr>
        <w:t>6.</w:t>
      </w:r>
      <w:r w:rsidR="00C81777" w:rsidRPr="00CF45F2">
        <w:rPr>
          <w:rFonts w:ascii="Times New Roman" w:hAnsi="Times New Roman"/>
          <w:b/>
          <w:sz w:val="24"/>
          <w:szCs w:val="24"/>
        </w:rPr>
        <w:t>4</w:t>
      </w:r>
      <w:r w:rsidRPr="00CF45F2">
        <w:rPr>
          <w:rFonts w:ascii="Times New Roman" w:hAnsi="Times New Roman"/>
          <w:b/>
          <w:sz w:val="24"/>
          <w:szCs w:val="24"/>
        </w:rPr>
        <w:t>.1. Порядок закупки у единственного источника</w:t>
      </w:r>
    </w:p>
    <w:p w:rsidR="00DE0F9F" w:rsidRPr="00CF45F2" w:rsidRDefault="00DE0F9F" w:rsidP="00DD5DFA">
      <w:pPr>
        <w:spacing w:after="0" w:line="240" w:lineRule="auto"/>
        <w:ind w:firstLine="709"/>
        <w:rPr>
          <w:rFonts w:ascii="Times New Roman" w:hAnsi="Times New Roman"/>
          <w:sz w:val="24"/>
          <w:szCs w:val="24"/>
        </w:rPr>
      </w:pPr>
      <w:r w:rsidRPr="00CF45F2">
        <w:rPr>
          <w:rFonts w:ascii="Times New Roman" w:hAnsi="Times New Roman"/>
          <w:sz w:val="24"/>
          <w:szCs w:val="24"/>
          <w:lang w:eastAsia="ru-RU"/>
        </w:rPr>
        <w:t> </w:t>
      </w:r>
      <w:r w:rsidRPr="00CF45F2">
        <w:rPr>
          <w:rFonts w:ascii="Times New Roman" w:hAnsi="Times New Roman"/>
          <w:sz w:val="24"/>
          <w:szCs w:val="24"/>
        </w:rPr>
        <w:t>В целях закупки товаров, работ, услуг у единственного источника необходимо:</w:t>
      </w:r>
    </w:p>
    <w:p w:rsidR="000D140B" w:rsidRPr="00CF45F2" w:rsidRDefault="00DE0F9F" w:rsidP="00DD5DFA">
      <w:pPr>
        <w:spacing w:after="0" w:line="240" w:lineRule="auto"/>
        <w:ind w:firstLine="709"/>
        <w:jc w:val="both"/>
        <w:rPr>
          <w:rFonts w:ascii="Times New Roman" w:hAnsi="Times New Roman"/>
          <w:sz w:val="24"/>
          <w:szCs w:val="24"/>
        </w:rPr>
      </w:pPr>
      <w:r w:rsidRPr="00CF45F2">
        <w:rPr>
          <w:rFonts w:ascii="Times New Roman" w:hAnsi="Times New Roman"/>
          <w:sz w:val="24"/>
          <w:szCs w:val="24"/>
        </w:rPr>
        <w:t>а) разработать и разместить на официальном сайте заказчика и (или) на официальном сайте www.zakupki.gov.ru извещение о закупке у единственного источника, документацию о закупке у единственного источника, проект дого</w:t>
      </w:r>
      <w:r w:rsidR="000D140B" w:rsidRPr="00CF45F2">
        <w:rPr>
          <w:rFonts w:ascii="Times New Roman" w:hAnsi="Times New Roman"/>
          <w:sz w:val="24"/>
          <w:szCs w:val="24"/>
        </w:rPr>
        <w:t>вора.</w:t>
      </w:r>
    </w:p>
    <w:p w:rsidR="00DE0F9F" w:rsidRPr="00CF45F2" w:rsidRDefault="000D140B" w:rsidP="00DD5DFA">
      <w:pPr>
        <w:spacing w:after="0" w:line="240" w:lineRule="auto"/>
        <w:ind w:firstLine="709"/>
        <w:jc w:val="both"/>
        <w:rPr>
          <w:rFonts w:ascii="Times New Roman" w:hAnsi="Times New Roman"/>
          <w:sz w:val="24"/>
          <w:szCs w:val="24"/>
        </w:rPr>
      </w:pPr>
      <w:r w:rsidRPr="00CF45F2">
        <w:rPr>
          <w:rFonts w:ascii="Times New Roman" w:hAnsi="Times New Roman"/>
          <w:sz w:val="24"/>
          <w:szCs w:val="24"/>
        </w:rPr>
        <w:t>В случа</w:t>
      </w:r>
      <w:r w:rsidR="007674CB" w:rsidRPr="00CF45F2">
        <w:rPr>
          <w:rFonts w:ascii="Times New Roman" w:hAnsi="Times New Roman"/>
          <w:sz w:val="24"/>
          <w:szCs w:val="24"/>
        </w:rPr>
        <w:t>е</w:t>
      </w:r>
      <w:r w:rsidRPr="00CF45F2">
        <w:rPr>
          <w:rFonts w:ascii="Times New Roman" w:hAnsi="Times New Roman"/>
          <w:sz w:val="24"/>
          <w:szCs w:val="24"/>
        </w:rPr>
        <w:t xml:space="preserve"> закупки у единственного участника </w:t>
      </w:r>
      <w:r w:rsidR="007674CB" w:rsidRPr="00CF45F2">
        <w:rPr>
          <w:rFonts w:ascii="Times New Roman" w:hAnsi="Times New Roman"/>
          <w:sz w:val="24"/>
          <w:szCs w:val="24"/>
        </w:rPr>
        <w:t xml:space="preserve">по результатам проведения </w:t>
      </w:r>
      <w:r w:rsidRPr="00CF45F2">
        <w:rPr>
          <w:rFonts w:ascii="Times New Roman" w:hAnsi="Times New Roman"/>
          <w:sz w:val="24"/>
          <w:szCs w:val="24"/>
        </w:rPr>
        <w:t xml:space="preserve">конкурентной </w:t>
      </w:r>
      <w:r w:rsidR="00B55FD8" w:rsidRPr="00CF45F2">
        <w:rPr>
          <w:rFonts w:ascii="Times New Roman" w:hAnsi="Times New Roman"/>
          <w:sz w:val="24"/>
          <w:szCs w:val="24"/>
        </w:rPr>
        <w:t xml:space="preserve">процедуры </w:t>
      </w:r>
      <w:r w:rsidRPr="00CF45F2">
        <w:rPr>
          <w:rFonts w:ascii="Times New Roman" w:hAnsi="Times New Roman"/>
          <w:sz w:val="24"/>
          <w:szCs w:val="24"/>
        </w:rPr>
        <w:t xml:space="preserve">закупки </w:t>
      </w:r>
      <w:r w:rsidR="00B55FD8" w:rsidRPr="00CF45F2">
        <w:rPr>
          <w:rFonts w:ascii="Times New Roman" w:hAnsi="Times New Roman"/>
          <w:sz w:val="24"/>
          <w:szCs w:val="24"/>
        </w:rPr>
        <w:t>вышеуказанная документаци</w:t>
      </w:r>
      <w:proofErr w:type="gramStart"/>
      <w:r w:rsidR="00B55FD8" w:rsidRPr="00CF45F2">
        <w:rPr>
          <w:rFonts w:ascii="Times New Roman" w:hAnsi="Times New Roman"/>
          <w:sz w:val="24"/>
          <w:szCs w:val="24"/>
        </w:rPr>
        <w:t>я(</w:t>
      </w:r>
      <w:proofErr w:type="gramEnd"/>
      <w:r w:rsidR="00B55FD8" w:rsidRPr="00CF45F2">
        <w:rPr>
          <w:rFonts w:ascii="Times New Roman" w:hAnsi="Times New Roman"/>
          <w:sz w:val="24"/>
          <w:szCs w:val="24"/>
        </w:rPr>
        <w:t>извещение, проект договора) не разрабатываются и соответственно не размещаются на сайтах.</w:t>
      </w:r>
    </w:p>
    <w:p w:rsidR="00DE0F9F" w:rsidRPr="00CF45F2" w:rsidRDefault="00DE0F9F" w:rsidP="00DE0F9F">
      <w:pPr>
        <w:spacing w:after="0" w:line="240" w:lineRule="auto"/>
        <w:ind w:firstLine="720"/>
        <w:jc w:val="both"/>
        <w:rPr>
          <w:rFonts w:ascii="Times New Roman" w:hAnsi="Times New Roman"/>
          <w:sz w:val="24"/>
          <w:szCs w:val="24"/>
        </w:rPr>
      </w:pPr>
      <w:r w:rsidRPr="00CF45F2">
        <w:rPr>
          <w:rFonts w:ascii="Times New Roman" w:hAnsi="Times New Roman"/>
          <w:sz w:val="24"/>
          <w:szCs w:val="24"/>
        </w:rPr>
        <w:t>б) заключить договор с единственным поставщиком, исполнителем, подрядчиком.</w:t>
      </w:r>
    </w:p>
    <w:p w:rsidR="00DE0F9F" w:rsidRPr="00CF45F2" w:rsidRDefault="00DE0F9F" w:rsidP="00DE0F9F">
      <w:pPr>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 Извещение о закупке из единственного источника и документация о закупке из единственного источника носят уведомительный характер и не предполагают при их размещении на официальном сайте заказчика и (или) на официальном сайте www.zakupki.gov.ru подачу со стороны участников закупки каких-либо заявок, документов и сведений.</w:t>
      </w:r>
    </w:p>
    <w:p w:rsidR="00DE0F9F" w:rsidRPr="00CF45F2" w:rsidRDefault="00DE0F9F" w:rsidP="00DE0F9F">
      <w:pPr>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 Извещение о закупке из единственного источника составляется по форме, приведенной в </w:t>
      </w:r>
      <w:r w:rsidRPr="00CF45F2">
        <w:rPr>
          <w:rFonts w:ascii="Times New Roman" w:hAnsi="Times New Roman"/>
          <w:b/>
          <w:sz w:val="24"/>
          <w:szCs w:val="24"/>
        </w:rPr>
        <w:t>Приложении N </w:t>
      </w:r>
      <w:r w:rsidR="00373EB4" w:rsidRPr="00CF45F2">
        <w:rPr>
          <w:rFonts w:ascii="Times New Roman" w:hAnsi="Times New Roman"/>
          <w:b/>
          <w:sz w:val="24"/>
          <w:szCs w:val="24"/>
        </w:rPr>
        <w:t>2</w:t>
      </w:r>
      <w:r w:rsidRPr="00CF45F2">
        <w:rPr>
          <w:rFonts w:ascii="Times New Roman" w:hAnsi="Times New Roman"/>
          <w:sz w:val="24"/>
          <w:szCs w:val="24"/>
        </w:rPr>
        <w:t xml:space="preserve"> к настоящему Положению.</w:t>
      </w:r>
    </w:p>
    <w:p w:rsidR="00DE0F9F" w:rsidRPr="00CF45F2" w:rsidRDefault="00DE0F9F" w:rsidP="00DE0F9F">
      <w:pPr>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 Документация о закупке из единственного источника составляется по форме, приведенной в </w:t>
      </w:r>
      <w:r w:rsidRPr="00CF45F2">
        <w:rPr>
          <w:rFonts w:ascii="Times New Roman" w:hAnsi="Times New Roman"/>
          <w:b/>
          <w:sz w:val="24"/>
          <w:szCs w:val="24"/>
        </w:rPr>
        <w:t>Приложении N </w:t>
      </w:r>
      <w:r w:rsidR="00373EB4" w:rsidRPr="00CF45F2">
        <w:rPr>
          <w:rFonts w:ascii="Times New Roman" w:hAnsi="Times New Roman"/>
          <w:b/>
          <w:sz w:val="24"/>
          <w:szCs w:val="24"/>
        </w:rPr>
        <w:t>3</w:t>
      </w:r>
      <w:r w:rsidRPr="00CF45F2">
        <w:rPr>
          <w:rFonts w:ascii="Times New Roman" w:hAnsi="Times New Roman"/>
          <w:sz w:val="24"/>
          <w:szCs w:val="24"/>
        </w:rPr>
        <w:t xml:space="preserve"> к настоящему Положению.</w:t>
      </w:r>
    </w:p>
    <w:p w:rsidR="00DE0F9F" w:rsidRPr="00CF45F2" w:rsidRDefault="00DE0F9F" w:rsidP="00DE0F9F">
      <w:pPr>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 К извещению о закупке и документации о закупке должен прилагаться проект договора, заключаемого по результатам закупки, являющийся неотъемлемой частью извещения и документации, на основе которого заключается договор с единственным источником, без указания (с указанием по усмотрению заказчика) контрагента по такому договору и сведений о таком контрагенте.</w:t>
      </w:r>
    </w:p>
    <w:p w:rsidR="00C05AF1" w:rsidRPr="00CF45F2" w:rsidRDefault="00C05AF1" w:rsidP="004E0729">
      <w:pPr>
        <w:autoSpaceDE w:val="0"/>
        <w:autoSpaceDN w:val="0"/>
        <w:adjustRightInd w:val="0"/>
        <w:spacing w:after="0" w:line="240" w:lineRule="auto"/>
        <w:ind w:firstLine="540"/>
        <w:rPr>
          <w:rFonts w:ascii="Times New Roman" w:hAnsi="Times New Roman"/>
          <w:sz w:val="24"/>
          <w:szCs w:val="24"/>
        </w:rPr>
      </w:pPr>
    </w:p>
    <w:p w:rsidR="000D5EC3" w:rsidRPr="00CF45F2" w:rsidRDefault="000D5EC3" w:rsidP="004E0729">
      <w:pPr>
        <w:autoSpaceDE w:val="0"/>
        <w:autoSpaceDN w:val="0"/>
        <w:adjustRightInd w:val="0"/>
        <w:spacing w:after="0" w:line="240" w:lineRule="auto"/>
        <w:ind w:firstLine="540"/>
        <w:rPr>
          <w:rFonts w:ascii="Times New Roman" w:hAnsi="Times New Roman"/>
          <w:sz w:val="24"/>
          <w:szCs w:val="24"/>
        </w:rPr>
      </w:pPr>
    </w:p>
    <w:p w:rsidR="002F2C07" w:rsidRPr="00CF45F2" w:rsidRDefault="0060302B" w:rsidP="00DD5DFA">
      <w:pPr>
        <w:ind w:firstLine="720"/>
        <w:jc w:val="both"/>
        <w:rPr>
          <w:rFonts w:ascii="Times New Roman" w:hAnsi="Times New Roman"/>
          <w:b/>
          <w:sz w:val="24"/>
          <w:szCs w:val="24"/>
        </w:rPr>
      </w:pPr>
      <w:r w:rsidRPr="00CF45F2">
        <w:rPr>
          <w:rFonts w:ascii="Times New Roman" w:hAnsi="Times New Roman"/>
          <w:b/>
          <w:sz w:val="24"/>
          <w:szCs w:val="24"/>
        </w:rPr>
        <w:t>6.</w:t>
      </w:r>
      <w:r w:rsidR="00DE0F9F" w:rsidRPr="00CF45F2">
        <w:rPr>
          <w:rFonts w:ascii="Times New Roman" w:hAnsi="Times New Roman"/>
          <w:b/>
          <w:sz w:val="24"/>
          <w:szCs w:val="24"/>
        </w:rPr>
        <w:t>5</w:t>
      </w:r>
      <w:r w:rsidRPr="00CF45F2">
        <w:rPr>
          <w:rFonts w:ascii="Times New Roman" w:hAnsi="Times New Roman"/>
          <w:b/>
          <w:sz w:val="24"/>
          <w:szCs w:val="24"/>
        </w:rPr>
        <w:t xml:space="preserve">. </w:t>
      </w:r>
      <w:r w:rsidR="002F2C07" w:rsidRPr="00CF45F2">
        <w:rPr>
          <w:rFonts w:ascii="Times New Roman" w:hAnsi="Times New Roman"/>
          <w:b/>
          <w:sz w:val="24"/>
          <w:szCs w:val="24"/>
        </w:rPr>
        <w:t>Заказчик вправе применять процедуру аукциона при одновременном соблюдении следующих условий:</w:t>
      </w:r>
    </w:p>
    <w:p w:rsidR="002F2C07" w:rsidRPr="00CF45F2" w:rsidRDefault="002F2C07" w:rsidP="00DD5DFA">
      <w:pPr>
        <w:ind w:firstLine="720"/>
        <w:jc w:val="both"/>
        <w:rPr>
          <w:rFonts w:ascii="Times New Roman" w:hAnsi="Times New Roman"/>
          <w:sz w:val="24"/>
          <w:szCs w:val="24"/>
        </w:rPr>
      </w:pPr>
      <w:r w:rsidRPr="00CF45F2">
        <w:rPr>
          <w:rFonts w:ascii="Times New Roman" w:hAnsi="Times New Roman"/>
          <w:sz w:val="24"/>
          <w:szCs w:val="24"/>
        </w:rPr>
        <w:t>1) для Заказчика важно единственное условие исполнения договора - цена договора;</w:t>
      </w:r>
    </w:p>
    <w:p w:rsidR="003F552D" w:rsidRPr="00CF45F2" w:rsidRDefault="002F2C07" w:rsidP="00DD5DFA">
      <w:pPr>
        <w:ind w:firstLine="720"/>
        <w:jc w:val="both"/>
        <w:rPr>
          <w:rFonts w:ascii="Times New Roman" w:hAnsi="Times New Roman"/>
          <w:sz w:val="24"/>
          <w:szCs w:val="24"/>
        </w:rPr>
      </w:pPr>
      <w:r w:rsidRPr="00CF45F2">
        <w:rPr>
          <w:rFonts w:ascii="Times New Roman" w:hAnsi="Times New Roman"/>
          <w:sz w:val="24"/>
          <w:szCs w:val="24"/>
        </w:rPr>
        <w:t>2) на проведение закупки (от момента размещения извещения о закупке на официальном сайте заказчика и (или) на официальном сайте www.zakupki.gov.ru до подписания договора) у заказчика есть не менее чем 30 дней</w:t>
      </w:r>
      <w:r w:rsidR="003F552D" w:rsidRPr="00CF45F2">
        <w:rPr>
          <w:rFonts w:ascii="Times New Roman" w:hAnsi="Times New Roman"/>
          <w:sz w:val="24"/>
          <w:szCs w:val="24"/>
        </w:rPr>
        <w:t xml:space="preserve">; </w:t>
      </w:r>
    </w:p>
    <w:p w:rsidR="006C06F8" w:rsidRPr="00CF45F2" w:rsidRDefault="003F552D" w:rsidP="00DD5DFA">
      <w:pPr>
        <w:ind w:firstLine="720"/>
        <w:jc w:val="both"/>
        <w:rPr>
          <w:rFonts w:ascii="Times New Roman" w:hAnsi="Times New Roman"/>
          <w:sz w:val="24"/>
          <w:szCs w:val="24"/>
        </w:rPr>
      </w:pPr>
      <w:r w:rsidRPr="00CF45F2">
        <w:rPr>
          <w:rFonts w:ascii="Times New Roman" w:hAnsi="Times New Roman"/>
          <w:bCs/>
          <w:sz w:val="24"/>
          <w:szCs w:val="24"/>
        </w:rPr>
        <w:t>3</w:t>
      </w:r>
      <w:r w:rsidRPr="00CF45F2">
        <w:rPr>
          <w:rFonts w:ascii="Times New Roman" w:hAnsi="Times New Roman"/>
          <w:sz w:val="24"/>
          <w:szCs w:val="24"/>
        </w:rPr>
        <w:t>)</w:t>
      </w:r>
      <w:r w:rsidR="006C06F8" w:rsidRPr="00CF45F2">
        <w:rPr>
          <w:rFonts w:ascii="Times New Roman" w:hAnsi="Times New Roman"/>
          <w:sz w:val="24"/>
          <w:szCs w:val="24"/>
        </w:rPr>
        <w:t xml:space="preserve">начальная (максимальная) цена договора (цена лота) превышает </w:t>
      </w:r>
      <w:r w:rsidRPr="00CF45F2">
        <w:rPr>
          <w:rFonts w:ascii="Times New Roman" w:hAnsi="Times New Roman"/>
          <w:sz w:val="24"/>
          <w:szCs w:val="24"/>
        </w:rPr>
        <w:t>500 000</w:t>
      </w:r>
      <w:r w:rsidR="006C06F8" w:rsidRPr="00CF45F2">
        <w:rPr>
          <w:rFonts w:ascii="Times New Roman" w:hAnsi="Times New Roman"/>
          <w:sz w:val="24"/>
          <w:szCs w:val="24"/>
        </w:rPr>
        <w:t xml:space="preserve"> рублей</w:t>
      </w:r>
    </w:p>
    <w:p w:rsidR="0060302B" w:rsidRPr="00CF45F2" w:rsidRDefault="006C06F8" w:rsidP="00DD5DFA">
      <w:pPr>
        <w:autoSpaceDE w:val="0"/>
        <w:autoSpaceDN w:val="0"/>
        <w:adjustRightInd w:val="0"/>
        <w:spacing w:after="0" w:line="240" w:lineRule="auto"/>
        <w:ind w:firstLine="720"/>
        <w:rPr>
          <w:rFonts w:ascii="Times New Roman" w:hAnsi="Times New Roman"/>
          <w:sz w:val="24"/>
          <w:szCs w:val="24"/>
        </w:rPr>
      </w:pPr>
      <w:r w:rsidRPr="00CF45F2">
        <w:rPr>
          <w:rFonts w:ascii="Times New Roman" w:hAnsi="Times New Roman"/>
          <w:sz w:val="24"/>
          <w:szCs w:val="24"/>
        </w:rPr>
        <w:lastRenderedPageBreak/>
        <w:t>4</w:t>
      </w:r>
      <w:r w:rsidR="002F2C07" w:rsidRPr="00CF45F2">
        <w:rPr>
          <w:rFonts w:ascii="Times New Roman" w:hAnsi="Times New Roman"/>
          <w:sz w:val="24"/>
          <w:szCs w:val="24"/>
        </w:rPr>
        <w:t xml:space="preserve">) </w:t>
      </w:r>
      <w:r w:rsidR="0060302B" w:rsidRPr="00CF45F2">
        <w:rPr>
          <w:rFonts w:ascii="Times New Roman" w:hAnsi="Times New Roman"/>
          <w:sz w:val="24"/>
          <w:szCs w:val="24"/>
        </w:rPr>
        <w:t>При проведен</w:t>
      </w:r>
      <w:proofErr w:type="gramStart"/>
      <w:r w:rsidR="0060302B" w:rsidRPr="00CF45F2">
        <w:rPr>
          <w:rFonts w:ascii="Times New Roman" w:hAnsi="Times New Roman"/>
          <w:sz w:val="24"/>
          <w:szCs w:val="24"/>
        </w:rPr>
        <w:t>ии ау</w:t>
      </w:r>
      <w:proofErr w:type="gramEnd"/>
      <w:r w:rsidR="0060302B" w:rsidRPr="00CF45F2">
        <w:rPr>
          <w:rFonts w:ascii="Times New Roman" w:hAnsi="Times New Roman"/>
          <w:sz w:val="24"/>
          <w:szCs w:val="24"/>
        </w:rPr>
        <w:t>кциона выигравшим торги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05073D" w:rsidRPr="00CF45F2" w:rsidRDefault="0005073D" w:rsidP="00DD5DFA">
      <w:pPr>
        <w:autoSpaceDE w:val="0"/>
        <w:autoSpaceDN w:val="0"/>
        <w:adjustRightInd w:val="0"/>
        <w:spacing w:after="0" w:line="240" w:lineRule="auto"/>
        <w:ind w:firstLine="720"/>
        <w:rPr>
          <w:rFonts w:ascii="Times New Roman" w:hAnsi="Times New Roman"/>
          <w:sz w:val="24"/>
          <w:szCs w:val="24"/>
        </w:rPr>
      </w:pPr>
    </w:p>
    <w:p w:rsidR="00166D95" w:rsidRPr="00CF45F2" w:rsidRDefault="00166D95" w:rsidP="00DD5DFA">
      <w:pPr>
        <w:autoSpaceDE w:val="0"/>
        <w:autoSpaceDN w:val="0"/>
        <w:adjustRightInd w:val="0"/>
        <w:spacing w:after="0" w:line="240" w:lineRule="auto"/>
        <w:ind w:firstLine="720"/>
        <w:rPr>
          <w:rFonts w:ascii="Times New Roman" w:hAnsi="Times New Roman"/>
          <w:sz w:val="24"/>
          <w:szCs w:val="24"/>
        </w:rPr>
      </w:pPr>
      <w:r w:rsidRPr="00CF45F2">
        <w:rPr>
          <w:rFonts w:ascii="Times New Roman" w:hAnsi="Times New Roman"/>
          <w:sz w:val="24"/>
          <w:szCs w:val="24"/>
        </w:rPr>
        <w:t xml:space="preserve">Общая последовательность действий при проведении аукциона </w:t>
      </w:r>
      <w:proofErr w:type="gramStart"/>
      <w:r w:rsidR="009C2E93" w:rsidRPr="00CF45F2">
        <w:rPr>
          <w:rFonts w:ascii="Times New Roman" w:hAnsi="Times New Roman"/>
          <w:sz w:val="24"/>
          <w:szCs w:val="24"/>
        </w:rPr>
        <w:t>(</w:t>
      </w:r>
      <w:r w:rsidR="003F552D" w:rsidRPr="00CF45F2">
        <w:rPr>
          <w:rFonts w:ascii="Times New Roman" w:hAnsi="Times New Roman"/>
          <w:sz w:val="24"/>
          <w:szCs w:val="24"/>
        </w:rPr>
        <w:t xml:space="preserve"> </w:t>
      </w:r>
      <w:proofErr w:type="gramEnd"/>
      <w:r w:rsidR="003F552D" w:rsidRPr="00CF45F2">
        <w:rPr>
          <w:rFonts w:ascii="Times New Roman" w:hAnsi="Times New Roman"/>
          <w:sz w:val="24"/>
          <w:szCs w:val="24"/>
        </w:rPr>
        <w:t>в том числе в электронной форме)</w:t>
      </w:r>
      <w:r w:rsidR="008066C8" w:rsidRPr="00CF45F2">
        <w:rPr>
          <w:rFonts w:ascii="Times New Roman" w:hAnsi="Times New Roman"/>
          <w:sz w:val="24"/>
          <w:szCs w:val="24"/>
        </w:rPr>
        <w:t xml:space="preserve"> </w:t>
      </w:r>
      <w:r w:rsidRPr="00CF45F2">
        <w:rPr>
          <w:rFonts w:ascii="Times New Roman" w:hAnsi="Times New Roman"/>
          <w:sz w:val="24"/>
          <w:szCs w:val="24"/>
        </w:rPr>
        <w:t>включает в себя:</w:t>
      </w:r>
    </w:p>
    <w:p w:rsidR="00166D95" w:rsidRPr="00CF45F2" w:rsidRDefault="00166D95" w:rsidP="00DD5DFA">
      <w:pPr>
        <w:autoSpaceDE w:val="0"/>
        <w:autoSpaceDN w:val="0"/>
        <w:adjustRightInd w:val="0"/>
        <w:spacing w:after="0" w:line="240" w:lineRule="auto"/>
        <w:ind w:firstLine="720"/>
        <w:rPr>
          <w:rFonts w:ascii="Times New Roman" w:hAnsi="Times New Roman"/>
          <w:sz w:val="24"/>
          <w:szCs w:val="24"/>
        </w:rPr>
      </w:pPr>
      <w:r w:rsidRPr="00CF45F2">
        <w:rPr>
          <w:rFonts w:ascii="Times New Roman" w:hAnsi="Times New Roman"/>
          <w:sz w:val="24"/>
          <w:szCs w:val="24"/>
        </w:rPr>
        <w:t>а) определение основных условий, требований и процедур аукциона и издание соответствующего распорядительного документа;</w:t>
      </w:r>
    </w:p>
    <w:p w:rsidR="00166D95" w:rsidRPr="00CF45F2" w:rsidRDefault="00166D95" w:rsidP="00DD5DFA">
      <w:pPr>
        <w:autoSpaceDE w:val="0"/>
        <w:autoSpaceDN w:val="0"/>
        <w:adjustRightInd w:val="0"/>
        <w:spacing w:after="0" w:line="240" w:lineRule="auto"/>
        <w:ind w:firstLine="720"/>
        <w:rPr>
          <w:rFonts w:ascii="Times New Roman" w:hAnsi="Times New Roman"/>
          <w:sz w:val="24"/>
          <w:szCs w:val="24"/>
        </w:rPr>
      </w:pPr>
      <w:r w:rsidRPr="00CF45F2">
        <w:rPr>
          <w:rFonts w:ascii="Times New Roman" w:hAnsi="Times New Roman"/>
          <w:sz w:val="24"/>
          <w:szCs w:val="24"/>
        </w:rPr>
        <w:t>б) разработка извещения о проведен</w:t>
      </w:r>
      <w:proofErr w:type="gramStart"/>
      <w:r w:rsidRPr="00CF45F2">
        <w:rPr>
          <w:rFonts w:ascii="Times New Roman" w:hAnsi="Times New Roman"/>
          <w:sz w:val="24"/>
          <w:szCs w:val="24"/>
        </w:rPr>
        <w:t>ии ау</w:t>
      </w:r>
      <w:proofErr w:type="gramEnd"/>
      <w:r w:rsidRPr="00CF45F2">
        <w:rPr>
          <w:rFonts w:ascii="Times New Roman" w:hAnsi="Times New Roman"/>
          <w:sz w:val="24"/>
          <w:szCs w:val="24"/>
        </w:rPr>
        <w:t>кциона и аукционной документации, их утверждение;</w:t>
      </w:r>
    </w:p>
    <w:p w:rsidR="000D5148" w:rsidRPr="00CF45F2" w:rsidRDefault="00166D95" w:rsidP="00DD5DFA">
      <w:pPr>
        <w:autoSpaceDE w:val="0"/>
        <w:autoSpaceDN w:val="0"/>
        <w:adjustRightInd w:val="0"/>
        <w:spacing w:after="0" w:line="240" w:lineRule="auto"/>
        <w:ind w:firstLine="720"/>
        <w:rPr>
          <w:rFonts w:ascii="Times New Roman" w:hAnsi="Times New Roman"/>
          <w:sz w:val="24"/>
          <w:szCs w:val="24"/>
        </w:rPr>
      </w:pPr>
      <w:r w:rsidRPr="00CF45F2">
        <w:rPr>
          <w:rFonts w:ascii="Times New Roman" w:hAnsi="Times New Roman"/>
          <w:sz w:val="24"/>
          <w:szCs w:val="24"/>
        </w:rPr>
        <w:t>в) публикация извещения о проведен</w:t>
      </w:r>
      <w:proofErr w:type="gramStart"/>
      <w:r w:rsidRPr="00CF45F2">
        <w:rPr>
          <w:rFonts w:ascii="Times New Roman" w:hAnsi="Times New Roman"/>
          <w:sz w:val="24"/>
          <w:szCs w:val="24"/>
        </w:rPr>
        <w:t xml:space="preserve">ии </w:t>
      </w:r>
      <w:r w:rsidR="000D5148" w:rsidRPr="00CF45F2">
        <w:rPr>
          <w:rFonts w:ascii="Times New Roman" w:hAnsi="Times New Roman"/>
          <w:sz w:val="24"/>
          <w:szCs w:val="24"/>
        </w:rPr>
        <w:t>ау</w:t>
      </w:r>
      <w:proofErr w:type="gramEnd"/>
      <w:r w:rsidR="000D5148" w:rsidRPr="00CF45F2">
        <w:rPr>
          <w:rFonts w:ascii="Times New Roman" w:hAnsi="Times New Roman"/>
          <w:sz w:val="24"/>
          <w:szCs w:val="24"/>
        </w:rPr>
        <w:t xml:space="preserve">кциона </w:t>
      </w:r>
    </w:p>
    <w:p w:rsidR="00166D95" w:rsidRPr="00CF45F2" w:rsidRDefault="00166D95" w:rsidP="00DD5DFA">
      <w:pPr>
        <w:autoSpaceDE w:val="0"/>
        <w:autoSpaceDN w:val="0"/>
        <w:adjustRightInd w:val="0"/>
        <w:spacing w:after="0" w:line="240" w:lineRule="auto"/>
        <w:ind w:firstLine="720"/>
        <w:rPr>
          <w:rFonts w:ascii="Times New Roman" w:hAnsi="Times New Roman"/>
          <w:sz w:val="24"/>
          <w:szCs w:val="24"/>
        </w:rPr>
      </w:pPr>
      <w:r w:rsidRPr="00CF45F2">
        <w:rPr>
          <w:rFonts w:ascii="Times New Roman" w:hAnsi="Times New Roman"/>
          <w:sz w:val="24"/>
          <w:szCs w:val="24"/>
        </w:rPr>
        <w:t>(по возможности дополнительное оповещение наиболее вероятных участников);</w:t>
      </w:r>
    </w:p>
    <w:p w:rsidR="000D5148" w:rsidRPr="00CF45F2" w:rsidRDefault="000D5148" w:rsidP="00DD5DFA">
      <w:pPr>
        <w:autoSpaceDE w:val="0"/>
        <w:autoSpaceDN w:val="0"/>
        <w:adjustRightInd w:val="0"/>
        <w:spacing w:after="0" w:line="240" w:lineRule="auto"/>
        <w:ind w:firstLine="720"/>
        <w:rPr>
          <w:rFonts w:ascii="Times New Roman" w:hAnsi="Times New Roman"/>
          <w:sz w:val="24"/>
          <w:szCs w:val="24"/>
        </w:rPr>
      </w:pPr>
      <w:r w:rsidRPr="00CF45F2">
        <w:rPr>
          <w:rFonts w:ascii="Times New Roman" w:hAnsi="Times New Roman"/>
          <w:sz w:val="24"/>
          <w:szCs w:val="24"/>
        </w:rPr>
        <w:t>г) предоставление аукционной документации участникам по их запросам, разъяснение аукционной документации или ее дополнение (при необходимости);</w:t>
      </w:r>
    </w:p>
    <w:p w:rsidR="00292F12" w:rsidRPr="00CF45F2" w:rsidRDefault="00292F12" w:rsidP="00DD5DFA">
      <w:pPr>
        <w:autoSpaceDE w:val="0"/>
        <w:autoSpaceDN w:val="0"/>
        <w:adjustRightInd w:val="0"/>
        <w:spacing w:after="0" w:line="240" w:lineRule="auto"/>
        <w:ind w:firstLine="720"/>
        <w:rPr>
          <w:rFonts w:ascii="Times New Roman" w:hAnsi="Times New Roman"/>
          <w:sz w:val="24"/>
          <w:szCs w:val="24"/>
        </w:rPr>
      </w:pPr>
      <w:r w:rsidRPr="00CF45F2">
        <w:rPr>
          <w:rFonts w:ascii="Times New Roman" w:hAnsi="Times New Roman"/>
          <w:sz w:val="24"/>
          <w:szCs w:val="24"/>
        </w:rPr>
        <w:t>д) проведение аукциона</w:t>
      </w:r>
      <w:proofErr w:type="gramStart"/>
      <w:r w:rsidRPr="00CF45F2">
        <w:rPr>
          <w:rFonts w:ascii="Times New Roman" w:hAnsi="Times New Roman"/>
          <w:sz w:val="24"/>
          <w:szCs w:val="24"/>
        </w:rPr>
        <w:t xml:space="preserve"> </w:t>
      </w:r>
      <w:r w:rsidR="006C06F8" w:rsidRPr="00CF45F2">
        <w:rPr>
          <w:rFonts w:ascii="Times New Roman" w:hAnsi="Times New Roman"/>
          <w:sz w:val="24"/>
          <w:szCs w:val="24"/>
        </w:rPr>
        <w:t>;</w:t>
      </w:r>
      <w:proofErr w:type="gramEnd"/>
    </w:p>
    <w:p w:rsidR="00F11C3F" w:rsidRPr="00CF45F2" w:rsidRDefault="009D73C3" w:rsidP="00DD5DFA">
      <w:pPr>
        <w:autoSpaceDE w:val="0"/>
        <w:autoSpaceDN w:val="0"/>
        <w:adjustRightInd w:val="0"/>
        <w:spacing w:after="0" w:line="240" w:lineRule="auto"/>
        <w:ind w:firstLine="720"/>
        <w:rPr>
          <w:rFonts w:ascii="Times New Roman" w:hAnsi="Times New Roman"/>
          <w:sz w:val="24"/>
          <w:szCs w:val="24"/>
        </w:rPr>
      </w:pPr>
      <w:r w:rsidRPr="00CF45F2">
        <w:rPr>
          <w:rFonts w:ascii="Times New Roman" w:hAnsi="Times New Roman"/>
          <w:sz w:val="24"/>
          <w:szCs w:val="24"/>
        </w:rPr>
        <w:t>е</w:t>
      </w:r>
      <w:r w:rsidR="00292F12" w:rsidRPr="00CF45F2">
        <w:rPr>
          <w:rFonts w:ascii="Times New Roman" w:hAnsi="Times New Roman"/>
          <w:sz w:val="24"/>
          <w:szCs w:val="24"/>
        </w:rPr>
        <w:t xml:space="preserve">) </w:t>
      </w:r>
      <w:r w:rsidRPr="00CF45F2">
        <w:rPr>
          <w:rFonts w:ascii="Times New Roman" w:hAnsi="Times New Roman"/>
          <w:sz w:val="24"/>
          <w:szCs w:val="24"/>
        </w:rPr>
        <w:t>п</w:t>
      </w:r>
      <w:r w:rsidR="00292F12" w:rsidRPr="00CF45F2">
        <w:rPr>
          <w:rFonts w:ascii="Times New Roman" w:hAnsi="Times New Roman"/>
          <w:sz w:val="24"/>
          <w:szCs w:val="24"/>
        </w:rPr>
        <w:t xml:space="preserve">ротокол о результатах </w:t>
      </w:r>
      <w:r w:rsidR="00A23735" w:rsidRPr="00CF45F2">
        <w:rPr>
          <w:rFonts w:ascii="Times New Roman" w:hAnsi="Times New Roman"/>
          <w:sz w:val="24"/>
          <w:szCs w:val="24"/>
        </w:rPr>
        <w:t>аукциона;</w:t>
      </w:r>
    </w:p>
    <w:p w:rsidR="009D73C3" w:rsidRPr="00CF45F2" w:rsidRDefault="009D73C3" w:rsidP="00DD5DFA">
      <w:pPr>
        <w:autoSpaceDE w:val="0"/>
        <w:autoSpaceDN w:val="0"/>
        <w:adjustRightInd w:val="0"/>
        <w:spacing w:after="0" w:line="240" w:lineRule="auto"/>
        <w:ind w:firstLine="720"/>
        <w:rPr>
          <w:rFonts w:ascii="Times New Roman" w:hAnsi="Times New Roman"/>
          <w:sz w:val="24"/>
          <w:szCs w:val="24"/>
        </w:rPr>
      </w:pPr>
      <w:r w:rsidRPr="00CF45F2">
        <w:rPr>
          <w:rFonts w:ascii="Times New Roman" w:hAnsi="Times New Roman"/>
          <w:sz w:val="24"/>
          <w:szCs w:val="24"/>
        </w:rPr>
        <w:t>ж) выбор победителя;</w:t>
      </w:r>
    </w:p>
    <w:p w:rsidR="00A23735" w:rsidRPr="00CF45F2" w:rsidRDefault="00A23735" w:rsidP="00DD5DFA">
      <w:pPr>
        <w:autoSpaceDE w:val="0"/>
        <w:autoSpaceDN w:val="0"/>
        <w:adjustRightInd w:val="0"/>
        <w:spacing w:after="0" w:line="240" w:lineRule="auto"/>
        <w:ind w:firstLine="720"/>
        <w:rPr>
          <w:rFonts w:ascii="Times New Roman" w:hAnsi="Times New Roman"/>
          <w:sz w:val="24"/>
          <w:szCs w:val="24"/>
        </w:rPr>
      </w:pPr>
      <w:r w:rsidRPr="00CF45F2">
        <w:rPr>
          <w:rFonts w:ascii="Times New Roman" w:hAnsi="Times New Roman"/>
          <w:sz w:val="24"/>
          <w:szCs w:val="24"/>
        </w:rPr>
        <w:t>з) публикация информации о результатах аукциона;</w:t>
      </w:r>
    </w:p>
    <w:p w:rsidR="00A23735" w:rsidRPr="00CF45F2" w:rsidRDefault="00A23735" w:rsidP="00DD5DFA">
      <w:pPr>
        <w:autoSpaceDE w:val="0"/>
        <w:autoSpaceDN w:val="0"/>
        <w:adjustRightInd w:val="0"/>
        <w:spacing w:after="0" w:line="240" w:lineRule="auto"/>
        <w:ind w:firstLine="720"/>
        <w:rPr>
          <w:rFonts w:ascii="Times New Roman" w:hAnsi="Times New Roman"/>
          <w:sz w:val="24"/>
          <w:szCs w:val="24"/>
        </w:rPr>
      </w:pPr>
      <w:r w:rsidRPr="00CF45F2">
        <w:rPr>
          <w:rFonts w:ascii="Times New Roman" w:hAnsi="Times New Roman"/>
          <w:sz w:val="24"/>
          <w:szCs w:val="24"/>
        </w:rPr>
        <w:t>и) проведение преддоговорных переговоров между заказчиком и победителем аукциона  (при необходимости);</w:t>
      </w:r>
    </w:p>
    <w:p w:rsidR="009D73C3" w:rsidRPr="00CF45F2" w:rsidRDefault="009D73C3" w:rsidP="00DD5DFA">
      <w:pPr>
        <w:autoSpaceDE w:val="0"/>
        <w:autoSpaceDN w:val="0"/>
        <w:adjustRightInd w:val="0"/>
        <w:spacing w:after="0" w:line="240" w:lineRule="auto"/>
        <w:ind w:firstLine="720"/>
        <w:rPr>
          <w:rFonts w:ascii="Times New Roman" w:hAnsi="Times New Roman"/>
          <w:sz w:val="24"/>
          <w:szCs w:val="24"/>
        </w:rPr>
      </w:pPr>
      <w:r w:rsidRPr="00CF45F2">
        <w:rPr>
          <w:rFonts w:ascii="Times New Roman" w:hAnsi="Times New Roman"/>
          <w:sz w:val="24"/>
          <w:szCs w:val="24"/>
        </w:rPr>
        <w:t>к) по</w:t>
      </w:r>
      <w:r w:rsidR="009809F8" w:rsidRPr="00CF45F2">
        <w:rPr>
          <w:rFonts w:ascii="Times New Roman" w:hAnsi="Times New Roman"/>
          <w:sz w:val="24"/>
          <w:szCs w:val="24"/>
        </w:rPr>
        <w:t>дписание договора с победителем.</w:t>
      </w:r>
    </w:p>
    <w:p w:rsidR="00F81AB8" w:rsidRPr="00CF45F2" w:rsidRDefault="00C25186" w:rsidP="00DD5DFA">
      <w:pPr>
        <w:autoSpaceDE w:val="0"/>
        <w:autoSpaceDN w:val="0"/>
        <w:adjustRightInd w:val="0"/>
        <w:spacing w:after="0" w:line="240" w:lineRule="auto"/>
        <w:ind w:firstLine="720"/>
        <w:rPr>
          <w:rFonts w:ascii="Times New Roman" w:hAnsi="Times New Roman"/>
          <w:b/>
          <w:sz w:val="24"/>
          <w:szCs w:val="24"/>
        </w:rPr>
      </w:pPr>
      <w:r w:rsidRPr="00CF45F2">
        <w:rPr>
          <w:rFonts w:ascii="Times New Roman" w:hAnsi="Times New Roman"/>
          <w:b/>
          <w:sz w:val="24"/>
          <w:szCs w:val="24"/>
        </w:rPr>
        <w:t>6.</w:t>
      </w:r>
      <w:r w:rsidR="00A300AD" w:rsidRPr="00CF45F2">
        <w:rPr>
          <w:rFonts w:ascii="Times New Roman" w:hAnsi="Times New Roman"/>
          <w:b/>
          <w:sz w:val="24"/>
          <w:szCs w:val="24"/>
        </w:rPr>
        <w:t>6</w:t>
      </w:r>
      <w:r w:rsidRPr="00CF45F2">
        <w:rPr>
          <w:rFonts w:ascii="Times New Roman" w:hAnsi="Times New Roman"/>
          <w:b/>
          <w:sz w:val="24"/>
          <w:szCs w:val="24"/>
        </w:rPr>
        <w:t xml:space="preserve">. </w:t>
      </w:r>
      <w:r w:rsidR="00F81AB8" w:rsidRPr="00CF45F2">
        <w:rPr>
          <w:rFonts w:ascii="Times New Roman" w:hAnsi="Times New Roman"/>
          <w:b/>
          <w:sz w:val="24"/>
          <w:szCs w:val="24"/>
        </w:rPr>
        <w:t>Порядок рассмотрения заявок на участие в  аукционе</w:t>
      </w:r>
    </w:p>
    <w:p w:rsidR="00F81AB8" w:rsidRPr="00CF45F2" w:rsidRDefault="00221638" w:rsidP="00F3576D">
      <w:pPr>
        <w:pStyle w:val="af4"/>
        <w:numPr>
          <w:ilvl w:val="0"/>
          <w:numId w:val="6"/>
        </w:numPr>
        <w:tabs>
          <w:tab w:val="left" w:pos="709"/>
          <w:tab w:val="left" w:pos="993"/>
        </w:tabs>
        <w:spacing w:after="0" w:line="240" w:lineRule="auto"/>
        <w:ind w:left="0" w:firstLine="720"/>
        <w:jc w:val="both"/>
        <w:rPr>
          <w:rFonts w:ascii="Times New Roman" w:eastAsia="Times New Roman" w:hAnsi="Times New Roman"/>
          <w:sz w:val="24"/>
          <w:szCs w:val="24"/>
        </w:rPr>
      </w:pPr>
      <w:proofErr w:type="gramStart"/>
      <w:r w:rsidRPr="00CF45F2">
        <w:rPr>
          <w:rFonts w:ascii="Times New Roman" w:eastAsia="Times New Roman" w:hAnsi="Times New Roman"/>
          <w:sz w:val="24"/>
          <w:szCs w:val="24"/>
        </w:rPr>
        <w:t>Коми</w:t>
      </w:r>
      <w:r w:rsidR="00373EB4" w:rsidRPr="00CF45F2">
        <w:rPr>
          <w:rFonts w:ascii="Times New Roman" w:eastAsia="Times New Roman" w:hAnsi="Times New Roman"/>
          <w:sz w:val="24"/>
          <w:szCs w:val="24"/>
        </w:rPr>
        <w:t>ссия по закупкам</w:t>
      </w:r>
      <w:r w:rsidR="00F81AB8" w:rsidRPr="00CF45F2">
        <w:rPr>
          <w:rFonts w:ascii="Times New Roman" w:eastAsia="Times New Roman" w:hAnsi="Times New Roman"/>
          <w:sz w:val="24"/>
          <w:szCs w:val="24"/>
        </w:rPr>
        <w:t xml:space="preserve"> </w:t>
      </w:r>
      <w:r w:rsidR="00385C52" w:rsidRPr="00CF45F2">
        <w:rPr>
          <w:rFonts w:ascii="Times New Roman" w:eastAsia="Times New Roman" w:hAnsi="Times New Roman"/>
          <w:sz w:val="24"/>
          <w:szCs w:val="24"/>
        </w:rPr>
        <w:t xml:space="preserve"> </w:t>
      </w:r>
      <w:r w:rsidR="00F81AB8" w:rsidRPr="00CF45F2">
        <w:rPr>
          <w:rFonts w:ascii="Times New Roman" w:eastAsia="Times New Roman" w:hAnsi="Times New Roman"/>
          <w:sz w:val="24"/>
          <w:szCs w:val="24"/>
        </w:rPr>
        <w:t xml:space="preserve">рассматривает заявки на участие в аукционе на соответствие требованиям, установленным настоящим Положением и аукционной документацией и осуществляет проверку соответствия участников закупочной процедуры, а также соисполнителей (субподрядчиков, субпоставщиков), указанных в заявке участника требованиям, установленным аукционной документацией, если требования к соисполнителям (субподрядчикам, субпоставщикам) были установлены в аукционной документации. </w:t>
      </w:r>
      <w:proofErr w:type="gramEnd"/>
    </w:p>
    <w:p w:rsidR="00F81AB8" w:rsidRPr="00CF45F2" w:rsidRDefault="00F81AB8" w:rsidP="00F3576D">
      <w:pPr>
        <w:pStyle w:val="af4"/>
        <w:numPr>
          <w:ilvl w:val="0"/>
          <w:numId w:val="6"/>
        </w:numPr>
        <w:tabs>
          <w:tab w:val="left" w:pos="709"/>
          <w:tab w:val="left" w:pos="993"/>
        </w:tabs>
        <w:spacing w:after="0" w:line="240" w:lineRule="auto"/>
        <w:ind w:left="0" w:firstLine="720"/>
        <w:jc w:val="both"/>
        <w:rPr>
          <w:rFonts w:ascii="Times New Roman" w:eastAsia="Times New Roman" w:hAnsi="Times New Roman"/>
          <w:sz w:val="24"/>
          <w:szCs w:val="24"/>
        </w:rPr>
      </w:pPr>
      <w:r w:rsidRPr="00CF45F2">
        <w:rPr>
          <w:rFonts w:ascii="Times New Roman" w:eastAsia="Times New Roman" w:hAnsi="Times New Roman"/>
          <w:sz w:val="24"/>
          <w:szCs w:val="24"/>
        </w:rPr>
        <w:t xml:space="preserve">Срок рассмотрения заявок на участие в аукционе не может превышать 20 (двадцать) дней </w:t>
      </w:r>
      <w:proofErr w:type="gramStart"/>
      <w:r w:rsidRPr="00CF45F2">
        <w:rPr>
          <w:rFonts w:ascii="Times New Roman" w:eastAsia="Times New Roman" w:hAnsi="Times New Roman"/>
          <w:sz w:val="24"/>
          <w:szCs w:val="24"/>
        </w:rPr>
        <w:t>с даты начала</w:t>
      </w:r>
      <w:proofErr w:type="gramEnd"/>
      <w:r w:rsidRPr="00CF45F2">
        <w:rPr>
          <w:rFonts w:ascii="Times New Roman" w:eastAsia="Times New Roman" w:hAnsi="Times New Roman"/>
          <w:sz w:val="24"/>
          <w:szCs w:val="24"/>
        </w:rPr>
        <w:t xml:space="preserve"> рассмотрения заявок на участие в аукционе, если иной срок не установлен в аукционной документации.</w:t>
      </w:r>
    </w:p>
    <w:p w:rsidR="00F81AB8" w:rsidRPr="00CF45F2" w:rsidRDefault="00F81AB8" w:rsidP="00F3576D">
      <w:pPr>
        <w:pStyle w:val="af4"/>
        <w:numPr>
          <w:ilvl w:val="0"/>
          <w:numId w:val="6"/>
        </w:numPr>
        <w:tabs>
          <w:tab w:val="left" w:pos="709"/>
          <w:tab w:val="left" w:pos="993"/>
        </w:tabs>
        <w:spacing w:after="0" w:line="240" w:lineRule="auto"/>
        <w:ind w:left="0" w:firstLine="720"/>
        <w:jc w:val="both"/>
        <w:rPr>
          <w:rFonts w:ascii="Times New Roman" w:eastAsia="Times New Roman" w:hAnsi="Times New Roman"/>
          <w:sz w:val="24"/>
          <w:szCs w:val="24"/>
        </w:rPr>
      </w:pPr>
      <w:r w:rsidRPr="00CF45F2">
        <w:rPr>
          <w:rFonts w:ascii="Times New Roman" w:eastAsia="Times New Roman" w:hAnsi="Times New Roman"/>
          <w:sz w:val="24"/>
          <w:szCs w:val="24"/>
        </w:rPr>
        <w:t xml:space="preserve">В рамках рассмотрения заявок на участие в аукционе </w:t>
      </w:r>
      <w:r w:rsidR="00373EB4" w:rsidRPr="00CF45F2">
        <w:rPr>
          <w:rFonts w:ascii="Times New Roman" w:eastAsia="Times New Roman" w:hAnsi="Times New Roman"/>
          <w:sz w:val="24"/>
          <w:szCs w:val="24"/>
        </w:rPr>
        <w:t>Комиссия по закупкам</w:t>
      </w:r>
      <w:r w:rsidRPr="00CF45F2">
        <w:rPr>
          <w:rFonts w:ascii="Times New Roman" w:eastAsia="Times New Roman" w:hAnsi="Times New Roman"/>
          <w:sz w:val="24"/>
          <w:szCs w:val="24"/>
        </w:rPr>
        <w:t xml:space="preserve"> вправе привлекать экспертов либо обратиться за заключением в соответствующее структурное подразделение ПМГРЭ, к функциональным задачам которого относятся вопросы, требующие экспертного мнения.</w:t>
      </w:r>
    </w:p>
    <w:p w:rsidR="00F81AB8" w:rsidRPr="00CF45F2" w:rsidRDefault="00F81AB8" w:rsidP="00F3576D">
      <w:pPr>
        <w:pStyle w:val="af4"/>
        <w:numPr>
          <w:ilvl w:val="0"/>
          <w:numId w:val="6"/>
        </w:numPr>
        <w:tabs>
          <w:tab w:val="left" w:pos="709"/>
          <w:tab w:val="left" w:pos="993"/>
        </w:tabs>
        <w:spacing w:after="0" w:line="240" w:lineRule="auto"/>
        <w:ind w:left="0" w:firstLine="720"/>
        <w:jc w:val="both"/>
        <w:rPr>
          <w:rFonts w:ascii="Times New Roman" w:eastAsia="Times New Roman" w:hAnsi="Times New Roman"/>
          <w:sz w:val="24"/>
          <w:szCs w:val="24"/>
        </w:rPr>
      </w:pPr>
      <w:r w:rsidRPr="00CF45F2">
        <w:rPr>
          <w:rFonts w:ascii="Times New Roman" w:eastAsia="Times New Roman" w:hAnsi="Times New Roman"/>
          <w:sz w:val="24"/>
          <w:szCs w:val="24"/>
        </w:rPr>
        <w:t xml:space="preserve">В ходе рассмотрения заявок на участие в аукционе </w:t>
      </w:r>
      <w:r w:rsidR="00373EB4" w:rsidRPr="00CF45F2">
        <w:rPr>
          <w:rFonts w:ascii="Times New Roman" w:eastAsia="Times New Roman" w:hAnsi="Times New Roman"/>
          <w:sz w:val="24"/>
          <w:szCs w:val="24"/>
        </w:rPr>
        <w:t>Комиссия по закупкам</w:t>
      </w:r>
      <w:r w:rsidRPr="00CF45F2">
        <w:rPr>
          <w:rFonts w:ascii="Times New Roman" w:eastAsia="Times New Roman" w:hAnsi="Times New Roman"/>
          <w:sz w:val="24"/>
          <w:szCs w:val="24"/>
        </w:rPr>
        <w:t xml:space="preserve"> вправе направить следующие запросы участникам закупочной процедуры:</w:t>
      </w:r>
    </w:p>
    <w:p w:rsidR="00F81AB8" w:rsidRPr="00CF45F2" w:rsidRDefault="00C25186" w:rsidP="00DD5DFA">
      <w:pPr>
        <w:spacing w:after="0" w:line="240" w:lineRule="auto"/>
        <w:ind w:firstLine="720"/>
        <w:jc w:val="both"/>
        <w:rPr>
          <w:rFonts w:ascii="Times New Roman" w:hAnsi="Times New Roman"/>
          <w:sz w:val="24"/>
          <w:szCs w:val="24"/>
        </w:rPr>
      </w:pPr>
      <w:r w:rsidRPr="00CF45F2">
        <w:rPr>
          <w:rFonts w:ascii="Times New Roman" w:hAnsi="Times New Roman"/>
          <w:sz w:val="24"/>
          <w:szCs w:val="24"/>
        </w:rPr>
        <w:t>а</w:t>
      </w:r>
      <w:r w:rsidR="00F81AB8" w:rsidRPr="00CF45F2">
        <w:rPr>
          <w:rFonts w:ascii="Times New Roman" w:hAnsi="Times New Roman"/>
          <w:sz w:val="24"/>
          <w:szCs w:val="24"/>
        </w:rPr>
        <w:t>) касающиеся разъяснения или дополнения положений заявок на участие в аукционе, в том числе представление отсутствующих документов;</w:t>
      </w:r>
    </w:p>
    <w:p w:rsidR="00F81AB8" w:rsidRPr="00CF45F2" w:rsidRDefault="00C25186" w:rsidP="00DD5DFA">
      <w:pPr>
        <w:spacing w:after="0" w:line="240" w:lineRule="auto"/>
        <w:ind w:firstLine="720"/>
        <w:jc w:val="both"/>
        <w:rPr>
          <w:rFonts w:ascii="Times New Roman" w:hAnsi="Times New Roman"/>
          <w:sz w:val="24"/>
          <w:szCs w:val="24"/>
        </w:rPr>
      </w:pPr>
      <w:r w:rsidRPr="00CF45F2">
        <w:rPr>
          <w:rFonts w:ascii="Times New Roman" w:hAnsi="Times New Roman"/>
          <w:sz w:val="24"/>
          <w:szCs w:val="24"/>
        </w:rPr>
        <w:t>б</w:t>
      </w:r>
      <w:r w:rsidR="00F81AB8" w:rsidRPr="00CF45F2">
        <w:rPr>
          <w:rFonts w:ascii="Times New Roman" w:hAnsi="Times New Roman"/>
          <w:sz w:val="24"/>
          <w:szCs w:val="24"/>
        </w:rPr>
        <w:t>) об исправлении выявленных в ходе рассмотрения арифметических и грамматических ошибок в документах, представленных в составе заявки на участие в аукционе. При исправлении арифметических ошибок в заявках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w:t>
      </w:r>
    </w:p>
    <w:p w:rsidR="00F81AB8" w:rsidRPr="00CF45F2" w:rsidRDefault="00F81AB8" w:rsidP="00DD5DFA">
      <w:pPr>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При этом </w:t>
      </w:r>
      <w:r w:rsidR="00373EB4" w:rsidRPr="00CF45F2">
        <w:rPr>
          <w:rFonts w:ascii="Times New Roman" w:hAnsi="Times New Roman"/>
          <w:sz w:val="24"/>
          <w:szCs w:val="24"/>
        </w:rPr>
        <w:t>Комиссия по закупкам</w:t>
      </w:r>
      <w:r w:rsidRPr="00CF45F2">
        <w:rPr>
          <w:rFonts w:ascii="Times New Roman" w:hAnsi="Times New Roman"/>
          <w:sz w:val="24"/>
          <w:szCs w:val="24"/>
        </w:rPr>
        <w:t xml:space="preserve"> не вправе запрашивать разъяснения и требовать документы, меняющие суть заявки на участие в аукционе, включая изменение существенных условий заявки на участие в аукционе (сроков и условий поставки, графика поставки или платежа, перечня предлагаемой продукции, ее технических характеристик, и т.п.). Не допускаются также запросы на представление отсутствующего обеспечения заявки или изменения ранее представленного обеспечения.</w:t>
      </w:r>
    </w:p>
    <w:p w:rsidR="00F81AB8" w:rsidRPr="00CF45F2" w:rsidRDefault="00F81AB8" w:rsidP="00DD5DFA">
      <w:pPr>
        <w:spacing w:after="0" w:line="240" w:lineRule="auto"/>
        <w:ind w:firstLine="720"/>
        <w:jc w:val="both"/>
        <w:rPr>
          <w:rFonts w:ascii="Times New Roman" w:hAnsi="Times New Roman"/>
          <w:sz w:val="24"/>
          <w:szCs w:val="24"/>
        </w:rPr>
      </w:pPr>
      <w:r w:rsidRPr="00CF45F2">
        <w:rPr>
          <w:rFonts w:ascii="Times New Roman" w:hAnsi="Times New Roman"/>
          <w:sz w:val="24"/>
          <w:szCs w:val="24"/>
        </w:rPr>
        <w:lastRenderedPageBreak/>
        <w:t xml:space="preserve">Допускается не направлять участнику закупочной процедуры запросы, указанные в настоящем пункте, если имеются также иные основания для отказа в допуске к участию в аукционе такого участника. </w:t>
      </w:r>
    </w:p>
    <w:p w:rsidR="00F81AB8" w:rsidRPr="00CF45F2" w:rsidRDefault="00F81AB8" w:rsidP="00DD5DFA">
      <w:pPr>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Решение Комиссии по закупкам о направлении участникам закупочной процедуры запросов, указанных в настоящем пункте, отражается в соответствующем протоколе заседания Комиссии по закупкам, подписываемом всеми присутствующими членами Комиссии по закупкам в день проведения заседания Комиссии по закупкам. Протокол заседания Комиссии по закупкам размещается Заказчиком, специализированной организацией на официальном сайте, официальном сайте </w:t>
      </w:r>
      <w:r w:rsidR="00C25186" w:rsidRPr="00CF45F2">
        <w:rPr>
          <w:rFonts w:ascii="Times New Roman" w:hAnsi="Times New Roman"/>
          <w:sz w:val="24"/>
          <w:szCs w:val="24"/>
        </w:rPr>
        <w:t>ПМГРЭ</w:t>
      </w:r>
      <w:r w:rsidRPr="00CF45F2">
        <w:rPr>
          <w:rFonts w:ascii="Times New Roman" w:hAnsi="Times New Roman"/>
          <w:sz w:val="24"/>
          <w:szCs w:val="24"/>
        </w:rPr>
        <w:t xml:space="preserve">  не позднее чем через 3 (три) дня, со дня подписания протокола. </w:t>
      </w:r>
    </w:p>
    <w:p w:rsidR="00F81AB8" w:rsidRPr="00CF45F2" w:rsidRDefault="00F81AB8" w:rsidP="00DD5DFA">
      <w:pPr>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Запросы направляются участникам закупочной процедуры после размещения на официальном сайте, официальном сайте </w:t>
      </w:r>
      <w:r w:rsidR="00C25186" w:rsidRPr="00CF45F2">
        <w:rPr>
          <w:rFonts w:ascii="Times New Roman" w:hAnsi="Times New Roman"/>
          <w:sz w:val="24"/>
          <w:szCs w:val="24"/>
        </w:rPr>
        <w:t>ПМГРЭ</w:t>
      </w:r>
      <w:r w:rsidRPr="00CF45F2">
        <w:rPr>
          <w:rFonts w:ascii="Times New Roman" w:hAnsi="Times New Roman"/>
          <w:sz w:val="24"/>
          <w:szCs w:val="24"/>
        </w:rPr>
        <w:t xml:space="preserve">  протокола заседания Комиссии по закупкам. </w:t>
      </w:r>
    </w:p>
    <w:p w:rsidR="00F81AB8" w:rsidRPr="00CF45F2" w:rsidRDefault="00F81AB8" w:rsidP="00DD5DFA">
      <w:pPr>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Срок представления участником закупочной процедуры ответов на запросы не может превышать 3 (три)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аукционе. </w:t>
      </w:r>
    </w:p>
    <w:p w:rsidR="00F81AB8" w:rsidRPr="00CF45F2" w:rsidRDefault="00F81AB8" w:rsidP="00DD5DFA">
      <w:pPr>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5.  </w:t>
      </w:r>
      <w:proofErr w:type="gramStart"/>
      <w:r w:rsidRPr="00CF45F2">
        <w:rPr>
          <w:rFonts w:ascii="Times New Roman" w:hAnsi="Times New Roman"/>
          <w:sz w:val="24"/>
          <w:szCs w:val="24"/>
        </w:rPr>
        <w:t xml:space="preserve">На основании результатов рассмотрения заявок на участие в аукционе </w:t>
      </w:r>
      <w:r w:rsidR="000D5EC3" w:rsidRPr="00CF45F2">
        <w:rPr>
          <w:rFonts w:ascii="Times New Roman" w:hAnsi="Times New Roman"/>
          <w:sz w:val="24"/>
          <w:szCs w:val="24"/>
        </w:rPr>
        <w:t>К</w:t>
      </w:r>
      <w:r w:rsidRPr="00CF45F2">
        <w:rPr>
          <w:rFonts w:ascii="Times New Roman" w:hAnsi="Times New Roman"/>
          <w:sz w:val="24"/>
          <w:szCs w:val="24"/>
        </w:rPr>
        <w:t xml:space="preserve">омиссией </w:t>
      </w:r>
      <w:r w:rsidR="000D5EC3" w:rsidRPr="00CF45F2">
        <w:rPr>
          <w:rFonts w:ascii="Times New Roman" w:hAnsi="Times New Roman"/>
          <w:sz w:val="24"/>
          <w:szCs w:val="24"/>
        </w:rPr>
        <w:t xml:space="preserve">по закупкам </w:t>
      </w:r>
      <w:r w:rsidRPr="00CF45F2">
        <w:rPr>
          <w:rFonts w:ascii="Times New Roman" w:hAnsi="Times New Roman"/>
          <w:sz w:val="24"/>
          <w:szCs w:val="24"/>
        </w:rPr>
        <w:t>принимается решение о допуске к участию в аукционе участника закупочной процедуры и о признании участника закупочной процедуры, подавшего заявку на участие в аукционе, участником аукциона или об отказе в допуске такого участника закупочной процедуры к участию в аукционе, а также оформляется протокол рассмотрения заявок на участие в аукционе</w:t>
      </w:r>
      <w:proofErr w:type="gramEnd"/>
      <w:r w:rsidRPr="00CF45F2">
        <w:rPr>
          <w:rFonts w:ascii="Times New Roman" w:hAnsi="Times New Roman"/>
          <w:sz w:val="24"/>
          <w:szCs w:val="24"/>
        </w:rPr>
        <w:t xml:space="preserve">, </w:t>
      </w:r>
      <w:proofErr w:type="gramStart"/>
      <w:r w:rsidRPr="00CF45F2">
        <w:rPr>
          <w:rFonts w:ascii="Times New Roman" w:hAnsi="Times New Roman"/>
          <w:sz w:val="24"/>
          <w:szCs w:val="24"/>
        </w:rPr>
        <w:t xml:space="preserve">который подписывается всеми присутствующими на заседании членами  </w:t>
      </w:r>
      <w:r w:rsidR="000D5EC3" w:rsidRPr="00CF45F2">
        <w:rPr>
          <w:rFonts w:ascii="Times New Roman" w:hAnsi="Times New Roman"/>
          <w:sz w:val="24"/>
          <w:szCs w:val="24"/>
        </w:rPr>
        <w:t>К</w:t>
      </w:r>
      <w:r w:rsidRPr="00CF45F2">
        <w:rPr>
          <w:rFonts w:ascii="Times New Roman" w:hAnsi="Times New Roman"/>
          <w:sz w:val="24"/>
          <w:szCs w:val="24"/>
        </w:rPr>
        <w:t>омиссии</w:t>
      </w:r>
      <w:r w:rsidR="000D5EC3" w:rsidRPr="00CF45F2">
        <w:rPr>
          <w:rFonts w:ascii="Times New Roman" w:hAnsi="Times New Roman"/>
          <w:sz w:val="24"/>
          <w:szCs w:val="24"/>
        </w:rPr>
        <w:t xml:space="preserve"> по закупкам </w:t>
      </w:r>
      <w:r w:rsidRPr="00CF45F2">
        <w:rPr>
          <w:rFonts w:ascii="Times New Roman" w:hAnsi="Times New Roman"/>
          <w:sz w:val="24"/>
          <w:szCs w:val="24"/>
        </w:rPr>
        <w:t xml:space="preserve"> в день окончания рассмотрения заявок на участие в аукционе  и размещается Заказчиком, специализированной организацией на официальном сайте, официальном сайте </w:t>
      </w:r>
      <w:r w:rsidR="000D5EC3" w:rsidRPr="00CF45F2">
        <w:rPr>
          <w:rFonts w:ascii="Times New Roman" w:hAnsi="Times New Roman"/>
          <w:sz w:val="24"/>
          <w:szCs w:val="24"/>
        </w:rPr>
        <w:t>ПМГРЭ</w:t>
      </w:r>
      <w:r w:rsidRPr="00CF45F2">
        <w:rPr>
          <w:rFonts w:ascii="Times New Roman" w:hAnsi="Times New Roman"/>
          <w:sz w:val="24"/>
          <w:szCs w:val="24"/>
        </w:rPr>
        <w:t xml:space="preserve">  не позднее чем через 3 (три) дня, со дня подписания протокола.</w:t>
      </w:r>
      <w:proofErr w:type="gramEnd"/>
    </w:p>
    <w:p w:rsidR="00F81AB8" w:rsidRPr="00CF45F2" w:rsidRDefault="00F81AB8" w:rsidP="00DD5DFA">
      <w:pPr>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6. Протокол рассмотрения заявок на участие в аукционе должен содержать: </w:t>
      </w:r>
    </w:p>
    <w:p w:rsidR="00F81AB8" w:rsidRPr="00CF45F2" w:rsidRDefault="00F81AB8" w:rsidP="00DD5DFA">
      <w:pPr>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1) сведения об участниках закупочной процедуры, подавших заявки на участие в аукционе; </w:t>
      </w:r>
    </w:p>
    <w:p w:rsidR="00F81AB8" w:rsidRPr="00CF45F2" w:rsidRDefault="00F81AB8" w:rsidP="00DD5DFA">
      <w:pPr>
        <w:spacing w:after="0" w:line="240" w:lineRule="auto"/>
        <w:ind w:firstLine="720"/>
        <w:jc w:val="both"/>
        <w:rPr>
          <w:rFonts w:ascii="Times New Roman" w:hAnsi="Times New Roman"/>
          <w:sz w:val="24"/>
          <w:szCs w:val="24"/>
        </w:rPr>
      </w:pPr>
      <w:r w:rsidRPr="00CF45F2">
        <w:rPr>
          <w:rFonts w:ascii="Times New Roman" w:hAnsi="Times New Roman"/>
          <w:sz w:val="24"/>
          <w:szCs w:val="24"/>
        </w:rPr>
        <w:t>2)  решение о допуске участника закупочной процедуры к участию в аукционе и о признании его участником аукциона или об отказе в допуске участника закупочной процедуры к участию в аукционе с обоснованием такого решения;</w:t>
      </w:r>
    </w:p>
    <w:p w:rsidR="00F81AB8" w:rsidRPr="00CF45F2" w:rsidRDefault="00F81AB8" w:rsidP="00DD5DFA">
      <w:pPr>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3) информацию о признании аукциона </w:t>
      </w:r>
      <w:proofErr w:type="gramStart"/>
      <w:r w:rsidRPr="00CF45F2">
        <w:rPr>
          <w:rFonts w:ascii="Times New Roman" w:hAnsi="Times New Roman"/>
          <w:sz w:val="24"/>
          <w:szCs w:val="24"/>
        </w:rPr>
        <w:t>несостоявшимся</w:t>
      </w:r>
      <w:proofErr w:type="gramEnd"/>
      <w:r w:rsidRPr="00CF45F2">
        <w:rPr>
          <w:rFonts w:ascii="Times New Roman" w:hAnsi="Times New Roman"/>
          <w:sz w:val="24"/>
          <w:szCs w:val="24"/>
        </w:rPr>
        <w:t>,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w:t>
      </w:r>
    </w:p>
    <w:p w:rsidR="00F81AB8" w:rsidRPr="00CF45F2" w:rsidRDefault="00F81AB8" w:rsidP="00DD5DFA">
      <w:pPr>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7. При рассмотрении заявок на участие в аукционе участник закупочной процедуры не допускается </w:t>
      </w:r>
      <w:r w:rsidR="000D5EC3" w:rsidRPr="00CF45F2">
        <w:rPr>
          <w:rFonts w:ascii="Times New Roman" w:hAnsi="Times New Roman"/>
          <w:sz w:val="24"/>
          <w:szCs w:val="24"/>
        </w:rPr>
        <w:t>К</w:t>
      </w:r>
      <w:r w:rsidRPr="00CF45F2">
        <w:rPr>
          <w:rFonts w:ascii="Times New Roman" w:hAnsi="Times New Roman"/>
          <w:sz w:val="24"/>
          <w:szCs w:val="24"/>
        </w:rPr>
        <w:t xml:space="preserve">омиссией </w:t>
      </w:r>
      <w:r w:rsidR="000D5EC3" w:rsidRPr="00CF45F2">
        <w:rPr>
          <w:rFonts w:ascii="Times New Roman" w:hAnsi="Times New Roman"/>
          <w:sz w:val="24"/>
          <w:szCs w:val="24"/>
        </w:rPr>
        <w:t xml:space="preserve">по закупкам </w:t>
      </w:r>
      <w:r w:rsidRPr="00CF45F2">
        <w:rPr>
          <w:rFonts w:ascii="Times New Roman" w:hAnsi="Times New Roman"/>
          <w:sz w:val="24"/>
          <w:szCs w:val="24"/>
        </w:rPr>
        <w:t>к участию в аукционе в случае:</w:t>
      </w:r>
    </w:p>
    <w:p w:rsidR="00F81AB8" w:rsidRPr="00CF45F2" w:rsidRDefault="00F81AB8" w:rsidP="00DD5DFA">
      <w:pPr>
        <w:spacing w:after="0" w:line="240" w:lineRule="auto"/>
        <w:ind w:firstLine="720"/>
        <w:jc w:val="both"/>
        <w:rPr>
          <w:rFonts w:ascii="Times New Roman" w:hAnsi="Times New Roman"/>
          <w:sz w:val="24"/>
          <w:szCs w:val="24"/>
        </w:rPr>
      </w:pPr>
      <w:r w:rsidRPr="00CF45F2">
        <w:rPr>
          <w:rFonts w:ascii="Times New Roman" w:hAnsi="Times New Roman"/>
          <w:sz w:val="24"/>
          <w:szCs w:val="24"/>
        </w:rPr>
        <w:t>1) непредставления обязательных документов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аукционной документации;</w:t>
      </w:r>
    </w:p>
    <w:p w:rsidR="00F81AB8" w:rsidRPr="00CF45F2" w:rsidRDefault="00F81AB8" w:rsidP="00DD5DFA">
      <w:pPr>
        <w:spacing w:after="0" w:line="240" w:lineRule="auto"/>
        <w:ind w:firstLine="720"/>
        <w:jc w:val="both"/>
        <w:rPr>
          <w:rFonts w:ascii="Times New Roman" w:hAnsi="Times New Roman"/>
          <w:sz w:val="24"/>
          <w:szCs w:val="24"/>
        </w:rPr>
      </w:pPr>
      <w:r w:rsidRPr="00CF45F2">
        <w:rPr>
          <w:rFonts w:ascii="Times New Roman" w:hAnsi="Times New Roman"/>
          <w:sz w:val="24"/>
          <w:szCs w:val="24"/>
        </w:rPr>
        <w:t>2) несоответствия участника закупочной процедуры, а также соисполнителей (субподрядчиков, субпоставщиков), если таковые указаны в заявке участника закупочной процедуры, а требования к соисполнителям (субподрядчикам, субпоставщикам) были установлены в аукционной документации;</w:t>
      </w:r>
    </w:p>
    <w:p w:rsidR="00F81AB8" w:rsidRPr="00CF45F2" w:rsidRDefault="00F81AB8" w:rsidP="00DD5DFA">
      <w:pPr>
        <w:spacing w:after="0" w:line="240" w:lineRule="auto"/>
        <w:ind w:firstLine="720"/>
        <w:jc w:val="both"/>
        <w:rPr>
          <w:rFonts w:ascii="Times New Roman" w:hAnsi="Times New Roman"/>
          <w:sz w:val="24"/>
          <w:szCs w:val="24"/>
        </w:rPr>
      </w:pPr>
      <w:proofErr w:type="gramStart"/>
      <w:r w:rsidRPr="00CF45F2">
        <w:rPr>
          <w:rFonts w:ascii="Times New Roman" w:hAnsi="Times New Roman"/>
          <w:sz w:val="24"/>
          <w:szCs w:val="24"/>
        </w:rPr>
        <w:t xml:space="preserve">3) непредставления документа или копии документа, подтверждающего внесение денежных средств в качестве обеспечения заявки на участие в аукционе, если требование обеспечения таких заявок указано в аукционной документации, а также отсутствие поступления денежных средств, в размере обеспечения заявки на участие в аукционе на </w:t>
      </w:r>
      <w:r w:rsidRPr="00CF45F2">
        <w:rPr>
          <w:rFonts w:ascii="Times New Roman" w:hAnsi="Times New Roman"/>
          <w:sz w:val="24"/>
          <w:szCs w:val="24"/>
        </w:rPr>
        <w:lastRenderedPageBreak/>
        <w:t>расчетный счет Заказчика, указанный в аукционной документации на дату и время начала рассмотрения заявок на участие в аукционе</w:t>
      </w:r>
      <w:proofErr w:type="gramEnd"/>
      <w:r w:rsidRPr="00CF45F2">
        <w:rPr>
          <w:rFonts w:ascii="Times New Roman" w:hAnsi="Times New Roman"/>
          <w:sz w:val="24"/>
          <w:szCs w:val="24"/>
        </w:rPr>
        <w:t xml:space="preserve">, </w:t>
      </w:r>
      <w:proofErr w:type="gramStart"/>
      <w:r w:rsidRPr="00CF45F2">
        <w:rPr>
          <w:rFonts w:ascii="Times New Roman" w:hAnsi="Times New Roman"/>
          <w:sz w:val="24"/>
          <w:szCs w:val="24"/>
        </w:rPr>
        <w:t>установленные в аукционной документации;</w:t>
      </w:r>
      <w:proofErr w:type="gramEnd"/>
    </w:p>
    <w:p w:rsidR="00F81AB8" w:rsidRPr="00CF45F2" w:rsidRDefault="00F81AB8" w:rsidP="00DD5DFA">
      <w:pPr>
        <w:spacing w:after="0" w:line="240" w:lineRule="auto"/>
        <w:ind w:firstLine="720"/>
        <w:jc w:val="both"/>
        <w:rPr>
          <w:rFonts w:ascii="Times New Roman" w:hAnsi="Times New Roman"/>
          <w:sz w:val="24"/>
          <w:szCs w:val="24"/>
        </w:rPr>
      </w:pPr>
      <w:r w:rsidRPr="00CF45F2">
        <w:rPr>
          <w:rFonts w:ascii="Times New Roman" w:hAnsi="Times New Roman"/>
          <w:sz w:val="24"/>
          <w:szCs w:val="24"/>
        </w:rPr>
        <w:t>4) несоответствия заявки на участие в аукционе требованиям аукционной документации;</w:t>
      </w:r>
    </w:p>
    <w:p w:rsidR="00F81AB8" w:rsidRPr="00CF45F2" w:rsidRDefault="00F81AB8" w:rsidP="00DD5DFA">
      <w:pPr>
        <w:spacing w:after="0" w:line="240" w:lineRule="auto"/>
        <w:ind w:firstLine="720"/>
        <w:jc w:val="both"/>
        <w:rPr>
          <w:rFonts w:ascii="Times New Roman" w:hAnsi="Times New Roman"/>
          <w:sz w:val="24"/>
          <w:szCs w:val="24"/>
        </w:rPr>
      </w:pPr>
      <w:r w:rsidRPr="00CF45F2">
        <w:rPr>
          <w:rFonts w:ascii="Times New Roman" w:hAnsi="Times New Roman"/>
          <w:sz w:val="24"/>
          <w:szCs w:val="24"/>
        </w:rPr>
        <w:t>5) наличия сведений об участнике закупочной процедуры в реестре недобросовестных поставщиков;</w:t>
      </w:r>
    </w:p>
    <w:p w:rsidR="00F81AB8" w:rsidRPr="00CF45F2" w:rsidRDefault="00F81AB8" w:rsidP="00DD5DFA">
      <w:pPr>
        <w:spacing w:after="0" w:line="240" w:lineRule="auto"/>
        <w:ind w:firstLine="720"/>
        <w:jc w:val="both"/>
        <w:rPr>
          <w:rFonts w:ascii="Times New Roman" w:hAnsi="Times New Roman"/>
          <w:sz w:val="24"/>
          <w:szCs w:val="24"/>
        </w:rPr>
      </w:pPr>
      <w:r w:rsidRPr="00CF45F2">
        <w:rPr>
          <w:rFonts w:ascii="Times New Roman" w:hAnsi="Times New Roman"/>
          <w:sz w:val="24"/>
          <w:szCs w:val="24"/>
        </w:rPr>
        <w:t>6) поступления более одной заявки на участие  в аукционе;</w:t>
      </w:r>
    </w:p>
    <w:p w:rsidR="00F81AB8" w:rsidRPr="00CF45F2" w:rsidRDefault="00F81AB8" w:rsidP="00DD5DFA">
      <w:pPr>
        <w:spacing w:after="0" w:line="240" w:lineRule="auto"/>
        <w:ind w:firstLine="720"/>
        <w:jc w:val="both"/>
        <w:rPr>
          <w:rFonts w:ascii="Times New Roman" w:hAnsi="Times New Roman"/>
          <w:sz w:val="24"/>
          <w:szCs w:val="24"/>
        </w:rPr>
      </w:pPr>
      <w:r w:rsidRPr="00CF45F2">
        <w:rPr>
          <w:rFonts w:ascii="Times New Roman" w:hAnsi="Times New Roman"/>
          <w:sz w:val="24"/>
          <w:szCs w:val="24"/>
        </w:rPr>
        <w:t>7) нарушения срока подачи заявок на участие в аукционе;</w:t>
      </w:r>
    </w:p>
    <w:p w:rsidR="00F81AB8" w:rsidRPr="00CF45F2" w:rsidRDefault="00F81AB8" w:rsidP="00DD5DFA">
      <w:pPr>
        <w:spacing w:after="0" w:line="240" w:lineRule="auto"/>
        <w:ind w:firstLine="720"/>
        <w:jc w:val="both"/>
        <w:rPr>
          <w:rFonts w:ascii="Times New Roman" w:hAnsi="Times New Roman"/>
          <w:sz w:val="24"/>
          <w:szCs w:val="24"/>
        </w:rPr>
      </w:pPr>
      <w:r w:rsidRPr="00CF45F2">
        <w:rPr>
          <w:rFonts w:ascii="Times New Roman" w:hAnsi="Times New Roman"/>
          <w:sz w:val="24"/>
          <w:szCs w:val="24"/>
        </w:rPr>
        <w:t>8) в иных случаях, предусмотренных аукционной документацией.</w:t>
      </w:r>
    </w:p>
    <w:p w:rsidR="00483AC6" w:rsidRPr="00CF45F2" w:rsidRDefault="00F81AB8" w:rsidP="00483AC6">
      <w:pPr>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8. </w:t>
      </w:r>
      <w:r w:rsidR="00483AC6" w:rsidRPr="00CF45F2">
        <w:rPr>
          <w:rFonts w:ascii="Times New Roman" w:hAnsi="Times New Roman"/>
          <w:sz w:val="24"/>
          <w:szCs w:val="24"/>
        </w:rPr>
        <w:t>Аукцион признается несостоявшимся</w:t>
      </w:r>
      <w:r w:rsidR="00443125" w:rsidRPr="00CF45F2">
        <w:rPr>
          <w:rFonts w:ascii="Times New Roman" w:hAnsi="Times New Roman"/>
          <w:sz w:val="24"/>
          <w:szCs w:val="24"/>
        </w:rPr>
        <w:t xml:space="preserve"> </w:t>
      </w:r>
      <w:r w:rsidR="00483AC6" w:rsidRPr="00CF45F2">
        <w:rPr>
          <w:rFonts w:ascii="Times New Roman" w:hAnsi="Times New Roman"/>
          <w:sz w:val="24"/>
          <w:szCs w:val="24"/>
        </w:rPr>
        <w:t>в случае</w:t>
      </w:r>
      <w:proofErr w:type="gramStart"/>
      <w:r w:rsidR="00483AC6" w:rsidRPr="00CF45F2">
        <w:rPr>
          <w:rFonts w:ascii="Times New Roman" w:hAnsi="Times New Roman"/>
          <w:sz w:val="24"/>
          <w:szCs w:val="24"/>
        </w:rPr>
        <w:t xml:space="preserve"> :</w:t>
      </w:r>
      <w:proofErr w:type="gramEnd"/>
    </w:p>
    <w:p w:rsidR="00443125" w:rsidRPr="00CF45F2" w:rsidRDefault="00443125" w:rsidP="00443125">
      <w:pPr>
        <w:spacing w:after="0" w:line="240" w:lineRule="auto"/>
        <w:ind w:firstLine="851"/>
        <w:jc w:val="both"/>
        <w:rPr>
          <w:rFonts w:ascii="Times New Roman" w:hAnsi="Times New Roman"/>
          <w:sz w:val="24"/>
          <w:szCs w:val="24"/>
        </w:rPr>
      </w:pPr>
      <w:r w:rsidRPr="00CF45F2">
        <w:rPr>
          <w:rFonts w:ascii="Times New Roman" w:hAnsi="Times New Roman"/>
          <w:sz w:val="24"/>
          <w:szCs w:val="24"/>
        </w:rPr>
        <w:t>а) не подано ни одной заявки на участие в аукционе;</w:t>
      </w:r>
    </w:p>
    <w:p w:rsidR="00443125" w:rsidRPr="00CF45F2" w:rsidRDefault="00443125" w:rsidP="00443125">
      <w:pPr>
        <w:spacing w:after="0" w:line="240" w:lineRule="auto"/>
        <w:ind w:firstLine="851"/>
        <w:jc w:val="both"/>
        <w:rPr>
          <w:rFonts w:ascii="Times New Roman" w:hAnsi="Times New Roman"/>
          <w:sz w:val="24"/>
          <w:szCs w:val="24"/>
        </w:rPr>
      </w:pPr>
      <w:r w:rsidRPr="00CF45F2">
        <w:rPr>
          <w:rFonts w:ascii="Times New Roman" w:hAnsi="Times New Roman"/>
          <w:sz w:val="24"/>
          <w:szCs w:val="24"/>
        </w:rPr>
        <w:t>б) отклонены все заявки;</w:t>
      </w:r>
    </w:p>
    <w:p w:rsidR="00483AC6" w:rsidRPr="00CF45F2" w:rsidRDefault="00443125" w:rsidP="00443125">
      <w:pPr>
        <w:spacing w:after="0" w:line="240" w:lineRule="auto"/>
        <w:ind w:firstLine="851"/>
        <w:jc w:val="both"/>
        <w:rPr>
          <w:rFonts w:ascii="Times New Roman" w:hAnsi="Times New Roman"/>
          <w:sz w:val="24"/>
          <w:szCs w:val="24"/>
        </w:rPr>
      </w:pPr>
      <w:r w:rsidRPr="00CF45F2">
        <w:rPr>
          <w:rFonts w:ascii="Times New Roman" w:hAnsi="Times New Roman"/>
          <w:sz w:val="24"/>
          <w:szCs w:val="24"/>
        </w:rPr>
        <w:t>в) подана одна заявка на участие в аукционе или по результатам рассмотрения заявок допущен только один участник и признан участником аукциона</w:t>
      </w:r>
      <w:r w:rsidR="00483AC6" w:rsidRPr="00CF45F2">
        <w:rPr>
          <w:rFonts w:ascii="Times New Roman" w:hAnsi="Times New Roman"/>
          <w:sz w:val="24"/>
          <w:szCs w:val="24"/>
        </w:rPr>
        <w:t xml:space="preserve">- </w:t>
      </w:r>
    </w:p>
    <w:p w:rsidR="00443125" w:rsidRPr="00CF45F2" w:rsidRDefault="00F81AB8" w:rsidP="00443125">
      <w:pPr>
        <w:spacing w:after="0" w:line="240" w:lineRule="auto"/>
        <w:ind w:firstLine="851"/>
        <w:jc w:val="both"/>
        <w:rPr>
          <w:rFonts w:ascii="Times New Roman" w:hAnsi="Times New Roman"/>
          <w:sz w:val="24"/>
          <w:szCs w:val="24"/>
        </w:rPr>
      </w:pPr>
      <w:r w:rsidRPr="00CF45F2">
        <w:rPr>
          <w:rFonts w:ascii="Times New Roman" w:hAnsi="Times New Roman"/>
          <w:sz w:val="24"/>
          <w:szCs w:val="24"/>
        </w:rPr>
        <w:t xml:space="preserve">В случае если аукционной документацией  предусмотрено два и более лота, аукцион признается не состоявшимся только в отношении того лота, </w:t>
      </w:r>
      <w:r w:rsidR="00443125" w:rsidRPr="00CF45F2">
        <w:rPr>
          <w:rFonts w:ascii="Times New Roman" w:hAnsi="Times New Roman"/>
          <w:sz w:val="24"/>
          <w:szCs w:val="24"/>
        </w:rPr>
        <w:t>на который распространяются положение п.8</w:t>
      </w:r>
      <w:r w:rsidR="00850B37" w:rsidRPr="00CF45F2">
        <w:rPr>
          <w:rFonts w:ascii="Times New Roman" w:hAnsi="Times New Roman"/>
          <w:sz w:val="24"/>
          <w:szCs w:val="24"/>
        </w:rPr>
        <w:t xml:space="preserve"> </w:t>
      </w:r>
      <w:r w:rsidR="00443125" w:rsidRPr="00CF45F2">
        <w:rPr>
          <w:rFonts w:ascii="Times New Roman" w:hAnsi="Times New Roman"/>
          <w:sz w:val="24"/>
          <w:szCs w:val="24"/>
        </w:rPr>
        <w:t xml:space="preserve"> </w:t>
      </w:r>
      <w:proofErr w:type="spellStart"/>
      <w:r w:rsidR="00443125" w:rsidRPr="00CF45F2">
        <w:rPr>
          <w:rFonts w:ascii="Times New Roman" w:hAnsi="Times New Roman"/>
          <w:sz w:val="24"/>
          <w:szCs w:val="24"/>
        </w:rPr>
        <w:t>а</w:t>
      </w:r>
      <w:proofErr w:type="gramStart"/>
      <w:r w:rsidR="00443125" w:rsidRPr="00CF45F2">
        <w:rPr>
          <w:rFonts w:ascii="Times New Roman" w:hAnsi="Times New Roman"/>
          <w:sz w:val="24"/>
          <w:szCs w:val="24"/>
        </w:rPr>
        <w:t>,б</w:t>
      </w:r>
      <w:proofErr w:type="gramEnd"/>
      <w:r w:rsidR="00443125" w:rsidRPr="00CF45F2">
        <w:rPr>
          <w:rFonts w:ascii="Times New Roman" w:hAnsi="Times New Roman"/>
          <w:sz w:val="24"/>
          <w:szCs w:val="24"/>
        </w:rPr>
        <w:t>,в</w:t>
      </w:r>
      <w:proofErr w:type="spellEnd"/>
      <w:r w:rsidR="00443125" w:rsidRPr="00CF45F2">
        <w:rPr>
          <w:rFonts w:ascii="Times New Roman" w:hAnsi="Times New Roman"/>
          <w:sz w:val="24"/>
          <w:szCs w:val="24"/>
        </w:rPr>
        <w:t>.</w:t>
      </w:r>
    </w:p>
    <w:p w:rsidR="00F81AB8" w:rsidRPr="00CF45F2" w:rsidRDefault="00F81AB8" w:rsidP="00DD5DFA">
      <w:pPr>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9. </w:t>
      </w:r>
      <w:proofErr w:type="gramStart"/>
      <w:r w:rsidRPr="00CF45F2">
        <w:rPr>
          <w:rFonts w:ascii="Times New Roman" w:hAnsi="Times New Roman"/>
          <w:sz w:val="24"/>
          <w:szCs w:val="24"/>
        </w:rPr>
        <w:t>В случае если аукцион признан несостоявшимся и только один участник закупочной процедуры, подавший заявку на участие в аукционе признан участником аукциона, Заказчик в течение 3 (трех) рабочих дней со дня подписания протокола рассмотрения заявок на участие в аукционе вправе передать такому участнику аукциона проект договора, который составляется путем включения условий исполнения договора, предложенных таким участником в заявке на участие в</w:t>
      </w:r>
      <w:proofErr w:type="gramEnd"/>
      <w:r w:rsidRPr="00CF45F2">
        <w:rPr>
          <w:rFonts w:ascii="Times New Roman" w:hAnsi="Times New Roman"/>
          <w:sz w:val="24"/>
          <w:szCs w:val="24"/>
        </w:rPr>
        <w:t xml:space="preserve"> </w:t>
      </w:r>
      <w:proofErr w:type="gramStart"/>
      <w:r w:rsidRPr="00CF45F2">
        <w:rPr>
          <w:rFonts w:ascii="Times New Roman" w:hAnsi="Times New Roman"/>
          <w:sz w:val="24"/>
          <w:szCs w:val="24"/>
        </w:rPr>
        <w:t>аукционе</w:t>
      </w:r>
      <w:proofErr w:type="gramEnd"/>
      <w:r w:rsidRPr="00CF45F2">
        <w:rPr>
          <w:rFonts w:ascii="Times New Roman" w:hAnsi="Times New Roman"/>
          <w:sz w:val="24"/>
          <w:szCs w:val="24"/>
        </w:rPr>
        <w:t>, в проект договора, прилагаемый к аукционной документации. При этом договор  заключается по цене,  не превышающей начальную (максимальную) цену договора, указанную в извещении о проведен</w:t>
      </w:r>
      <w:proofErr w:type="gramStart"/>
      <w:r w:rsidRPr="00CF45F2">
        <w:rPr>
          <w:rFonts w:ascii="Times New Roman" w:hAnsi="Times New Roman"/>
          <w:sz w:val="24"/>
          <w:szCs w:val="24"/>
        </w:rPr>
        <w:t>ии ау</w:t>
      </w:r>
      <w:proofErr w:type="gramEnd"/>
      <w:r w:rsidRPr="00CF45F2">
        <w:rPr>
          <w:rFonts w:ascii="Times New Roman" w:hAnsi="Times New Roman"/>
          <w:sz w:val="24"/>
          <w:szCs w:val="24"/>
        </w:rPr>
        <w:t xml:space="preserve">кциона. Также Заказчик вправе провести с таким участником переговоры по снижению  цены договора без изменения иных условий договора и заявки и заключить договор по цене, согласованной в процессе проведения преддоговорных переговоров. </w:t>
      </w:r>
    </w:p>
    <w:p w:rsidR="00AF22C7" w:rsidRPr="00CF45F2" w:rsidRDefault="00AF22C7" w:rsidP="00DD5DFA">
      <w:pPr>
        <w:ind w:firstLine="720"/>
        <w:jc w:val="both"/>
        <w:rPr>
          <w:rFonts w:ascii="Times New Roman" w:hAnsi="Times New Roman"/>
          <w:b/>
          <w:sz w:val="24"/>
          <w:szCs w:val="24"/>
        </w:rPr>
      </w:pPr>
      <w:r w:rsidRPr="00CF45F2">
        <w:rPr>
          <w:rFonts w:ascii="Times New Roman" w:hAnsi="Times New Roman"/>
          <w:b/>
          <w:sz w:val="24"/>
          <w:szCs w:val="24"/>
        </w:rPr>
        <w:t>6.</w:t>
      </w:r>
      <w:r w:rsidR="00047FBB" w:rsidRPr="00CF45F2">
        <w:rPr>
          <w:rFonts w:ascii="Times New Roman" w:hAnsi="Times New Roman"/>
          <w:b/>
          <w:sz w:val="24"/>
          <w:szCs w:val="24"/>
        </w:rPr>
        <w:t>7</w:t>
      </w:r>
      <w:r w:rsidRPr="00CF45F2">
        <w:rPr>
          <w:rFonts w:ascii="Times New Roman" w:hAnsi="Times New Roman"/>
          <w:b/>
          <w:sz w:val="24"/>
          <w:szCs w:val="24"/>
        </w:rPr>
        <w:t>.Заказчик вправе применять процедуру запроса цен при одновременном соблюдении следующих условий:</w:t>
      </w:r>
    </w:p>
    <w:p w:rsidR="00AF22C7" w:rsidRPr="00CF45F2" w:rsidRDefault="00AF22C7" w:rsidP="00DD5DFA">
      <w:pPr>
        <w:spacing w:after="0" w:line="240" w:lineRule="auto"/>
        <w:ind w:firstLine="720"/>
        <w:jc w:val="both"/>
        <w:rPr>
          <w:rFonts w:ascii="Times New Roman" w:hAnsi="Times New Roman"/>
          <w:sz w:val="24"/>
          <w:szCs w:val="24"/>
        </w:rPr>
      </w:pPr>
      <w:r w:rsidRPr="00CF45F2">
        <w:rPr>
          <w:rFonts w:ascii="Times New Roman" w:hAnsi="Times New Roman"/>
          <w:sz w:val="24"/>
          <w:szCs w:val="24"/>
        </w:rPr>
        <w:t>1) для Заказчика важно единственное условие исполнения договора - цена договора;</w:t>
      </w:r>
    </w:p>
    <w:p w:rsidR="00FD3403" w:rsidRPr="00CF45F2" w:rsidRDefault="00850B37" w:rsidP="00DD5DFA">
      <w:pPr>
        <w:ind w:firstLine="720"/>
        <w:jc w:val="both"/>
        <w:rPr>
          <w:rFonts w:ascii="Times New Roman" w:hAnsi="Times New Roman"/>
          <w:sz w:val="24"/>
          <w:szCs w:val="24"/>
        </w:rPr>
      </w:pPr>
      <w:r w:rsidRPr="00CF45F2">
        <w:rPr>
          <w:rFonts w:ascii="Times New Roman" w:hAnsi="Times New Roman"/>
          <w:sz w:val="24"/>
          <w:szCs w:val="24"/>
        </w:rPr>
        <w:t>2</w:t>
      </w:r>
      <w:r w:rsidR="008066C8" w:rsidRPr="00CF45F2">
        <w:rPr>
          <w:rFonts w:ascii="Times New Roman" w:hAnsi="Times New Roman"/>
          <w:sz w:val="24"/>
          <w:szCs w:val="24"/>
        </w:rPr>
        <w:t>) начальная (максимальная) цена договора (цена лота) не превышает 500 000 рублей</w:t>
      </w:r>
      <w:r w:rsidR="00A300AD" w:rsidRPr="00CF45F2">
        <w:rPr>
          <w:rFonts w:ascii="Times New Roman" w:hAnsi="Times New Roman"/>
          <w:sz w:val="24"/>
          <w:szCs w:val="24"/>
        </w:rPr>
        <w:t xml:space="preserve">; </w:t>
      </w:r>
    </w:p>
    <w:p w:rsidR="009809F8" w:rsidRPr="00CF45F2" w:rsidRDefault="009809F8" w:rsidP="00DD5DFA">
      <w:pPr>
        <w:ind w:firstLine="720"/>
        <w:jc w:val="both"/>
        <w:rPr>
          <w:rFonts w:ascii="Times New Roman" w:hAnsi="Times New Roman"/>
          <w:sz w:val="24"/>
          <w:szCs w:val="24"/>
        </w:rPr>
      </w:pPr>
      <w:r w:rsidRPr="00CF45F2">
        <w:rPr>
          <w:rFonts w:ascii="Times New Roman" w:hAnsi="Times New Roman"/>
          <w:sz w:val="24"/>
          <w:szCs w:val="24"/>
        </w:rPr>
        <w:t xml:space="preserve">Под запросом цен понимается конкурентная </w:t>
      </w:r>
      <w:r w:rsidR="002809D5" w:rsidRPr="00CF45F2">
        <w:rPr>
          <w:rFonts w:ascii="Times New Roman" w:hAnsi="Times New Roman"/>
          <w:sz w:val="24"/>
          <w:szCs w:val="24"/>
        </w:rPr>
        <w:t>без проведения торгов закупочная процедура и в сокращенные сроки, при которой информация о потребностях заказчика сообщается неограниченному кругу лиц путем размещения на официальном сайте извещения о проведении запроса цен.</w:t>
      </w:r>
      <w:r w:rsidR="00D41A09" w:rsidRPr="00CF45F2">
        <w:rPr>
          <w:rFonts w:ascii="Times New Roman" w:hAnsi="Times New Roman"/>
          <w:sz w:val="24"/>
          <w:szCs w:val="24"/>
        </w:rPr>
        <w:t xml:space="preserve"> Запрос цен не является запросом котировок.</w:t>
      </w:r>
      <w:r w:rsidR="002809D5" w:rsidRPr="00CF45F2">
        <w:rPr>
          <w:rFonts w:ascii="Times New Roman" w:hAnsi="Times New Roman"/>
          <w:sz w:val="24"/>
          <w:szCs w:val="24"/>
        </w:rPr>
        <w:t xml:space="preserve"> Победителем признается лицо, которое предложило наиболее низкую цену  договора.</w:t>
      </w:r>
      <w:r w:rsidRPr="00CF45F2">
        <w:rPr>
          <w:rFonts w:ascii="Times New Roman" w:hAnsi="Times New Roman"/>
          <w:sz w:val="24"/>
          <w:szCs w:val="24"/>
        </w:rPr>
        <w:t xml:space="preserve"> </w:t>
      </w:r>
    </w:p>
    <w:p w:rsidR="009A735D" w:rsidRPr="00CF45F2" w:rsidRDefault="00076848" w:rsidP="00DD5DFA">
      <w:pPr>
        <w:ind w:firstLine="720"/>
        <w:jc w:val="both"/>
        <w:rPr>
          <w:rFonts w:ascii="Times New Roman" w:hAnsi="Times New Roman"/>
          <w:sz w:val="24"/>
          <w:szCs w:val="24"/>
        </w:rPr>
      </w:pPr>
      <w:r w:rsidRPr="00CF45F2">
        <w:rPr>
          <w:rFonts w:ascii="Times New Roman" w:hAnsi="Times New Roman"/>
          <w:sz w:val="24"/>
          <w:szCs w:val="24"/>
        </w:rPr>
        <w:t>3</w:t>
      </w:r>
      <w:r w:rsidR="00A300AD" w:rsidRPr="00CF45F2">
        <w:rPr>
          <w:rFonts w:ascii="Times New Roman" w:hAnsi="Times New Roman"/>
          <w:sz w:val="24"/>
          <w:szCs w:val="24"/>
        </w:rPr>
        <w:t xml:space="preserve">) </w:t>
      </w:r>
      <w:r w:rsidR="009A735D" w:rsidRPr="00CF45F2">
        <w:rPr>
          <w:rFonts w:ascii="Times New Roman" w:hAnsi="Times New Roman"/>
          <w:sz w:val="24"/>
          <w:szCs w:val="24"/>
        </w:rPr>
        <w:t>Рассмотрение и оценка заявок на участие  в запросе цен</w:t>
      </w:r>
    </w:p>
    <w:p w:rsidR="009A735D" w:rsidRPr="00CF45F2" w:rsidRDefault="009A735D" w:rsidP="00DD5DFA">
      <w:pPr>
        <w:spacing w:after="0" w:line="240" w:lineRule="auto"/>
        <w:ind w:firstLine="720"/>
        <w:jc w:val="both"/>
        <w:rPr>
          <w:rFonts w:ascii="Times New Roman" w:hAnsi="Times New Roman"/>
          <w:bCs/>
          <w:sz w:val="24"/>
          <w:szCs w:val="24"/>
        </w:rPr>
      </w:pPr>
      <w:r w:rsidRPr="00CF45F2">
        <w:rPr>
          <w:rFonts w:ascii="Times New Roman" w:hAnsi="Times New Roman"/>
          <w:bCs/>
          <w:sz w:val="24"/>
          <w:szCs w:val="24"/>
        </w:rPr>
        <w:t xml:space="preserve">1. </w:t>
      </w:r>
      <w:r w:rsidR="00373EB4" w:rsidRPr="00CF45F2">
        <w:rPr>
          <w:rFonts w:ascii="Times New Roman" w:hAnsi="Times New Roman"/>
          <w:bCs/>
          <w:sz w:val="24"/>
          <w:szCs w:val="24"/>
        </w:rPr>
        <w:t>Комиссия по закупкам</w:t>
      </w:r>
      <w:r w:rsidRPr="00CF45F2">
        <w:rPr>
          <w:rFonts w:ascii="Times New Roman" w:hAnsi="Times New Roman"/>
          <w:bCs/>
          <w:sz w:val="24"/>
          <w:szCs w:val="24"/>
        </w:rPr>
        <w:t xml:space="preserve"> в срок, не превышающий 10 (десять) дней, следующих за днем окончания срока подачи заявок на участие в запросе цен, рассматривает поданные заявки  на соответствие их требованиям, установленным в извещении о проведении запроса цен</w:t>
      </w:r>
      <w:r w:rsidR="00A300AD" w:rsidRPr="00CF45F2">
        <w:rPr>
          <w:rFonts w:ascii="Times New Roman" w:hAnsi="Times New Roman"/>
          <w:bCs/>
          <w:sz w:val="24"/>
          <w:szCs w:val="24"/>
        </w:rPr>
        <w:t xml:space="preserve"> и документацией о закупке</w:t>
      </w:r>
      <w:r w:rsidRPr="00CF45F2">
        <w:rPr>
          <w:rFonts w:ascii="Times New Roman" w:hAnsi="Times New Roman"/>
          <w:bCs/>
          <w:sz w:val="24"/>
          <w:szCs w:val="24"/>
        </w:rPr>
        <w:t>, и оценивает их.</w:t>
      </w:r>
    </w:p>
    <w:p w:rsidR="009A735D" w:rsidRPr="00CF45F2" w:rsidRDefault="009A735D" w:rsidP="00DD5DFA">
      <w:pPr>
        <w:spacing w:after="0" w:line="240" w:lineRule="auto"/>
        <w:ind w:firstLine="720"/>
        <w:jc w:val="both"/>
        <w:rPr>
          <w:rFonts w:ascii="Times New Roman" w:hAnsi="Times New Roman"/>
          <w:bCs/>
          <w:sz w:val="24"/>
          <w:szCs w:val="24"/>
        </w:rPr>
      </w:pPr>
      <w:r w:rsidRPr="00CF45F2">
        <w:rPr>
          <w:rFonts w:ascii="Times New Roman" w:hAnsi="Times New Roman"/>
          <w:bCs/>
          <w:sz w:val="24"/>
          <w:szCs w:val="24"/>
        </w:rPr>
        <w:t xml:space="preserve">2. Победителем в проведении запроса цен признается участник закупочной процедуры, подавший заявку на участие в запросе цен, которая отвечает всем требованиям, установленным в извещении </w:t>
      </w:r>
      <w:r w:rsidR="00A300AD" w:rsidRPr="00CF45F2">
        <w:rPr>
          <w:rFonts w:ascii="Times New Roman" w:hAnsi="Times New Roman"/>
          <w:bCs/>
          <w:sz w:val="24"/>
          <w:szCs w:val="24"/>
        </w:rPr>
        <w:t>(документации)</w:t>
      </w:r>
      <w:r w:rsidR="00755437" w:rsidRPr="00CF45F2">
        <w:rPr>
          <w:rFonts w:ascii="Times New Roman" w:hAnsi="Times New Roman"/>
          <w:bCs/>
          <w:sz w:val="24"/>
          <w:szCs w:val="24"/>
        </w:rPr>
        <w:t xml:space="preserve"> </w:t>
      </w:r>
      <w:r w:rsidRPr="00CF45F2">
        <w:rPr>
          <w:rFonts w:ascii="Times New Roman" w:hAnsi="Times New Roman"/>
          <w:bCs/>
          <w:sz w:val="24"/>
          <w:szCs w:val="24"/>
        </w:rPr>
        <w:t xml:space="preserve">о проведении запроса цен и в которой указана наиболее низкая цена продукции. При предложении одинаковой наиболее низкой цены продукции несколькими участниками, победителем в проведении запроса цен признается </w:t>
      </w:r>
      <w:r w:rsidRPr="00CF45F2">
        <w:rPr>
          <w:rFonts w:ascii="Times New Roman" w:hAnsi="Times New Roman"/>
          <w:bCs/>
          <w:sz w:val="24"/>
          <w:szCs w:val="24"/>
        </w:rPr>
        <w:lastRenderedPageBreak/>
        <w:t>участник запроса цен, заявка которого поступила ранее других заявок участников запроса цен, а также Заказчик вправе для определения победителя запроса цен провести процедуру переторжки.</w:t>
      </w:r>
    </w:p>
    <w:p w:rsidR="009A735D" w:rsidRPr="00CF45F2" w:rsidRDefault="009A735D" w:rsidP="00DD5DFA">
      <w:pPr>
        <w:spacing w:after="0" w:line="240" w:lineRule="auto"/>
        <w:ind w:firstLine="720"/>
        <w:jc w:val="both"/>
        <w:rPr>
          <w:rFonts w:ascii="Times New Roman" w:hAnsi="Times New Roman"/>
          <w:bCs/>
          <w:sz w:val="24"/>
          <w:szCs w:val="24"/>
        </w:rPr>
      </w:pPr>
      <w:r w:rsidRPr="00CF45F2">
        <w:rPr>
          <w:rFonts w:ascii="Times New Roman" w:hAnsi="Times New Roman"/>
          <w:bCs/>
          <w:sz w:val="24"/>
          <w:szCs w:val="24"/>
        </w:rPr>
        <w:t xml:space="preserve">3. </w:t>
      </w:r>
      <w:r w:rsidR="00373EB4" w:rsidRPr="00CF45F2">
        <w:rPr>
          <w:rFonts w:ascii="Times New Roman" w:hAnsi="Times New Roman"/>
          <w:bCs/>
          <w:sz w:val="24"/>
          <w:szCs w:val="24"/>
        </w:rPr>
        <w:t>Комиссия по закупкам</w:t>
      </w:r>
      <w:r w:rsidRPr="00CF45F2">
        <w:rPr>
          <w:rFonts w:ascii="Times New Roman" w:hAnsi="Times New Roman"/>
          <w:bCs/>
          <w:sz w:val="24"/>
          <w:szCs w:val="24"/>
        </w:rPr>
        <w:t xml:space="preserve"> отклоняет заявки на участие в запросе цен, если они не соответствуют требованиям, установленным в извещении </w:t>
      </w:r>
      <w:r w:rsidR="00A300AD" w:rsidRPr="00CF45F2">
        <w:rPr>
          <w:rFonts w:ascii="Times New Roman" w:hAnsi="Times New Roman"/>
          <w:bCs/>
          <w:sz w:val="24"/>
          <w:szCs w:val="24"/>
        </w:rPr>
        <w:t>(документации)</w:t>
      </w:r>
      <w:r w:rsidR="00755437" w:rsidRPr="00CF45F2">
        <w:rPr>
          <w:rFonts w:ascii="Times New Roman" w:hAnsi="Times New Roman"/>
          <w:bCs/>
          <w:sz w:val="24"/>
          <w:szCs w:val="24"/>
        </w:rPr>
        <w:t xml:space="preserve"> </w:t>
      </w:r>
      <w:r w:rsidRPr="00CF45F2">
        <w:rPr>
          <w:rFonts w:ascii="Times New Roman" w:hAnsi="Times New Roman"/>
          <w:bCs/>
          <w:sz w:val="24"/>
          <w:szCs w:val="24"/>
        </w:rPr>
        <w:t>о проведении запроса цен или предложенная в заявках цена продукции превышает максимальную (начальную) цену, указанную в извещении</w:t>
      </w:r>
      <w:r w:rsidR="00A300AD" w:rsidRPr="00CF45F2">
        <w:rPr>
          <w:rFonts w:ascii="Times New Roman" w:hAnsi="Times New Roman"/>
          <w:bCs/>
          <w:sz w:val="24"/>
          <w:szCs w:val="24"/>
        </w:rPr>
        <w:t xml:space="preserve"> (документации)</w:t>
      </w:r>
      <w:r w:rsidRPr="00CF45F2">
        <w:rPr>
          <w:rFonts w:ascii="Times New Roman" w:hAnsi="Times New Roman"/>
          <w:bCs/>
          <w:sz w:val="24"/>
          <w:szCs w:val="24"/>
        </w:rPr>
        <w:t xml:space="preserve"> о проведении запроса цен. </w:t>
      </w:r>
    </w:p>
    <w:p w:rsidR="009A735D" w:rsidRPr="00CF45F2" w:rsidRDefault="009A735D" w:rsidP="00DD5DFA">
      <w:pPr>
        <w:spacing w:after="0" w:line="240" w:lineRule="auto"/>
        <w:ind w:firstLine="720"/>
        <w:jc w:val="both"/>
        <w:rPr>
          <w:rFonts w:ascii="Times New Roman" w:hAnsi="Times New Roman"/>
          <w:bCs/>
          <w:sz w:val="24"/>
          <w:szCs w:val="24"/>
        </w:rPr>
      </w:pPr>
      <w:r w:rsidRPr="00CF45F2">
        <w:rPr>
          <w:rFonts w:ascii="Times New Roman" w:hAnsi="Times New Roman"/>
          <w:bCs/>
          <w:sz w:val="24"/>
          <w:szCs w:val="24"/>
        </w:rPr>
        <w:t>4. Результаты рассмотрения и оценки заявок на участие в запросе цен оформляются протоколом, который подписывается в день рассмотрения и оценки заявок всеми присутствующими на заседании членами комиссии.</w:t>
      </w:r>
    </w:p>
    <w:p w:rsidR="009A735D" w:rsidRPr="00CF45F2" w:rsidRDefault="009A735D" w:rsidP="00DD5DFA">
      <w:pPr>
        <w:spacing w:after="0" w:line="240" w:lineRule="auto"/>
        <w:ind w:firstLine="720"/>
        <w:jc w:val="both"/>
        <w:rPr>
          <w:rFonts w:ascii="Times New Roman" w:hAnsi="Times New Roman"/>
          <w:bCs/>
          <w:sz w:val="24"/>
          <w:szCs w:val="24"/>
        </w:rPr>
      </w:pPr>
      <w:r w:rsidRPr="00CF45F2">
        <w:rPr>
          <w:rFonts w:ascii="Times New Roman" w:hAnsi="Times New Roman"/>
          <w:bCs/>
          <w:sz w:val="24"/>
          <w:szCs w:val="24"/>
        </w:rPr>
        <w:t>5. Протокол рассмотрения и оценки заявок на участие в запросе цен должен содержать:</w:t>
      </w:r>
    </w:p>
    <w:p w:rsidR="009A735D" w:rsidRPr="00CF45F2" w:rsidRDefault="009A735D" w:rsidP="00DD5DFA">
      <w:pPr>
        <w:spacing w:after="0" w:line="240" w:lineRule="auto"/>
        <w:ind w:firstLine="720"/>
        <w:jc w:val="both"/>
        <w:rPr>
          <w:rFonts w:ascii="Times New Roman" w:hAnsi="Times New Roman"/>
          <w:bCs/>
          <w:sz w:val="24"/>
          <w:szCs w:val="24"/>
        </w:rPr>
      </w:pPr>
      <w:r w:rsidRPr="00CF45F2">
        <w:rPr>
          <w:rFonts w:ascii="Times New Roman" w:hAnsi="Times New Roman"/>
          <w:bCs/>
          <w:sz w:val="24"/>
          <w:szCs w:val="24"/>
        </w:rPr>
        <w:t>1) перечень участников закупочной процедуры, подавших заявки на участие в запросе цен;</w:t>
      </w:r>
    </w:p>
    <w:p w:rsidR="009A735D" w:rsidRPr="00CF45F2" w:rsidRDefault="009A735D" w:rsidP="00DD5DFA">
      <w:pPr>
        <w:spacing w:after="0" w:line="240" w:lineRule="auto"/>
        <w:ind w:firstLine="720"/>
        <w:jc w:val="both"/>
        <w:rPr>
          <w:rFonts w:ascii="Times New Roman" w:hAnsi="Times New Roman"/>
          <w:bCs/>
          <w:sz w:val="24"/>
          <w:szCs w:val="24"/>
        </w:rPr>
      </w:pPr>
      <w:r w:rsidRPr="00CF45F2">
        <w:rPr>
          <w:rFonts w:ascii="Times New Roman" w:hAnsi="Times New Roman"/>
          <w:bCs/>
          <w:sz w:val="24"/>
          <w:szCs w:val="24"/>
        </w:rPr>
        <w:t xml:space="preserve">2) перечень участников закупочной процедуры, заявки которых были отклонены </w:t>
      </w:r>
      <w:r w:rsidR="000631CB" w:rsidRPr="00CF45F2">
        <w:rPr>
          <w:rFonts w:ascii="Times New Roman" w:hAnsi="Times New Roman"/>
          <w:bCs/>
          <w:sz w:val="24"/>
          <w:szCs w:val="24"/>
        </w:rPr>
        <w:t>Комиссией по закупкам</w:t>
      </w:r>
      <w:r w:rsidRPr="00CF45F2">
        <w:rPr>
          <w:rFonts w:ascii="Times New Roman" w:hAnsi="Times New Roman"/>
          <w:bCs/>
          <w:sz w:val="24"/>
          <w:szCs w:val="24"/>
        </w:rPr>
        <w:t>, с указанием оснований для отклонения;</w:t>
      </w:r>
    </w:p>
    <w:p w:rsidR="009A735D" w:rsidRPr="00CF45F2" w:rsidRDefault="009A735D" w:rsidP="00DD5DFA">
      <w:pPr>
        <w:spacing w:after="0" w:line="240" w:lineRule="auto"/>
        <w:ind w:firstLine="720"/>
        <w:jc w:val="both"/>
        <w:rPr>
          <w:rFonts w:ascii="Times New Roman" w:hAnsi="Times New Roman"/>
          <w:bCs/>
          <w:sz w:val="24"/>
          <w:szCs w:val="24"/>
        </w:rPr>
      </w:pPr>
      <w:r w:rsidRPr="00CF45F2">
        <w:rPr>
          <w:rFonts w:ascii="Times New Roman" w:hAnsi="Times New Roman"/>
          <w:bCs/>
          <w:sz w:val="24"/>
          <w:szCs w:val="24"/>
        </w:rPr>
        <w:t>3) сведения о принятом комиссией решении по  результатам оценки и сопоставления заявок участников запроса цен;</w:t>
      </w:r>
    </w:p>
    <w:p w:rsidR="009A735D" w:rsidRPr="00CF45F2" w:rsidRDefault="009A735D" w:rsidP="00DD5DFA">
      <w:pPr>
        <w:spacing w:after="0" w:line="240" w:lineRule="auto"/>
        <w:ind w:firstLine="720"/>
        <w:jc w:val="both"/>
        <w:rPr>
          <w:rFonts w:ascii="Times New Roman" w:hAnsi="Times New Roman"/>
          <w:bCs/>
          <w:sz w:val="24"/>
          <w:szCs w:val="24"/>
        </w:rPr>
      </w:pPr>
      <w:r w:rsidRPr="00CF45F2">
        <w:rPr>
          <w:rFonts w:ascii="Times New Roman" w:hAnsi="Times New Roman"/>
          <w:bCs/>
          <w:sz w:val="24"/>
          <w:szCs w:val="24"/>
        </w:rPr>
        <w:t>4) наименование (для юридических лиц), фамилия, имя, отчество (для физических лиц) участника запроса цен, который был признан победителем, а также участника, предложению которого было присвоено второе место.</w:t>
      </w:r>
    </w:p>
    <w:p w:rsidR="009A735D" w:rsidRPr="00CF45F2" w:rsidRDefault="009A735D" w:rsidP="00DD5DFA">
      <w:pPr>
        <w:spacing w:after="0" w:line="240" w:lineRule="auto"/>
        <w:ind w:firstLine="720"/>
        <w:jc w:val="both"/>
        <w:rPr>
          <w:rFonts w:ascii="Times New Roman" w:hAnsi="Times New Roman"/>
          <w:bCs/>
          <w:sz w:val="24"/>
          <w:szCs w:val="24"/>
        </w:rPr>
      </w:pPr>
      <w:r w:rsidRPr="00CF45F2">
        <w:rPr>
          <w:rFonts w:ascii="Times New Roman" w:hAnsi="Times New Roman"/>
          <w:bCs/>
          <w:sz w:val="24"/>
          <w:szCs w:val="24"/>
        </w:rPr>
        <w:t>6. Протокол рассмотрения и оценки заявок на участие в запросе цен не позднее чем через 3 (три) дня, со дня подписания протокола размещается Заказчиком, специализированной организацией на официальном сайте, официальном сайте ГУП.</w:t>
      </w:r>
    </w:p>
    <w:p w:rsidR="009A735D" w:rsidRPr="00CF45F2" w:rsidRDefault="009A735D" w:rsidP="00DD5DFA">
      <w:pPr>
        <w:spacing w:after="0" w:line="240" w:lineRule="auto"/>
        <w:ind w:firstLine="720"/>
        <w:jc w:val="both"/>
        <w:rPr>
          <w:rFonts w:ascii="Times New Roman" w:hAnsi="Times New Roman"/>
          <w:bCs/>
          <w:sz w:val="24"/>
          <w:szCs w:val="24"/>
        </w:rPr>
      </w:pPr>
      <w:r w:rsidRPr="00CF45F2">
        <w:rPr>
          <w:rFonts w:ascii="Times New Roman" w:hAnsi="Times New Roman"/>
          <w:bCs/>
          <w:sz w:val="24"/>
          <w:szCs w:val="24"/>
        </w:rPr>
        <w:t xml:space="preserve">7. </w:t>
      </w:r>
      <w:proofErr w:type="gramStart"/>
      <w:r w:rsidRPr="00CF45F2">
        <w:rPr>
          <w:rFonts w:ascii="Times New Roman" w:hAnsi="Times New Roman"/>
          <w:bCs/>
          <w:sz w:val="24"/>
          <w:szCs w:val="24"/>
        </w:rPr>
        <w:t>Заказчик в течение 3 (трех) рабочих дней со дня подписания протокола рассмотрения и оценки заявок на участие в запросе цен передает победителю запроса цен проект договора, который составляется путем включения в него условий исполнения договора, предусмотренных извещением</w:t>
      </w:r>
      <w:r w:rsidR="00A300AD" w:rsidRPr="00CF45F2">
        <w:rPr>
          <w:rFonts w:ascii="Times New Roman" w:hAnsi="Times New Roman"/>
          <w:bCs/>
          <w:sz w:val="24"/>
          <w:szCs w:val="24"/>
        </w:rPr>
        <w:t xml:space="preserve"> (документацией)</w:t>
      </w:r>
      <w:r w:rsidRPr="00CF45F2">
        <w:rPr>
          <w:rFonts w:ascii="Times New Roman" w:hAnsi="Times New Roman"/>
          <w:bCs/>
          <w:sz w:val="24"/>
          <w:szCs w:val="24"/>
        </w:rPr>
        <w:t xml:space="preserve"> о проведении запроса цен, и цены, предложенной победителем заявке на участие в запросе цен.</w:t>
      </w:r>
      <w:proofErr w:type="gramEnd"/>
    </w:p>
    <w:p w:rsidR="009A735D" w:rsidRPr="00CF45F2" w:rsidRDefault="009A735D" w:rsidP="00DD5DFA">
      <w:pPr>
        <w:spacing w:after="0" w:line="240" w:lineRule="auto"/>
        <w:ind w:firstLine="720"/>
        <w:jc w:val="both"/>
        <w:rPr>
          <w:rFonts w:ascii="Times New Roman" w:hAnsi="Times New Roman"/>
          <w:bCs/>
          <w:sz w:val="24"/>
          <w:szCs w:val="24"/>
        </w:rPr>
      </w:pPr>
      <w:r w:rsidRPr="00CF45F2">
        <w:rPr>
          <w:rFonts w:ascii="Times New Roman" w:hAnsi="Times New Roman"/>
          <w:bCs/>
          <w:sz w:val="24"/>
          <w:szCs w:val="24"/>
        </w:rPr>
        <w:t>8. В случае если победитель в проведении запроса цен  в срок, указанный в извещении о проведении запроса цен, не представил Заказчику подписанный со своей стороны договор, а также обеспечение исполнения договора в случае, если оно было установлено, такой победитель признается уклонившимся от заключения договора.</w:t>
      </w:r>
    </w:p>
    <w:p w:rsidR="009A735D" w:rsidRPr="00CF45F2" w:rsidRDefault="009A735D" w:rsidP="009F01E2">
      <w:pPr>
        <w:spacing w:after="0" w:line="240" w:lineRule="auto"/>
        <w:ind w:firstLine="720"/>
        <w:jc w:val="both"/>
        <w:rPr>
          <w:rFonts w:ascii="Times New Roman" w:hAnsi="Times New Roman"/>
          <w:bCs/>
          <w:sz w:val="24"/>
          <w:szCs w:val="24"/>
        </w:rPr>
      </w:pPr>
      <w:r w:rsidRPr="00CF45F2">
        <w:rPr>
          <w:rFonts w:ascii="Times New Roman" w:hAnsi="Times New Roman"/>
          <w:bCs/>
          <w:sz w:val="24"/>
          <w:szCs w:val="24"/>
        </w:rPr>
        <w:t>9. В случае</w:t>
      </w:r>
      <w:proofErr w:type="gramStart"/>
      <w:r w:rsidRPr="00CF45F2">
        <w:rPr>
          <w:rFonts w:ascii="Times New Roman" w:hAnsi="Times New Roman"/>
          <w:bCs/>
          <w:sz w:val="24"/>
          <w:szCs w:val="24"/>
        </w:rPr>
        <w:t>,</w:t>
      </w:r>
      <w:proofErr w:type="gramEnd"/>
      <w:r w:rsidRPr="00CF45F2">
        <w:rPr>
          <w:rFonts w:ascii="Times New Roman" w:hAnsi="Times New Roman"/>
          <w:bCs/>
          <w:sz w:val="24"/>
          <w:szCs w:val="24"/>
        </w:rPr>
        <w:t xml:space="preserve"> если победитель в проведении запроса цен признан уклонившимся от заключения договора, Заказчик вправе обратиться в суд с иском о понуждении победителя в проведении запроса цен заключить договор, а также о возмещении убытков, причиненных уклонением от заключения договора, либо заключить договор с участником закупочной процедуры, заявке которого присвоено второе место. При этом заключение договора для такого участника закупочной процедуры является обязательным. В случае уклонения такого участника закупочной процедуры от заключения договора Заказчик вправе обратиться в суд с иском о понуждении такого участника закупочной процедуры заключить договор, а также о возмещении убытков, причиненных уклонением от заключения договора.</w:t>
      </w:r>
    </w:p>
    <w:p w:rsidR="009A735D" w:rsidRPr="00CF45F2" w:rsidRDefault="009A735D" w:rsidP="009F01E2">
      <w:pPr>
        <w:spacing w:after="0" w:line="240" w:lineRule="auto"/>
        <w:ind w:firstLine="720"/>
        <w:jc w:val="both"/>
        <w:rPr>
          <w:rFonts w:ascii="Times New Roman" w:hAnsi="Times New Roman"/>
          <w:sz w:val="24"/>
          <w:szCs w:val="24"/>
        </w:rPr>
      </w:pPr>
      <w:r w:rsidRPr="00CF45F2">
        <w:rPr>
          <w:rFonts w:ascii="Times New Roman" w:hAnsi="Times New Roman"/>
          <w:bCs/>
          <w:sz w:val="24"/>
          <w:szCs w:val="24"/>
        </w:rPr>
        <w:t xml:space="preserve">10. Договор может быть заключен в течение десяти дней со дня размещения на официальном сайте протокола рассмотрения и оценки заявок на участие в запросе цен.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соответствующие запросы третьим </w:t>
      </w:r>
      <w:r w:rsidR="00BF1D25" w:rsidRPr="00CF45F2">
        <w:rPr>
          <w:rFonts w:ascii="Times New Roman" w:hAnsi="Times New Roman"/>
          <w:bCs/>
          <w:sz w:val="24"/>
          <w:szCs w:val="24"/>
        </w:rPr>
        <w:t>лицам и получать от них ответы  в</w:t>
      </w:r>
      <w:r w:rsidRPr="00CF45F2">
        <w:rPr>
          <w:rFonts w:ascii="Times New Roman" w:hAnsi="Times New Roman"/>
          <w:bCs/>
          <w:sz w:val="24"/>
          <w:szCs w:val="24"/>
        </w:rPr>
        <w:t xml:space="preserve">  течение трех рабочих дней </w:t>
      </w:r>
      <w:proofErr w:type="gramStart"/>
      <w:r w:rsidRPr="00CF45F2">
        <w:rPr>
          <w:rFonts w:ascii="Times New Roman" w:hAnsi="Times New Roman"/>
          <w:bCs/>
          <w:sz w:val="24"/>
          <w:szCs w:val="24"/>
        </w:rPr>
        <w:t>с даты получения</w:t>
      </w:r>
      <w:proofErr w:type="gramEnd"/>
      <w:r w:rsidRPr="00CF45F2">
        <w:rPr>
          <w:rFonts w:ascii="Times New Roman" w:hAnsi="Times New Roman"/>
          <w:bCs/>
          <w:sz w:val="24"/>
          <w:szCs w:val="24"/>
        </w:rPr>
        <w:t xml:space="preserve"> ответов от указанных третьих лиц, Заказчик заключает договор или принимает мотивированное решение об отказе от заключения договора</w:t>
      </w:r>
    </w:p>
    <w:p w:rsidR="004F7C7C" w:rsidRPr="00CF45F2" w:rsidRDefault="00F3215A" w:rsidP="009F01E2">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lastRenderedPageBreak/>
        <w:t>11.</w:t>
      </w:r>
      <w:r w:rsidR="004F7C7C" w:rsidRPr="00CF45F2">
        <w:rPr>
          <w:rFonts w:ascii="Times New Roman" w:hAnsi="Times New Roman"/>
          <w:sz w:val="24"/>
          <w:szCs w:val="24"/>
        </w:rPr>
        <w:t xml:space="preserve"> Запрос цен признается несостоявшимся в случае если:</w:t>
      </w:r>
    </w:p>
    <w:p w:rsidR="004F7C7C" w:rsidRPr="00CF45F2" w:rsidRDefault="004F7C7C" w:rsidP="009F01E2">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1) подано только одно предложение на участие в запросе цен или на основании результатов рассмотрения Комиссией по закупкам предложений участников принято решение о допуске к участию в запросе цен одного участника;</w:t>
      </w:r>
    </w:p>
    <w:p w:rsidR="004F7C7C" w:rsidRPr="00CF45F2" w:rsidRDefault="004F7C7C" w:rsidP="009F01E2">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2) не подано ни одного предложения на участие в запросе цен или на основании результатов рассмотрения предложений Комиссией по закупкам принято решение об отклонении всех предложений на участие в запросе цен.</w:t>
      </w:r>
    </w:p>
    <w:p w:rsidR="009A735D" w:rsidRPr="00CF45F2" w:rsidRDefault="009A735D" w:rsidP="00DD5DFA">
      <w:pPr>
        <w:autoSpaceDE w:val="0"/>
        <w:autoSpaceDN w:val="0"/>
        <w:adjustRightInd w:val="0"/>
        <w:spacing w:after="0" w:line="240" w:lineRule="auto"/>
        <w:ind w:firstLine="720"/>
        <w:jc w:val="both"/>
        <w:rPr>
          <w:rFonts w:ascii="Times New Roman" w:hAnsi="Times New Roman"/>
          <w:sz w:val="24"/>
          <w:szCs w:val="24"/>
        </w:rPr>
      </w:pPr>
    </w:p>
    <w:p w:rsidR="00B205E0" w:rsidRPr="00CF45F2" w:rsidRDefault="00AF22C7" w:rsidP="00DD5DFA">
      <w:pPr>
        <w:spacing w:after="0" w:line="240" w:lineRule="auto"/>
        <w:ind w:firstLine="720"/>
        <w:jc w:val="both"/>
        <w:rPr>
          <w:rFonts w:ascii="Times New Roman" w:hAnsi="Times New Roman"/>
          <w:b/>
          <w:sz w:val="24"/>
          <w:szCs w:val="24"/>
        </w:rPr>
      </w:pPr>
      <w:r w:rsidRPr="00CF45F2">
        <w:rPr>
          <w:rFonts w:ascii="Times New Roman" w:hAnsi="Times New Roman"/>
          <w:b/>
          <w:sz w:val="24"/>
          <w:szCs w:val="24"/>
        </w:rPr>
        <w:t>6.</w:t>
      </w:r>
      <w:r w:rsidR="00047FBB" w:rsidRPr="00CF45F2">
        <w:rPr>
          <w:rFonts w:ascii="Times New Roman" w:hAnsi="Times New Roman"/>
          <w:b/>
          <w:sz w:val="24"/>
          <w:szCs w:val="24"/>
        </w:rPr>
        <w:t>8</w:t>
      </w:r>
      <w:r w:rsidRPr="00CF45F2">
        <w:rPr>
          <w:rFonts w:ascii="Times New Roman" w:hAnsi="Times New Roman"/>
          <w:b/>
          <w:sz w:val="24"/>
          <w:szCs w:val="24"/>
        </w:rPr>
        <w:t xml:space="preserve">. </w:t>
      </w:r>
      <w:r w:rsidR="00B205E0" w:rsidRPr="00CF45F2">
        <w:rPr>
          <w:rFonts w:ascii="Times New Roman" w:hAnsi="Times New Roman"/>
          <w:b/>
          <w:sz w:val="24"/>
          <w:szCs w:val="24"/>
        </w:rPr>
        <w:t>Заказчик вправе применять процедуру запроса предложений при одновременном соблюдении следующих условий:</w:t>
      </w:r>
    </w:p>
    <w:p w:rsidR="00B205E0" w:rsidRPr="00CF45F2" w:rsidRDefault="00B205E0" w:rsidP="00DD5DFA">
      <w:pPr>
        <w:spacing w:after="0" w:line="240" w:lineRule="auto"/>
        <w:ind w:firstLine="720"/>
        <w:jc w:val="both"/>
        <w:rPr>
          <w:rFonts w:ascii="Times New Roman" w:hAnsi="Times New Roman"/>
          <w:sz w:val="24"/>
          <w:szCs w:val="24"/>
        </w:rPr>
      </w:pPr>
      <w:r w:rsidRPr="00CF45F2">
        <w:rPr>
          <w:rFonts w:ascii="Times New Roman" w:hAnsi="Times New Roman"/>
          <w:sz w:val="24"/>
          <w:szCs w:val="24"/>
        </w:rPr>
        <w:t>1) для Заказчика важны несколько условий исполнения договора;</w:t>
      </w:r>
    </w:p>
    <w:p w:rsidR="00B205E0" w:rsidRPr="00CF45F2" w:rsidRDefault="00B205E0" w:rsidP="00DD5DFA">
      <w:pPr>
        <w:spacing w:after="0" w:line="240" w:lineRule="auto"/>
        <w:ind w:firstLine="720"/>
        <w:jc w:val="both"/>
        <w:rPr>
          <w:rFonts w:ascii="Times New Roman" w:hAnsi="Times New Roman"/>
          <w:sz w:val="24"/>
          <w:szCs w:val="24"/>
        </w:rPr>
      </w:pPr>
      <w:r w:rsidRPr="00CF45F2">
        <w:rPr>
          <w:rFonts w:ascii="Times New Roman" w:hAnsi="Times New Roman"/>
          <w:sz w:val="24"/>
          <w:szCs w:val="24"/>
        </w:rPr>
        <w:t>2) на проведение закупки (от момента размещения извещения о закупке на официальном сайте заказчика и (или) на официальном сайте www.zakupki.gov.ru до подписания договора) у заказчика объективно менее 30 дней;</w:t>
      </w:r>
    </w:p>
    <w:p w:rsidR="00225F43" w:rsidRPr="00C2362D" w:rsidRDefault="00225F43" w:rsidP="00225F43">
      <w:pPr>
        <w:autoSpaceDE w:val="0"/>
        <w:autoSpaceDN w:val="0"/>
        <w:adjustRightInd w:val="0"/>
        <w:spacing w:after="0" w:line="240" w:lineRule="auto"/>
        <w:ind w:firstLine="708"/>
        <w:rPr>
          <w:rFonts w:ascii="Times New Roman" w:eastAsia="Calibri" w:hAnsi="Times New Roman"/>
          <w:sz w:val="24"/>
          <w:szCs w:val="20"/>
          <w:lang w:eastAsia="ru-RU"/>
        </w:rPr>
      </w:pPr>
      <w:r w:rsidRPr="00C2362D">
        <w:rPr>
          <w:rFonts w:ascii="Times New Roman" w:hAnsi="Times New Roman"/>
        </w:rPr>
        <w:t>3</w:t>
      </w:r>
      <w:r w:rsidRPr="00C2362D">
        <w:rPr>
          <w:rFonts w:ascii="Times New Roman" w:eastAsia="Calibri" w:hAnsi="Times New Roman"/>
          <w:sz w:val="24"/>
          <w:szCs w:val="20"/>
          <w:lang w:eastAsia="ru-RU"/>
        </w:rPr>
        <w:t>) начальная (максимальная) цена договора (цена лота) не превышает 5 000 000 рублей;</w:t>
      </w:r>
    </w:p>
    <w:p w:rsidR="00B205E0" w:rsidRPr="00CF45F2" w:rsidRDefault="00B205E0" w:rsidP="00DD5DFA">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4) Под запросом предложений понимается конкурентная без проведения торгов закупочная процедура и в сокращенные сроки, при которой информация о потребностях заказчика сообщается неограниченному кругу лиц путем размещения на официальном сайте извещения о проведении запроса предложений. </w:t>
      </w:r>
      <w:r w:rsidR="006C1445" w:rsidRPr="00CF45F2">
        <w:rPr>
          <w:rFonts w:ascii="Times New Roman" w:hAnsi="Times New Roman"/>
          <w:sz w:val="24"/>
          <w:szCs w:val="24"/>
        </w:rPr>
        <w:t xml:space="preserve">Запрос предложений не является запросом котировок. </w:t>
      </w:r>
      <w:r w:rsidRPr="00CF45F2">
        <w:rPr>
          <w:rFonts w:ascii="Times New Roman" w:hAnsi="Times New Roman"/>
          <w:sz w:val="24"/>
          <w:szCs w:val="24"/>
        </w:rPr>
        <w:t>Победителем признается лицо, которое по заключению комиссии по закупкам, предложило лучшие условия исполнения договора в соответствии с установленными критериями и порядком оценки и сопоставления заявок. Запрос предложений допускает возможность проведения переговоров с участниками процедуры и изменение существенных условий предложений участников в процессе их рассмотрения. Применяется для закупок работ и услуг.</w:t>
      </w:r>
    </w:p>
    <w:p w:rsidR="006677D2" w:rsidRPr="00CF45F2" w:rsidRDefault="006677D2" w:rsidP="009F01E2">
      <w:pPr>
        <w:autoSpaceDE w:val="0"/>
        <w:autoSpaceDN w:val="0"/>
        <w:adjustRightInd w:val="0"/>
        <w:spacing w:after="0" w:line="240" w:lineRule="auto"/>
        <w:ind w:firstLine="720"/>
        <w:jc w:val="both"/>
        <w:rPr>
          <w:rFonts w:ascii="Times New Roman" w:hAnsi="Times New Roman"/>
          <w:b/>
          <w:sz w:val="24"/>
          <w:szCs w:val="24"/>
        </w:rPr>
      </w:pPr>
      <w:r w:rsidRPr="00CF45F2">
        <w:rPr>
          <w:rFonts w:ascii="Times New Roman" w:hAnsi="Times New Roman"/>
          <w:b/>
          <w:sz w:val="24"/>
          <w:szCs w:val="24"/>
        </w:rPr>
        <w:t>6.8.1.Порядок рассмотрения и оценки предложений на участие в запросе предложений</w:t>
      </w:r>
    </w:p>
    <w:p w:rsidR="006677D2" w:rsidRPr="00CF45F2" w:rsidRDefault="006677D2" w:rsidP="009F01E2">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1. </w:t>
      </w:r>
      <w:r w:rsidR="00373EB4" w:rsidRPr="00CF45F2">
        <w:rPr>
          <w:rFonts w:ascii="Times New Roman" w:hAnsi="Times New Roman"/>
          <w:sz w:val="24"/>
          <w:szCs w:val="24"/>
        </w:rPr>
        <w:t>Комиссия по закупкам</w:t>
      </w:r>
      <w:r w:rsidRPr="00CF45F2">
        <w:rPr>
          <w:rFonts w:ascii="Times New Roman" w:hAnsi="Times New Roman"/>
          <w:sz w:val="24"/>
          <w:szCs w:val="24"/>
        </w:rPr>
        <w:t xml:space="preserve"> рассматривает предложения  на участие в запросе предложений на соответствие требованиям, установленным документацией запроса предложений.</w:t>
      </w:r>
    </w:p>
    <w:p w:rsidR="006677D2" w:rsidRPr="00CF45F2" w:rsidRDefault="006677D2" w:rsidP="009F01E2">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2. Срок рассмотрения предложения  на участие в запросе предложений не может превышать 10 (десять) дней со дня вскрытия конверто</w:t>
      </w:r>
      <w:proofErr w:type="gramStart"/>
      <w:r w:rsidRPr="00CF45F2">
        <w:rPr>
          <w:rFonts w:ascii="Times New Roman" w:hAnsi="Times New Roman"/>
          <w:sz w:val="24"/>
          <w:szCs w:val="24"/>
        </w:rPr>
        <w:t>в(</w:t>
      </w:r>
      <w:proofErr w:type="gramEnd"/>
      <w:r w:rsidRPr="00CF45F2">
        <w:rPr>
          <w:rFonts w:ascii="Times New Roman" w:hAnsi="Times New Roman"/>
          <w:sz w:val="24"/>
          <w:szCs w:val="24"/>
        </w:rPr>
        <w:t xml:space="preserve"> заявок  в электронной форме) с предложениями, если иной срок не установлен в документации запроса предложений.</w:t>
      </w:r>
    </w:p>
    <w:p w:rsidR="006677D2" w:rsidRPr="00CF45F2" w:rsidRDefault="006677D2" w:rsidP="009F01E2">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3. В рамках рассмотрения предложений на участие в запросе предложений </w:t>
      </w:r>
      <w:r w:rsidR="00373EB4" w:rsidRPr="00CF45F2">
        <w:rPr>
          <w:rFonts w:ascii="Times New Roman" w:hAnsi="Times New Roman"/>
          <w:sz w:val="24"/>
          <w:szCs w:val="24"/>
        </w:rPr>
        <w:t>Комиссия по закупкам</w:t>
      </w:r>
      <w:r w:rsidRPr="00CF45F2">
        <w:rPr>
          <w:rFonts w:ascii="Times New Roman" w:hAnsi="Times New Roman"/>
          <w:sz w:val="24"/>
          <w:szCs w:val="24"/>
        </w:rPr>
        <w:t xml:space="preserve"> вправе привлекать экспертов либо обратиться за заключением в соответствующее структурное подразделение  </w:t>
      </w:r>
      <w:r w:rsidR="000631CB" w:rsidRPr="00CF45F2">
        <w:rPr>
          <w:rFonts w:ascii="Times New Roman" w:hAnsi="Times New Roman"/>
          <w:sz w:val="24"/>
          <w:szCs w:val="24"/>
        </w:rPr>
        <w:t>ПМГРЭ</w:t>
      </w:r>
      <w:r w:rsidRPr="00CF45F2">
        <w:rPr>
          <w:rFonts w:ascii="Times New Roman" w:hAnsi="Times New Roman"/>
          <w:sz w:val="24"/>
          <w:szCs w:val="24"/>
        </w:rPr>
        <w:t xml:space="preserve">, к функциональным задачам которого относятся вопросы, требующие экспертного мнения. </w:t>
      </w:r>
    </w:p>
    <w:p w:rsidR="006677D2" w:rsidRPr="00CF45F2" w:rsidRDefault="006677D2" w:rsidP="009F01E2">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4. В ходе рассмотрения предложений </w:t>
      </w:r>
      <w:r w:rsidR="00373EB4" w:rsidRPr="00CF45F2">
        <w:rPr>
          <w:rFonts w:ascii="Times New Roman" w:hAnsi="Times New Roman"/>
          <w:sz w:val="24"/>
          <w:szCs w:val="24"/>
        </w:rPr>
        <w:t>Комиссия по закупкам</w:t>
      </w:r>
      <w:r w:rsidRPr="00CF45F2">
        <w:rPr>
          <w:rFonts w:ascii="Times New Roman" w:hAnsi="Times New Roman"/>
          <w:sz w:val="24"/>
          <w:szCs w:val="24"/>
        </w:rPr>
        <w:t xml:space="preserve"> вправе направить следующие запросы участникам закупочной процедуры:</w:t>
      </w:r>
    </w:p>
    <w:p w:rsidR="006677D2" w:rsidRPr="00CF45F2" w:rsidRDefault="006677D2" w:rsidP="009F01E2">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1) касающиеся разъяснения или дополнения положений предложения на участие в запросе предложений, в том числе представление отсутствующих документов;</w:t>
      </w:r>
    </w:p>
    <w:p w:rsidR="006677D2" w:rsidRPr="00CF45F2" w:rsidRDefault="006677D2" w:rsidP="009F01E2">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предложения на участие в запросе предложений. При исправлении арифметических ошибок в предложениях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предложении и ценой, получаемой путем суммирования итоговых сумм по каждой строке, преимущество имеет итоговая цена, указанная в предложении; при несоответствии итогов умножения единичной цены на </w:t>
      </w:r>
      <w:r w:rsidRPr="00CF45F2">
        <w:rPr>
          <w:rFonts w:ascii="Times New Roman" w:hAnsi="Times New Roman"/>
          <w:sz w:val="24"/>
          <w:szCs w:val="24"/>
        </w:rPr>
        <w:lastRenderedPageBreak/>
        <w:t>количество исправление арифметической ошибки производится исходя из преимущества общей итоговой цены, указанной в предложении.</w:t>
      </w:r>
    </w:p>
    <w:p w:rsidR="006677D2" w:rsidRPr="00CF45F2" w:rsidRDefault="006677D2" w:rsidP="009F01E2">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При этом </w:t>
      </w:r>
      <w:r w:rsidR="00373EB4" w:rsidRPr="00CF45F2">
        <w:rPr>
          <w:rFonts w:ascii="Times New Roman" w:hAnsi="Times New Roman"/>
          <w:sz w:val="24"/>
          <w:szCs w:val="24"/>
        </w:rPr>
        <w:t>Комиссия по закупкам</w:t>
      </w:r>
      <w:r w:rsidRPr="00CF45F2">
        <w:rPr>
          <w:rFonts w:ascii="Times New Roman" w:hAnsi="Times New Roman"/>
          <w:sz w:val="24"/>
          <w:szCs w:val="24"/>
        </w:rPr>
        <w:t xml:space="preserve"> не вправе запрашивать разъяснения и требовать документы, меняющие суть предложения на участие в запросе предложений, включая изменение существенных условий предложения (цены, сроков и условий поставки, графика поставки или платежа, перечня предлагаемой продукции, ее технических характеристик, и т.п.). Не допускаются также запросы на представление отсутствующего обеспечения предложения или изменения ранее представленного обеспечения.</w:t>
      </w:r>
    </w:p>
    <w:p w:rsidR="006677D2" w:rsidRPr="00CF45F2" w:rsidRDefault="006677D2" w:rsidP="009F01E2">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Допускается не направлять участнику закупочной процедуры запросы, указанные в настоящем пункте, если имеются также иные основания для отказа в допуске к участию в запросе предложений такого участника. </w:t>
      </w:r>
    </w:p>
    <w:p w:rsidR="006677D2" w:rsidRPr="00CF45F2" w:rsidRDefault="006677D2" w:rsidP="009F01E2">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Решение </w:t>
      </w:r>
      <w:r w:rsidR="000631CB" w:rsidRPr="00CF45F2">
        <w:rPr>
          <w:rFonts w:ascii="Times New Roman" w:hAnsi="Times New Roman"/>
          <w:sz w:val="24"/>
          <w:szCs w:val="24"/>
        </w:rPr>
        <w:t>Комиссии по закупкам</w:t>
      </w:r>
      <w:r w:rsidRPr="00CF45F2">
        <w:rPr>
          <w:rFonts w:ascii="Times New Roman" w:hAnsi="Times New Roman"/>
          <w:sz w:val="24"/>
          <w:szCs w:val="24"/>
        </w:rPr>
        <w:t xml:space="preserve"> о направлении участникам закупочной процедуры запросов, указанных в настоящем пункте, отражается в соответствующем протоколе заседания </w:t>
      </w:r>
      <w:r w:rsidR="000631CB" w:rsidRPr="00CF45F2">
        <w:rPr>
          <w:rFonts w:ascii="Times New Roman" w:hAnsi="Times New Roman"/>
          <w:sz w:val="24"/>
          <w:szCs w:val="24"/>
        </w:rPr>
        <w:t>Комиссии по закупкам</w:t>
      </w:r>
      <w:r w:rsidRPr="00CF45F2">
        <w:rPr>
          <w:rFonts w:ascii="Times New Roman" w:hAnsi="Times New Roman"/>
          <w:sz w:val="24"/>
          <w:szCs w:val="24"/>
        </w:rPr>
        <w:t xml:space="preserve">, подписываемом всеми присутствующими членами </w:t>
      </w:r>
      <w:r w:rsidR="000631CB" w:rsidRPr="00CF45F2">
        <w:rPr>
          <w:rFonts w:ascii="Times New Roman" w:hAnsi="Times New Roman"/>
          <w:sz w:val="24"/>
          <w:szCs w:val="24"/>
        </w:rPr>
        <w:t>Комиссии по закупкам</w:t>
      </w:r>
      <w:r w:rsidRPr="00CF45F2">
        <w:rPr>
          <w:rFonts w:ascii="Times New Roman" w:hAnsi="Times New Roman"/>
          <w:sz w:val="24"/>
          <w:szCs w:val="24"/>
        </w:rPr>
        <w:t xml:space="preserve"> в день проведения заседания </w:t>
      </w:r>
      <w:r w:rsidR="000631CB" w:rsidRPr="00CF45F2">
        <w:rPr>
          <w:rFonts w:ascii="Times New Roman" w:hAnsi="Times New Roman"/>
          <w:sz w:val="24"/>
          <w:szCs w:val="24"/>
        </w:rPr>
        <w:t>Комиссии по закупкам</w:t>
      </w:r>
      <w:r w:rsidRPr="00CF45F2">
        <w:rPr>
          <w:rFonts w:ascii="Times New Roman" w:hAnsi="Times New Roman"/>
          <w:sz w:val="24"/>
          <w:szCs w:val="24"/>
        </w:rPr>
        <w:t xml:space="preserve">. Протокол заседания </w:t>
      </w:r>
      <w:r w:rsidR="000631CB" w:rsidRPr="00CF45F2">
        <w:rPr>
          <w:rFonts w:ascii="Times New Roman" w:hAnsi="Times New Roman"/>
          <w:sz w:val="24"/>
          <w:szCs w:val="24"/>
        </w:rPr>
        <w:t>Комиссии по закупкам</w:t>
      </w:r>
      <w:r w:rsidRPr="00CF45F2">
        <w:rPr>
          <w:rFonts w:ascii="Times New Roman" w:hAnsi="Times New Roman"/>
          <w:sz w:val="24"/>
          <w:szCs w:val="24"/>
        </w:rPr>
        <w:t xml:space="preserve"> размещается на официальном сайте, официальном сайте </w:t>
      </w:r>
      <w:r w:rsidR="000631CB" w:rsidRPr="00CF45F2">
        <w:rPr>
          <w:rFonts w:ascii="Times New Roman" w:hAnsi="Times New Roman"/>
          <w:sz w:val="24"/>
          <w:szCs w:val="24"/>
        </w:rPr>
        <w:t>ПМГРЭ</w:t>
      </w:r>
      <w:r w:rsidRPr="00CF45F2">
        <w:rPr>
          <w:rFonts w:ascii="Times New Roman" w:hAnsi="Times New Roman"/>
          <w:sz w:val="24"/>
          <w:szCs w:val="24"/>
        </w:rPr>
        <w:t xml:space="preserve">  Заказчиком, </w:t>
      </w:r>
      <w:r w:rsidR="00F80712" w:rsidRPr="00CF45F2">
        <w:rPr>
          <w:rFonts w:ascii="Times New Roman" w:hAnsi="Times New Roman"/>
          <w:sz w:val="24"/>
          <w:szCs w:val="24"/>
        </w:rPr>
        <w:t>(</w:t>
      </w:r>
      <w:r w:rsidRPr="00CF45F2">
        <w:rPr>
          <w:rFonts w:ascii="Times New Roman" w:hAnsi="Times New Roman"/>
          <w:sz w:val="24"/>
          <w:szCs w:val="24"/>
        </w:rPr>
        <w:t>специализированной организацией</w:t>
      </w:r>
      <w:r w:rsidR="00F80712" w:rsidRPr="00CF45F2">
        <w:rPr>
          <w:rFonts w:ascii="Times New Roman" w:hAnsi="Times New Roman"/>
          <w:sz w:val="24"/>
          <w:szCs w:val="24"/>
        </w:rPr>
        <w:t>)</w:t>
      </w:r>
      <w:r w:rsidRPr="00CF45F2">
        <w:rPr>
          <w:rFonts w:ascii="Times New Roman" w:hAnsi="Times New Roman"/>
          <w:sz w:val="24"/>
          <w:szCs w:val="24"/>
        </w:rPr>
        <w:t xml:space="preserve"> не позднее чем через три дня, со дня подписания протокола. </w:t>
      </w:r>
    </w:p>
    <w:p w:rsidR="006677D2" w:rsidRPr="00CF45F2" w:rsidRDefault="006677D2" w:rsidP="009F01E2">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Запросы направляются участникам закупочной процедуры после размещения на официальном сайте, официальном сайте </w:t>
      </w:r>
      <w:r w:rsidR="00C55EDF" w:rsidRPr="00CF45F2">
        <w:rPr>
          <w:rFonts w:ascii="Times New Roman" w:hAnsi="Times New Roman"/>
          <w:sz w:val="24"/>
          <w:szCs w:val="24"/>
        </w:rPr>
        <w:t>ПМГРЭ</w:t>
      </w:r>
      <w:r w:rsidRPr="00CF45F2">
        <w:rPr>
          <w:rFonts w:ascii="Times New Roman" w:hAnsi="Times New Roman"/>
          <w:sz w:val="24"/>
          <w:szCs w:val="24"/>
        </w:rPr>
        <w:t xml:space="preserve"> протокола заседания </w:t>
      </w:r>
      <w:r w:rsidR="000631CB" w:rsidRPr="00CF45F2">
        <w:rPr>
          <w:rFonts w:ascii="Times New Roman" w:hAnsi="Times New Roman"/>
          <w:sz w:val="24"/>
          <w:szCs w:val="24"/>
        </w:rPr>
        <w:t>Комиссии по закупкам</w:t>
      </w:r>
      <w:r w:rsidRPr="00CF45F2">
        <w:rPr>
          <w:rFonts w:ascii="Times New Roman" w:hAnsi="Times New Roman"/>
          <w:sz w:val="24"/>
          <w:szCs w:val="24"/>
        </w:rPr>
        <w:t xml:space="preserve">. </w:t>
      </w:r>
    </w:p>
    <w:p w:rsidR="006677D2" w:rsidRPr="00CF45F2" w:rsidRDefault="006677D2" w:rsidP="009F01E2">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Срок представления участником закупочной процедуры ответов на запросы не может превышать три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запросе предложений.</w:t>
      </w:r>
    </w:p>
    <w:p w:rsidR="006677D2" w:rsidRPr="00CF45F2" w:rsidRDefault="006677D2" w:rsidP="009F01E2">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5.  По результатам проведения рассмотрения предложений </w:t>
      </w:r>
      <w:r w:rsidR="00373EB4" w:rsidRPr="00CF45F2">
        <w:rPr>
          <w:rFonts w:ascii="Times New Roman" w:hAnsi="Times New Roman"/>
          <w:sz w:val="24"/>
          <w:szCs w:val="24"/>
        </w:rPr>
        <w:t>Комиссия по закупкам</w:t>
      </w:r>
      <w:r w:rsidRPr="00CF45F2">
        <w:rPr>
          <w:rFonts w:ascii="Times New Roman" w:hAnsi="Times New Roman"/>
          <w:sz w:val="24"/>
          <w:szCs w:val="24"/>
        </w:rPr>
        <w:t xml:space="preserve"> имеет право отклонить предложения, в следующих случаях:</w:t>
      </w:r>
    </w:p>
    <w:p w:rsidR="006677D2" w:rsidRPr="00CF45F2" w:rsidRDefault="006677D2" w:rsidP="009F01E2">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1) непредставления обязательных документов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предложении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документации запроса предложений;</w:t>
      </w:r>
    </w:p>
    <w:p w:rsidR="006677D2" w:rsidRPr="00CF45F2" w:rsidRDefault="006677D2" w:rsidP="009F01E2">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2) несоответствия участника закупочной процедуры требованиям установленным документацией запроса предложений, а также соисполнителей (субподрядчиков, субпоставщиков), если таковые указаны в предложении участника закупочной процедуры, а требования к соисполнителям (субподрядчикам, субпоставщикам) были установлены в документации запроса предложений.</w:t>
      </w:r>
    </w:p>
    <w:p w:rsidR="006677D2" w:rsidRPr="00CF45F2" w:rsidRDefault="006677D2" w:rsidP="009F01E2">
      <w:pPr>
        <w:autoSpaceDE w:val="0"/>
        <w:autoSpaceDN w:val="0"/>
        <w:adjustRightInd w:val="0"/>
        <w:spacing w:after="0" w:line="240" w:lineRule="auto"/>
        <w:ind w:firstLine="720"/>
        <w:jc w:val="both"/>
        <w:rPr>
          <w:rFonts w:ascii="Times New Roman" w:hAnsi="Times New Roman"/>
          <w:sz w:val="24"/>
          <w:szCs w:val="24"/>
        </w:rPr>
      </w:pPr>
      <w:proofErr w:type="gramStart"/>
      <w:r w:rsidRPr="00CF45F2">
        <w:rPr>
          <w:rFonts w:ascii="Times New Roman" w:hAnsi="Times New Roman"/>
          <w:sz w:val="24"/>
          <w:szCs w:val="24"/>
        </w:rPr>
        <w:t>3) непредставления документа или копии документа, подтверждающего внесение денежных средств в качестве обеспечения предложения на участие в запросе предложений, если требование обеспечения таких предложений указано в документации запроса предложений, а также отсутствие поступления денежных средств, в размере обеспечения предложения на участие в запросе предложения на расчетный счет Заказчика, указанный в документации запроса предложений на дату и время рассмотрения предложений на</w:t>
      </w:r>
      <w:proofErr w:type="gramEnd"/>
      <w:r w:rsidRPr="00CF45F2">
        <w:rPr>
          <w:rFonts w:ascii="Times New Roman" w:hAnsi="Times New Roman"/>
          <w:sz w:val="24"/>
          <w:szCs w:val="24"/>
        </w:rPr>
        <w:t xml:space="preserve"> </w:t>
      </w:r>
      <w:proofErr w:type="gramStart"/>
      <w:r w:rsidRPr="00CF45F2">
        <w:rPr>
          <w:rFonts w:ascii="Times New Roman" w:hAnsi="Times New Roman"/>
          <w:sz w:val="24"/>
          <w:szCs w:val="24"/>
        </w:rPr>
        <w:t>участие в запросе предложений, установленные в документации запроса предложений.</w:t>
      </w:r>
      <w:proofErr w:type="gramEnd"/>
    </w:p>
    <w:p w:rsidR="006677D2" w:rsidRPr="00CF45F2" w:rsidRDefault="006677D2" w:rsidP="009F01E2">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4) несоответствия предложения на участие в запросе предложений требованиям документации запроса предложений, в том числе наличие в таких  предложениях цены договора, превышающей начальную (максимальную) цену договора, начальную (максимальную) цену единицы  продукции; </w:t>
      </w:r>
    </w:p>
    <w:p w:rsidR="006677D2" w:rsidRPr="00CF45F2" w:rsidRDefault="006677D2" w:rsidP="009F01E2">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5) наличия сведений об участнике закупочной процедуры в реестре недобросовестных поставщиков;</w:t>
      </w:r>
    </w:p>
    <w:p w:rsidR="006677D2" w:rsidRPr="00CF45F2" w:rsidRDefault="006677D2" w:rsidP="009F01E2">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lastRenderedPageBreak/>
        <w:t>6) поступления более одного предложения на участие в запросе предложений от одного участника закупочной процедуры в рамках одного запроса предложений (лота);</w:t>
      </w:r>
    </w:p>
    <w:p w:rsidR="006677D2" w:rsidRPr="00CF45F2" w:rsidRDefault="006677D2" w:rsidP="009F01E2">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7) нарушения срока подачи предложений на участие в запросе предложений;</w:t>
      </w:r>
    </w:p>
    <w:p w:rsidR="006677D2" w:rsidRPr="00CF45F2" w:rsidRDefault="006677D2" w:rsidP="009F01E2">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8) в иных случаях, предусмотренных документацией запроса предложений.</w:t>
      </w:r>
    </w:p>
    <w:p w:rsidR="006677D2" w:rsidRPr="00CF45F2" w:rsidRDefault="00EE0FE9" w:rsidP="009F01E2">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6</w:t>
      </w:r>
      <w:r w:rsidR="006677D2" w:rsidRPr="00CF45F2">
        <w:rPr>
          <w:rFonts w:ascii="Times New Roman" w:hAnsi="Times New Roman"/>
          <w:sz w:val="24"/>
          <w:szCs w:val="24"/>
        </w:rPr>
        <w:t>. Запрос предложений признается несостоявшимся в случае если:</w:t>
      </w:r>
    </w:p>
    <w:p w:rsidR="006677D2" w:rsidRPr="00CF45F2" w:rsidRDefault="006677D2" w:rsidP="009F01E2">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1) подано только одно предложение на участие в запросе предложений или на основании результатов рассмотрения Комиссией по закупкам предложений участников принято решение о допуске к участию в запросе предложений одного участника;</w:t>
      </w:r>
    </w:p>
    <w:p w:rsidR="006677D2" w:rsidRPr="00CF45F2" w:rsidRDefault="006677D2" w:rsidP="009F01E2">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2) не подано ни одного предложения на участие в запросе предложений или на основании результатов рассмотрения предложений Комиссией по закупкам принято решение об отклонении всех предложений на участие в запросе предложений.</w:t>
      </w:r>
    </w:p>
    <w:p w:rsidR="006677D2" w:rsidRPr="00CF45F2" w:rsidRDefault="006677D2" w:rsidP="009F01E2">
      <w:pPr>
        <w:autoSpaceDE w:val="0"/>
        <w:autoSpaceDN w:val="0"/>
        <w:adjustRightInd w:val="0"/>
        <w:spacing w:after="0" w:line="240" w:lineRule="auto"/>
        <w:ind w:firstLine="720"/>
        <w:jc w:val="both"/>
        <w:rPr>
          <w:rFonts w:ascii="Times New Roman" w:hAnsi="Times New Roman"/>
          <w:b/>
          <w:sz w:val="24"/>
          <w:szCs w:val="24"/>
        </w:rPr>
      </w:pPr>
      <w:r w:rsidRPr="00CF45F2">
        <w:rPr>
          <w:rFonts w:ascii="Times New Roman" w:hAnsi="Times New Roman"/>
          <w:b/>
          <w:sz w:val="24"/>
          <w:szCs w:val="24"/>
        </w:rPr>
        <w:t>6.9. Оценка и сопоставление заявок на участие в конкурсе, запросе предложений</w:t>
      </w:r>
    </w:p>
    <w:p w:rsidR="006677D2" w:rsidRPr="00CF45F2" w:rsidRDefault="00EE0FE9" w:rsidP="009F01E2">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1</w:t>
      </w:r>
      <w:r w:rsidR="006677D2" w:rsidRPr="00CF45F2">
        <w:rPr>
          <w:rFonts w:ascii="Times New Roman" w:hAnsi="Times New Roman"/>
          <w:sz w:val="24"/>
          <w:szCs w:val="24"/>
        </w:rPr>
        <w:t xml:space="preserve">. Оценка и сопоставление заявок на участие в конкурсе (запросе предложений) осуществляются </w:t>
      </w:r>
      <w:r w:rsidR="00EC301D" w:rsidRPr="00CF45F2">
        <w:rPr>
          <w:rFonts w:ascii="Times New Roman" w:hAnsi="Times New Roman"/>
          <w:sz w:val="24"/>
          <w:szCs w:val="24"/>
        </w:rPr>
        <w:t>К</w:t>
      </w:r>
      <w:r w:rsidR="006677D2" w:rsidRPr="00CF45F2">
        <w:rPr>
          <w:rFonts w:ascii="Times New Roman" w:hAnsi="Times New Roman"/>
          <w:sz w:val="24"/>
          <w:szCs w:val="24"/>
        </w:rPr>
        <w:t>омиссией</w:t>
      </w:r>
      <w:r w:rsidR="00DF7BD2" w:rsidRPr="00CF45F2">
        <w:rPr>
          <w:rFonts w:ascii="Times New Roman" w:hAnsi="Times New Roman"/>
          <w:sz w:val="24"/>
          <w:szCs w:val="24"/>
        </w:rPr>
        <w:t xml:space="preserve"> по закупкам</w:t>
      </w:r>
      <w:r w:rsidR="006677D2" w:rsidRPr="00CF45F2">
        <w:rPr>
          <w:rFonts w:ascii="Times New Roman" w:hAnsi="Times New Roman"/>
          <w:sz w:val="24"/>
          <w:szCs w:val="24"/>
        </w:rPr>
        <w:t xml:space="preserve"> в целях выявления лучших условий исполнения договора в соответствии с критериями и в порядке, которые установлены документацией о закупке. Совокупная значимость таких критериев должна составлять сто процентов.</w:t>
      </w:r>
    </w:p>
    <w:p w:rsidR="006677D2" w:rsidRPr="00CF45F2" w:rsidRDefault="006677D2" w:rsidP="009F01E2">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3. В случае если в извещении о проведении конкурса</w:t>
      </w:r>
      <w:r w:rsidR="009C098E" w:rsidRPr="00CF45F2">
        <w:rPr>
          <w:rFonts w:ascii="Times New Roman" w:hAnsi="Times New Roman"/>
          <w:sz w:val="24"/>
          <w:szCs w:val="24"/>
        </w:rPr>
        <w:t xml:space="preserve"> </w:t>
      </w:r>
      <w:proofErr w:type="gramStart"/>
      <w:r w:rsidR="006C1445" w:rsidRPr="00CF45F2">
        <w:rPr>
          <w:rFonts w:ascii="Times New Roman" w:hAnsi="Times New Roman"/>
          <w:sz w:val="24"/>
          <w:szCs w:val="24"/>
        </w:rPr>
        <w:t>(</w:t>
      </w:r>
      <w:r w:rsidRPr="00CF45F2">
        <w:rPr>
          <w:rFonts w:ascii="Times New Roman" w:hAnsi="Times New Roman"/>
          <w:sz w:val="24"/>
          <w:szCs w:val="24"/>
        </w:rPr>
        <w:t xml:space="preserve"> </w:t>
      </w:r>
      <w:proofErr w:type="gramEnd"/>
      <w:r w:rsidRPr="00CF45F2">
        <w:rPr>
          <w:rFonts w:ascii="Times New Roman" w:hAnsi="Times New Roman"/>
          <w:sz w:val="24"/>
          <w:szCs w:val="24"/>
        </w:rPr>
        <w:t xml:space="preserve">запроса предложений) содержится указание на преференции для определенных групп участников закупочной процедуры, при оценке и сопоставлении заявок на участие в конкурсе </w:t>
      </w:r>
      <w:r w:rsidR="00373EB4" w:rsidRPr="00CF45F2">
        <w:rPr>
          <w:rFonts w:ascii="Times New Roman" w:hAnsi="Times New Roman"/>
          <w:sz w:val="24"/>
          <w:szCs w:val="24"/>
        </w:rPr>
        <w:t>Комиссия по закупкам</w:t>
      </w:r>
      <w:r w:rsidRPr="00CF45F2">
        <w:rPr>
          <w:rFonts w:ascii="Times New Roman" w:hAnsi="Times New Roman"/>
          <w:sz w:val="24"/>
          <w:szCs w:val="24"/>
        </w:rPr>
        <w:t xml:space="preserve"> должна учитывать такие преференции в пользу заявок на участие в конкурсе</w:t>
      </w:r>
      <w:r w:rsidR="00BF1D25" w:rsidRPr="00CF45F2">
        <w:rPr>
          <w:rFonts w:ascii="Times New Roman" w:hAnsi="Times New Roman"/>
          <w:sz w:val="24"/>
          <w:szCs w:val="24"/>
        </w:rPr>
        <w:t xml:space="preserve"> </w:t>
      </w:r>
      <w:r w:rsidRPr="00CF45F2">
        <w:rPr>
          <w:rFonts w:ascii="Times New Roman" w:hAnsi="Times New Roman"/>
          <w:sz w:val="24"/>
          <w:szCs w:val="24"/>
        </w:rPr>
        <w:t>(запросе предложений) таких участников закупочной процедуры.</w:t>
      </w:r>
    </w:p>
    <w:p w:rsidR="006677D2" w:rsidRPr="00CF45F2" w:rsidRDefault="0028181D" w:rsidP="009F01E2">
      <w:pPr>
        <w:tabs>
          <w:tab w:val="left" w:pos="284"/>
        </w:tabs>
        <w:ind w:firstLine="720"/>
        <w:jc w:val="both"/>
        <w:rPr>
          <w:rFonts w:ascii="Times New Roman" w:hAnsi="Times New Roman"/>
          <w:b/>
          <w:sz w:val="24"/>
          <w:szCs w:val="24"/>
        </w:rPr>
      </w:pPr>
      <w:r w:rsidRPr="00CF45F2">
        <w:rPr>
          <w:rFonts w:ascii="Times New Roman" w:hAnsi="Times New Roman"/>
          <w:sz w:val="24"/>
          <w:szCs w:val="24"/>
        </w:rPr>
        <w:t xml:space="preserve"> </w:t>
      </w:r>
      <w:r w:rsidR="006677D2" w:rsidRPr="00CF45F2">
        <w:rPr>
          <w:rFonts w:ascii="Times New Roman" w:hAnsi="Times New Roman"/>
          <w:sz w:val="24"/>
          <w:szCs w:val="24"/>
        </w:rPr>
        <w:t xml:space="preserve"> Для определения лучших условий исполнения договора, предложенных в заявках на участие в конкурсе (запросе предложений), </w:t>
      </w:r>
      <w:r w:rsidR="00373EB4" w:rsidRPr="00CF45F2">
        <w:rPr>
          <w:rFonts w:ascii="Times New Roman" w:hAnsi="Times New Roman"/>
          <w:sz w:val="24"/>
          <w:szCs w:val="24"/>
        </w:rPr>
        <w:t>Комиссия по закупкам</w:t>
      </w:r>
      <w:r w:rsidR="006677D2" w:rsidRPr="00CF45F2">
        <w:rPr>
          <w:rFonts w:ascii="Times New Roman" w:hAnsi="Times New Roman"/>
          <w:sz w:val="24"/>
          <w:szCs w:val="24"/>
        </w:rPr>
        <w:t xml:space="preserve"> должна оценивать и сопоставлять такие заявки по критериям, указанным в документации о закупке. (</w:t>
      </w:r>
      <w:r w:rsidR="006677D2" w:rsidRPr="00CF45F2">
        <w:rPr>
          <w:rFonts w:ascii="Times New Roman" w:hAnsi="Times New Roman"/>
          <w:b/>
          <w:sz w:val="24"/>
          <w:szCs w:val="24"/>
        </w:rPr>
        <w:t>Приложение № 4</w:t>
      </w:r>
      <w:r w:rsidR="007D67F0" w:rsidRPr="00CF45F2">
        <w:rPr>
          <w:rFonts w:ascii="Times New Roman" w:hAnsi="Times New Roman"/>
          <w:sz w:val="24"/>
          <w:szCs w:val="24"/>
        </w:rPr>
        <w:t>)</w:t>
      </w:r>
      <w:r w:rsidR="006677D2" w:rsidRPr="00CF45F2">
        <w:rPr>
          <w:rFonts w:ascii="Times New Roman" w:hAnsi="Times New Roman"/>
          <w:sz w:val="24"/>
          <w:szCs w:val="24"/>
        </w:rPr>
        <w:t xml:space="preserve"> </w:t>
      </w:r>
    </w:p>
    <w:p w:rsidR="006677D2" w:rsidRPr="00CF45F2" w:rsidRDefault="007D67F0" w:rsidP="009F01E2">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4</w:t>
      </w:r>
      <w:r w:rsidR="006677D2" w:rsidRPr="00CF45F2">
        <w:rPr>
          <w:rFonts w:ascii="Times New Roman" w:hAnsi="Times New Roman"/>
          <w:sz w:val="24"/>
          <w:szCs w:val="24"/>
        </w:rPr>
        <w:t>.</w:t>
      </w:r>
      <w:r w:rsidR="006677D2" w:rsidRPr="00CF45F2">
        <w:rPr>
          <w:rFonts w:ascii="Times New Roman" w:hAnsi="Times New Roman"/>
          <w:sz w:val="24"/>
          <w:szCs w:val="24"/>
        </w:rPr>
        <w:tab/>
        <w:t xml:space="preserve">  На основании результатов оценки и сопоставления заявок на участие в </w:t>
      </w:r>
      <w:r w:rsidR="00EE0FE9" w:rsidRPr="00CF45F2">
        <w:rPr>
          <w:rFonts w:ascii="Times New Roman" w:hAnsi="Times New Roman"/>
          <w:sz w:val="24"/>
          <w:szCs w:val="24"/>
        </w:rPr>
        <w:t xml:space="preserve">процедуре закупки </w:t>
      </w:r>
      <w:r w:rsidR="006677D2" w:rsidRPr="00CF45F2">
        <w:rPr>
          <w:rFonts w:ascii="Times New Roman" w:hAnsi="Times New Roman"/>
          <w:sz w:val="24"/>
          <w:szCs w:val="24"/>
        </w:rPr>
        <w:t>оформляется протокол оценки и сопоставления заявок на участие в конкурсе</w:t>
      </w:r>
      <w:r w:rsidR="006C1445" w:rsidRPr="00CF45F2">
        <w:rPr>
          <w:rFonts w:ascii="Times New Roman" w:hAnsi="Times New Roman"/>
          <w:sz w:val="24"/>
          <w:szCs w:val="24"/>
        </w:rPr>
        <w:t xml:space="preserve"> </w:t>
      </w:r>
      <w:r w:rsidR="00EE0FE9" w:rsidRPr="00CF45F2">
        <w:rPr>
          <w:rFonts w:ascii="Times New Roman" w:hAnsi="Times New Roman"/>
          <w:sz w:val="24"/>
          <w:szCs w:val="24"/>
        </w:rPr>
        <w:t>(запросе предложений)</w:t>
      </w:r>
      <w:r w:rsidR="006677D2" w:rsidRPr="00CF45F2">
        <w:rPr>
          <w:rFonts w:ascii="Times New Roman" w:hAnsi="Times New Roman"/>
          <w:sz w:val="24"/>
          <w:szCs w:val="24"/>
        </w:rPr>
        <w:t xml:space="preserve">, в котором должны содержаться следующие сведения: </w:t>
      </w:r>
    </w:p>
    <w:p w:rsidR="006677D2" w:rsidRPr="00CF45F2" w:rsidRDefault="006677D2" w:rsidP="009F01E2">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1) сведения об участниках конкурса</w:t>
      </w:r>
      <w:r w:rsidR="00EE0FE9" w:rsidRPr="00CF45F2">
        <w:rPr>
          <w:rFonts w:ascii="Times New Roman" w:hAnsi="Times New Roman"/>
          <w:sz w:val="24"/>
          <w:szCs w:val="24"/>
        </w:rPr>
        <w:t xml:space="preserve"> (запроса предложений)</w:t>
      </w:r>
      <w:r w:rsidRPr="00CF45F2">
        <w:rPr>
          <w:rFonts w:ascii="Times New Roman" w:hAnsi="Times New Roman"/>
          <w:sz w:val="24"/>
          <w:szCs w:val="24"/>
        </w:rPr>
        <w:t>, заявки которых оценивались и сопоставлялись Комиссией по закупкам;</w:t>
      </w:r>
    </w:p>
    <w:p w:rsidR="006677D2" w:rsidRPr="00CF45F2" w:rsidRDefault="006677D2" w:rsidP="009F01E2">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2) о принятом на основании результатов оценки и сопоставле</w:t>
      </w:r>
      <w:r w:rsidR="004C73A5" w:rsidRPr="00CF45F2">
        <w:rPr>
          <w:rFonts w:ascii="Times New Roman" w:hAnsi="Times New Roman"/>
          <w:sz w:val="24"/>
          <w:szCs w:val="24"/>
        </w:rPr>
        <w:t>ния заявок на участие в конкурсе</w:t>
      </w:r>
      <w:r w:rsidR="0092708A" w:rsidRPr="00CF45F2">
        <w:rPr>
          <w:rFonts w:ascii="Times New Roman" w:hAnsi="Times New Roman"/>
          <w:sz w:val="24"/>
          <w:szCs w:val="24"/>
        </w:rPr>
        <w:t xml:space="preserve"> </w:t>
      </w:r>
      <w:r w:rsidR="00EE0FE9" w:rsidRPr="00CF45F2">
        <w:rPr>
          <w:rFonts w:ascii="Times New Roman" w:hAnsi="Times New Roman"/>
          <w:sz w:val="24"/>
          <w:szCs w:val="24"/>
        </w:rPr>
        <w:t>(запросе предложений)</w:t>
      </w:r>
      <w:r w:rsidRPr="00CF45F2">
        <w:rPr>
          <w:rFonts w:ascii="Times New Roman" w:hAnsi="Times New Roman"/>
          <w:sz w:val="24"/>
          <w:szCs w:val="24"/>
        </w:rPr>
        <w:t xml:space="preserve"> решении;</w:t>
      </w:r>
    </w:p>
    <w:p w:rsidR="006677D2" w:rsidRPr="00CF45F2" w:rsidRDefault="006677D2" w:rsidP="009F01E2">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3) наименования (для юридических лиц), фамилии, имена, отчества (для физических лиц) заявкам на участие в конкурсе которых присвоен первый и второй номера;</w:t>
      </w:r>
    </w:p>
    <w:p w:rsidR="006677D2" w:rsidRPr="00CF45F2" w:rsidRDefault="006677D2" w:rsidP="009F01E2">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4) иная информация.</w:t>
      </w:r>
    </w:p>
    <w:p w:rsidR="006677D2" w:rsidRPr="00CF45F2" w:rsidRDefault="00E436F9" w:rsidP="009F01E2">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5</w:t>
      </w:r>
      <w:r w:rsidR="006677D2" w:rsidRPr="00CF45F2">
        <w:rPr>
          <w:rFonts w:ascii="Times New Roman" w:hAnsi="Times New Roman"/>
          <w:sz w:val="24"/>
          <w:szCs w:val="24"/>
        </w:rPr>
        <w:t>. Протокол оценки и сопоставления заявок на участие в конкурсе</w:t>
      </w:r>
      <w:r w:rsidR="006C1445" w:rsidRPr="00CF45F2">
        <w:rPr>
          <w:rFonts w:ascii="Times New Roman" w:hAnsi="Times New Roman"/>
          <w:sz w:val="24"/>
          <w:szCs w:val="24"/>
        </w:rPr>
        <w:t xml:space="preserve"> </w:t>
      </w:r>
      <w:r w:rsidR="006C47D2" w:rsidRPr="00CF45F2">
        <w:rPr>
          <w:rFonts w:ascii="Times New Roman" w:hAnsi="Times New Roman"/>
          <w:sz w:val="24"/>
          <w:szCs w:val="24"/>
        </w:rPr>
        <w:t>(запросе предложений)</w:t>
      </w:r>
      <w:r w:rsidR="006677D2" w:rsidRPr="00CF45F2">
        <w:rPr>
          <w:rFonts w:ascii="Times New Roman" w:hAnsi="Times New Roman"/>
          <w:sz w:val="24"/>
          <w:szCs w:val="24"/>
        </w:rPr>
        <w:t xml:space="preserve"> подписывается всеми присутствующими членами Комиссии по закупкам в течение дня, следующего за днем окончания проведения оценки и сопоставления заявок на участие в конкурсе. Протокол заседания Комиссии по закупкам размещается Заказчиком, </w:t>
      </w:r>
      <w:r w:rsidR="00652D52" w:rsidRPr="00CF45F2">
        <w:rPr>
          <w:rFonts w:ascii="Times New Roman" w:hAnsi="Times New Roman"/>
          <w:sz w:val="24"/>
          <w:szCs w:val="24"/>
        </w:rPr>
        <w:t>(</w:t>
      </w:r>
      <w:r w:rsidR="006677D2" w:rsidRPr="00CF45F2">
        <w:rPr>
          <w:rFonts w:ascii="Times New Roman" w:hAnsi="Times New Roman"/>
          <w:sz w:val="24"/>
          <w:szCs w:val="24"/>
        </w:rPr>
        <w:t>специализированной организацией</w:t>
      </w:r>
      <w:r w:rsidR="00652D52" w:rsidRPr="00CF45F2">
        <w:rPr>
          <w:rFonts w:ascii="Times New Roman" w:hAnsi="Times New Roman"/>
          <w:sz w:val="24"/>
          <w:szCs w:val="24"/>
        </w:rPr>
        <w:t>)</w:t>
      </w:r>
      <w:r w:rsidR="006677D2" w:rsidRPr="00CF45F2">
        <w:rPr>
          <w:rFonts w:ascii="Times New Roman" w:hAnsi="Times New Roman"/>
          <w:sz w:val="24"/>
          <w:szCs w:val="24"/>
        </w:rPr>
        <w:t xml:space="preserve"> на официальном сайте, официальном сайте </w:t>
      </w:r>
      <w:r w:rsidR="00EE0FE9" w:rsidRPr="00CF45F2">
        <w:rPr>
          <w:rFonts w:ascii="Times New Roman" w:hAnsi="Times New Roman"/>
          <w:sz w:val="24"/>
          <w:szCs w:val="24"/>
        </w:rPr>
        <w:t>ПМГРЭ</w:t>
      </w:r>
      <w:r w:rsidR="006677D2" w:rsidRPr="00CF45F2">
        <w:rPr>
          <w:rFonts w:ascii="Times New Roman" w:hAnsi="Times New Roman"/>
          <w:sz w:val="24"/>
          <w:szCs w:val="24"/>
        </w:rPr>
        <w:t xml:space="preserve"> не позднее чем через три дня, со дня подписания протокола. Заказчик в течение трех рабочих дней со дня подписания протокола передает победителю конкурса</w:t>
      </w:r>
      <w:r w:rsidR="00EE0FE9" w:rsidRPr="00CF45F2">
        <w:rPr>
          <w:rFonts w:ascii="Times New Roman" w:hAnsi="Times New Roman"/>
          <w:sz w:val="24"/>
          <w:szCs w:val="24"/>
        </w:rPr>
        <w:t xml:space="preserve"> (запроса предложений)</w:t>
      </w:r>
      <w:r w:rsidR="006677D2" w:rsidRPr="00CF45F2">
        <w:rPr>
          <w:rFonts w:ascii="Times New Roman" w:hAnsi="Times New Roman"/>
          <w:sz w:val="24"/>
          <w:szCs w:val="24"/>
        </w:rPr>
        <w:t xml:space="preserve"> проект договора, который составляется путем включения условий исполнения договора, предложенных победителем конкурса</w:t>
      </w:r>
      <w:r w:rsidR="00EE0FE9" w:rsidRPr="00CF45F2">
        <w:rPr>
          <w:rFonts w:ascii="Times New Roman" w:hAnsi="Times New Roman"/>
          <w:sz w:val="24"/>
          <w:szCs w:val="24"/>
        </w:rPr>
        <w:t xml:space="preserve"> (запроса предложений)</w:t>
      </w:r>
      <w:r w:rsidR="006677D2" w:rsidRPr="00CF45F2">
        <w:rPr>
          <w:rFonts w:ascii="Times New Roman" w:hAnsi="Times New Roman"/>
          <w:sz w:val="24"/>
          <w:szCs w:val="24"/>
        </w:rPr>
        <w:t xml:space="preserve"> в заявке на участие в конкурсе</w:t>
      </w:r>
      <w:r w:rsidR="009C098E" w:rsidRPr="00CF45F2">
        <w:rPr>
          <w:rFonts w:ascii="Times New Roman" w:hAnsi="Times New Roman"/>
          <w:sz w:val="24"/>
          <w:szCs w:val="24"/>
        </w:rPr>
        <w:t xml:space="preserve"> </w:t>
      </w:r>
      <w:r w:rsidR="00EE0FE9" w:rsidRPr="00CF45F2">
        <w:rPr>
          <w:rFonts w:ascii="Times New Roman" w:hAnsi="Times New Roman"/>
          <w:sz w:val="24"/>
          <w:szCs w:val="24"/>
        </w:rPr>
        <w:t>(запросе предложений)</w:t>
      </w:r>
      <w:r w:rsidR="006677D2" w:rsidRPr="00CF45F2">
        <w:rPr>
          <w:rFonts w:ascii="Times New Roman" w:hAnsi="Times New Roman"/>
          <w:sz w:val="24"/>
          <w:szCs w:val="24"/>
        </w:rPr>
        <w:t xml:space="preserve">, в проект договора, прилагаемый к документации. </w:t>
      </w:r>
    </w:p>
    <w:p w:rsidR="006677D2" w:rsidRPr="00CF45F2" w:rsidRDefault="00E436F9" w:rsidP="009F01E2">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6</w:t>
      </w:r>
      <w:r w:rsidR="006677D2" w:rsidRPr="00CF45F2">
        <w:rPr>
          <w:rFonts w:ascii="Times New Roman" w:hAnsi="Times New Roman"/>
          <w:sz w:val="24"/>
          <w:szCs w:val="24"/>
        </w:rPr>
        <w:t xml:space="preserve">. В случае проведения переторжки оценка и сопоставление заявок участников </w:t>
      </w:r>
      <w:r w:rsidR="00EE0FE9" w:rsidRPr="00CF45F2">
        <w:rPr>
          <w:rFonts w:ascii="Times New Roman" w:hAnsi="Times New Roman"/>
          <w:sz w:val="24"/>
          <w:szCs w:val="24"/>
        </w:rPr>
        <w:t>процедуры</w:t>
      </w:r>
      <w:r w:rsidR="006677D2" w:rsidRPr="00CF45F2">
        <w:rPr>
          <w:rFonts w:ascii="Times New Roman" w:hAnsi="Times New Roman"/>
          <w:sz w:val="24"/>
          <w:szCs w:val="24"/>
        </w:rPr>
        <w:t xml:space="preserve"> являются предварительными.</w:t>
      </w:r>
    </w:p>
    <w:p w:rsidR="00AF22C7" w:rsidRPr="00CF45F2" w:rsidRDefault="00AF22C7" w:rsidP="009F01E2">
      <w:pPr>
        <w:ind w:firstLine="720"/>
        <w:jc w:val="both"/>
        <w:rPr>
          <w:rFonts w:ascii="Times New Roman" w:hAnsi="Times New Roman"/>
          <w:b/>
          <w:sz w:val="24"/>
          <w:szCs w:val="24"/>
        </w:rPr>
      </w:pPr>
    </w:p>
    <w:p w:rsidR="00AF22C7" w:rsidRPr="00CF45F2" w:rsidRDefault="00AF22C7" w:rsidP="009F01E2">
      <w:pPr>
        <w:spacing w:after="0" w:line="240" w:lineRule="auto"/>
        <w:ind w:firstLine="720"/>
        <w:jc w:val="both"/>
        <w:rPr>
          <w:rFonts w:ascii="Times New Roman" w:hAnsi="Times New Roman"/>
          <w:b/>
          <w:sz w:val="24"/>
          <w:szCs w:val="24"/>
        </w:rPr>
      </w:pPr>
      <w:r w:rsidRPr="00CF45F2">
        <w:rPr>
          <w:rFonts w:ascii="Times New Roman" w:hAnsi="Times New Roman"/>
          <w:b/>
          <w:sz w:val="24"/>
          <w:szCs w:val="24"/>
        </w:rPr>
        <w:lastRenderedPageBreak/>
        <w:t>6.</w:t>
      </w:r>
      <w:r w:rsidR="00FD1189" w:rsidRPr="00CF45F2">
        <w:rPr>
          <w:rFonts w:ascii="Times New Roman" w:hAnsi="Times New Roman"/>
          <w:b/>
          <w:sz w:val="24"/>
          <w:szCs w:val="24"/>
        </w:rPr>
        <w:t>10</w:t>
      </w:r>
      <w:r w:rsidRPr="00CF45F2">
        <w:rPr>
          <w:rFonts w:ascii="Times New Roman" w:hAnsi="Times New Roman"/>
          <w:b/>
          <w:sz w:val="24"/>
          <w:szCs w:val="24"/>
        </w:rPr>
        <w:t xml:space="preserve">. Закупки в электронной форме проводятся в случаях закупки товаров, работ, услуг определенных решением Правительства Российской Федерации в соответствии с ч. 4 ст. 3 Федерального закона N 223-ФЗ, а также при закупке </w:t>
      </w:r>
      <w:r w:rsidR="002E6FA2" w:rsidRPr="00CF45F2">
        <w:rPr>
          <w:rFonts w:ascii="Times New Roman" w:hAnsi="Times New Roman"/>
          <w:b/>
          <w:sz w:val="24"/>
          <w:szCs w:val="24"/>
        </w:rPr>
        <w:t>иных товаров, работ, услуг по усмотрению заказчика.</w:t>
      </w:r>
    </w:p>
    <w:p w:rsidR="006915DD" w:rsidRPr="00CF45F2" w:rsidRDefault="006915DD" w:rsidP="006915DD">
      <w:pPr>
        <w:autoSpaceDE w:val="0"/>
        <w:autoSpaceDN w:val="0"/>
        <w:adjustRightInd w:val="0"/>
        <w:spacing w:after="0" w:line="240" w:lineRule="auto"/>
        <w:ind w:firstLine="540"/>
        <w:rPr>
          <w:rFonts w:ascii="Times New Roman" w:hAnsi="Times New Roman"/>
          <w:sz w:val="24"/>
          <w:szCs w:val="24"/>
        </w:rPr>
      </w:pPr>
      <w:r w:rsidRPr="00CF45F2">
        <w:rPr>
          <w:rFonts w:ascii="Times New Roman" w:hAnsi="Times New Roman"/>
          <w:sz w:val="24"/>
          <w:szCs w:val="24"/>
        </w:rPr>
        <w:t xml:space="preserve">Общий порядок проведения закупок в электронной форме аналогичен таковому для обычной процедуры, которая может проводиться с использованием документов,  как на бумажных носителях, так и документов в электронной форме. </w:t>
      </w:r>
    </w:p>
    <w:p w:rsidR="006915DD" w:rsidRPr="00CF45F2" w:rsidRDefault="006915DD" w:rsidP="006915DD">
      <w:pPr>
        <w:autoSpaceDE w:val="0"/>
        <w:autoSpaceDN w:val="0"/>
        <w:adjustRightInd w:val="0"/>
        <w:spacing w:after="0" w:line="240" w:lineRule="auto"/>
        <w:ind w:firstLine="540"/>
        <w:rPr>
          <w:rFonts w:ascii="Times New Roman" w:hAnsi="Times New Roman"/>
          <w:sz w:val="24"/>
          <w:szCs w:val="24"/>
        </w:rPr>
      </w:pPr>
      <w:r w:rsidRPr="00CF45F2">
        <w:rPr>
          <w:rFonts w:ascii="Times New Roman" w:hAnsi="Times New Roman"/>
          <w:sz w:val="24"/>
          <w:szCs w:val="24"/>
        </w:rPr>
        <w:t>Процедуры закупок в электронной форме осуществляются на электронных торговых площадках (дале</w:t>
      </w:r>
      <w:proofErr w:type="gramStart"/>
      <w:r w:rsidRPr="00CF45F2">
        <w:rPr>
          <w:rFonts w:ascii="Times New Roman" w:hAnsi="Times New Roman"/>
          <w:sz w:val="24"/>
          <w:szCs w:val="24"/>
        </w:rPr>
        <w:t>е-</w:t>
      </w:r>
      <w:proofErr w:type="gramEnd"/>
      <w:r w:rsidRPr="00CF45F2">
        <w:rPr>
          <w:rFonts w:ascii="Times New Roman" w:hAnsi="Times New Roman"/>
          <w:sz w:val="24"/>
          <w:szCs w:val="24"/>
        </w:rPr>
        <w:t xml:space="preserve"> ЭТП). Порядок проведения процедур закупок в электронной форме определяется регламентом ЭТП, на которой проводится процедура закупки. В извещении о проведении процедур закупок в электронной форме дополнительно указывается адрес ЭТП в сети Интернет, на которой проводится процедура закупки. </w:t>
      </w:r>
    </w:p>
    <w:p w:rsidR="006915DD" w:rsidRPr="00CF45F2" w:rsidRDefault="006915DD" w:rsidP="006915DD">
      <w:pPr>
        <w:autoSpaceDE w:val="0"/>
        <w:autoSpaceDN w:val="0"/>
        <w:adjustRightInd w:val="0"/>
        <w:spacing w:after="0" w:line="240" w:lineRule="auto"/>
        <w:ind w:firstLine="540"/>
        <w:rPr>
          <w:rFonts w:ascii="Times New Roman" w:hAnsi="Times New Roman"/>
          <w:sz w:val="24"/>
          <w:szCs w:val="24"/>
        </w:rPr>
      </w:pPr>
      <w:r w:rsidRPr="00CF45F2">
        <w:rPr>
          <w:rFonts w:ascii="Times New Roman" w:hAnsi="Times New Roman"/>
          <w:sz w:val="24"/>
          <w:szCs w:val="24"/>
        </w:rPr>
        <w:t>В случае, если организатором закупки устанавливается требование к обеспечению заявки, участник закупки переводит сумму, равную обеспечению на свой виртуальный счет, открытый оператором при аккредитации участника на ЭТ</w:t>
      </w:r>
      <w:proofErr w:type="gramStart"/>
      <w:r w:rsidRPr="00CF45F2">
        <w:rPr>
          <w:rFonts w:ascii="Times New Roman" w:hAnsi="Times New Roman"/>
          <w:sz w:val="24"/>
          <w:szCs w:val="24"/>
        </w:rPr>
        <w:t>П(</w:t>
      </w:r>
      <w:proofErr w:type="gramEnd"/>
      <w:r w:rsidRPr="00CF45F2">
        <w:rPr>
          <w:rFonts w:ascii="Times New Roman" w:hAnsi="Times New Roman"/>
          <w:sz w:val="24"/>
          <w:szCs w:val="24"/>
        </w:rPr>
        <w:t>либо на расчетный счет Заказчика, указанный в Информационной карте закупки).</w:t>
      </w:r>
    </w:p>
    <w:p w:rsidR="006915DD" w:rsidRPr="00CF45F2" w:rsidRDefault="006915DD" w:rsidP="006915DD">
      <w:pPr>
        <w:autoSpaceDE w:val="0"/>
        <w:autoSpaceDN w:val="0"/>
        <w:adjustRightInd w:val="0"/>
        <w:spacing w:after="0" w:line="240" w:lineRule="auto"/>
        <w:ind w:firstLine="540"/>
        <w:rPr>
          <w:rFonts w:ascii="Times New Roman" w:hAnsi="Times New Roman"/>
          <w:sz w:val="24"/>
          <w:szCs w:val="24"/>
        </w:rPr>
      </w:pPr>
      <w:r w:rsidRPr="00CF45F2">
        <w:rPr>
          <w:rFonts w:ascii="Times New Roman" w:hAnsi="Times New Roman"/>
          <w:sz w:val="24"/>
          <w:szCs w:val="24"/>
        </w:rPr>
        <w:t>В случае, если организатором закупки устанавливается требование к обеспечению исполнения договора, участник закупки переводит сумму, равную обеспечению на свой виртуальный счет, открытый оператором при аккредитации участника на ЭТ</w:t>
      </w:r>
      <w:proofErr w:type="gramStart"/>
      <w:r w:rsidRPr="00CF45F2">
        <w:rPr>
          <w:rFonts w:ascii="Times New Roman" w:hAnsi="Times New Roman"/>
          <w:sz w:val="24"/>
          <w:szCs w:val="24"/>
        </w:rPr>
        <w:t>П(</w:t>
      </w:r>
      <w:proofErr w:type="gramEnd"/>
      <w:r w:rsidRPr="00CF45F2">
        <w:rPr>
          <w:rFonts w:ascii="Times New Roman" w:hAnsi="Times New Roman"/>
          <w:sz w:val="24"/>
          <w:szCs w:val="24"/>
        </w:rPr>
        <w:t>либо на расчетный счет Заказчика, указанный в Информационной карте закупки).</w:t>
      </w:r>
    </w:p>
    <w:p w:rsidR="006915DD" w:rsidRPr="00CF45F2" w:rsidRDefault="006915DD" w:rsidP="006915DD">
      <w:pPr>
        <w:autoSpaceDE w:val="0"/>
        <w:autoSpaceDN w:val="0"/>
        <w:adjustRightInd w:val="0"/>
        <w:spacing w:after="0" w:line="240" w:lineRule="auto"/>
        <w:ind w:firstLine="540"/>
        <w:rPr>
          <w:rFonts w:ascii="Times New Roman" w:hAnsi="Times New Roman"/>
          <w:sz w:val="24"/>
          <w:szCs w:val="24"/>
        </w:rPr>
      </w:pPr>
      <w:r w:rsidRPr="00CF45F2">
        <w:rPr>
          <w:rFonts w:ascii="Times New Roman" w:hAnsi="Times New Roman"/>
          <w:b/>
          <w:sz w:val="24"/>
          <w:szCs w:val="24"/>
        </w:rPr>
        <w:t xml:space="preserve">6.10.1.Виды электронных торгов: </w:t>
      </w:r>
      <w:r w:rsidRPr="00CF45F2">
        <w:rPr>
          <w:rFonts w:ascii="Times New Roman" w:hAnsi="Times New Roman"/>
          <w:sz w:val="24"/>
          <w:szCs w:val="24"/>
        </w:rPr>
        <w:t>все способы осуществления закупок</w:t>
      </w:r>
      <w:proofErr w:type="gramStart"/>
      <w:r w:rsidRPr="00CF45F2">
        <w:rPr>
          <w:rFonts w:ascii="Times New Roman" w:hAnsi="Times New Roman"/>
          <w:sz w:val="24"/>
          <w:szCs w:val="24"/>
        </w:rPr>
        <w:t xml:space="preserve"> ,</w:t>
      </w:r>
      <w:proofErr w:type="gramEnd"/>
      <w:r w:rsidRPr="00CF45F2">
        <w:rPr>
          <w:rFonts w:ascii="Times New Roman" w:hAnsi="Times New Roman"/>
          <w:sz w:val="24"/>
          <w:szCs w:val="24"/>
        </w:rPr>
        <w:t xml:space="preserve"> предусмотренные Положением свыше 100000 рублей с учетом НДС, кроме закупки у единственного источника.</w:t>
      </w:r>
    </w:p>
    <w:p w:rsidR="006915DD" w:rsidRPr="00CF45F2" w:rsidRDefault="006915DD" w:rsidP="006915DD">
      <w:pPr>
        <w:autoSpaceDE w:val="0"/>
        <w:autoSpaceDN w:val="0"/>
        <w:adjustRightInd w:val="0"/>
        <w:spacing w:after="0" w:line="240" w:lineRule="auto"/>
        <w:ind w:firstLine="540"/>
        <w:rPr>
          <w:rFonts w:ascii="Times New Roman" w:hAnsi="Times New Roman"/>
          <w:sz w:val="24"/>
          <w:szCs w:val="24"/>
        </w:rPr>
      </w:pPr>
      <w:proofErr w:type="gramStart"/>
      <w:r w:rsidRPr="00CF45F2">
        <w:rPr>
          <w:rFonts w:ascii="Times New Roman" w:hAnsi="Times New Roman"/>
          <w:b/>
          <w:sz w:val="24"/>
          <w:szCs w:val="24"/>
        </w:rPr>
        <w:t>ЭТП</w:t>
      </w:r>
      <w:proofErr w:type="gramEnd"/>
      <w:r w:rsidRPr="00CF45F2">
        <w:rPr>
          <w:rFonts w:ascii="Times New Roman" w:hAnsi="Times New Roman"/>
          <w:b/>
          <w:sz w:val="24"/>
          <w:szCs w:val="24"/>
        </w:rPr>
        <w:t xml:space="preserve"> на которых проводятся закупки в электронной форме</w:t>
      </w:r>
      <w:r w:rsidRPr="00CF45F2">
        <w:rPr>
          <w:rFonts w:ascii="Times New Roman" w:hAnsi="Times New Roman"/>
          <w:sz w:val="24"/>
          <w:szCs w:val="24"/>
        </w:rPr>
        <w:t>: «</w:t>
      </w:r>
      <w:proofErr w:type="spellStart"/>
      <w:r w:rsidRPr="00CF45F2">
        <w:rPr>
          <w:rFonts w:ascii="Times New Roman" w:hAnsi="Times New Roman"/>
          <w:sz w:val="24"/>
          <w:szCs w:val="24"/>
        </w:rPr>
        <w:t>Закупки</w:t>
      </w:r>
      <w:proofErr w:type="gramStart"/>
      <w:r w:rsidRPr="00CF45F2">
        <w:rPr>
          <w:rFonts w:ascii="Times New Roman" w:hAnsi="Times New Roman"/>
          <w:sz w:val="24"/>
          <w:szCs w:val="24"/>
        </w:rPr>
        <w:t>.р</w:t>
      </w:r>
      <w:proofErr w:type="gramEnd"/>
      <w:r w:rsidRPr="00CF45F2">
        <w:rPr>
          <w:rFonts w:ascii="Times New Roman" w:hAnsi="Times New Roman"/>
          <w:sz w:val="24"/>
          <w:szCs w:val="24"/>
        </w:rPr>
        <w:t>у</w:t>
      </w:r>
      <w:proofErr w:type="spellEnd"/>
      <w:r w:rsidRPr="00CF45F2">
        <w:rPr>
          <w:rFonts w:ascii="Times New Roman" w:hAnsi="Times New Roman"/>
          <w:sz w:val="24"/>
          <w:szCs w:val="24"/>
        </w:rPr>
        <w:t>»; «ОТС-тендер», «АКД».</w:t>
      </w:r>
    </w:p>
    <w:p w:rsidR="006915DD" w:rsidRPr="00CF45F2" w:rsidRDefault="006915DD" w:rsidP="006915DD">
      <w:pPr>
        <w:autoSpaceDE w:val="0"/>
        <w:autoSpaceDN w:val="0"/>
        <w:adjustRightInd w:val="0"/>
        <w:spacing w:after="0" w:line="240" w:lineRule="auto"/>
        <w:ind w:firstLine="540"/>
        <w:rPr>
          <w:rFonts w:ascii="Times New Roman" w:hAnsi="Times New Roman"/>
          <w:sz w:val="24"/>
          <w:szCs w:val="24"/>
        </w:rPr>
      </w:pPr>
      <w:r w:rsidRPr="00CF45F2">
        <w:rPr>
          <w:rFonts w:ascii="Times New Roman" w:hAnsi="Times New Roman"/>
          <w:b/>
          <w:sz w:val="24"/>
          <w:szCs w:val="24"/>
        </w:rPr>
        <w:t>6.10.2.</w:t>
      </w:r>
      <w:r w:rsidRPr="00CF45F2">
        <w:rPr>
          <w:rFonts w:ascii="Times New Roman" w:hAnsi="Times New Roman"/>
          <w:sz w:val="24"/>
          <w:szCs w:val="24"/>
        </w:rPr>
        <w:t>Протоколы, составляемые в ходе закупок:</w:t>
      </w:r>
    </w:p>
    <w:p w:rsidR="006915DD" w:rsidRPr="00CF45F2" w:rsidRDefault="006915DD" w:rsidP="006915DD">
      <w:pPr>
        <w:autoSpaceDE w:val="0"/>
        <w:autoSpaceDN w:val="0"/>
        <w:adjustRightInd w:val="0"/>
        <w:spacing w:after="0" w:line="240" w:lineRule="auto"/>
        <w:ind w:firstLine="540"/>
        <w:rPr>
          <w:rFonts w:ascii="Times New Roman" w:hAnsi="Times New Roman"/>
          <w:sz w:val="24"/>
          <w:szCs w:val="24"/>
        </w:rPr>
      </w:pPr>
      <w:r w:rsidRPr="00CF45F2">
        <w:rPr>
          <w:rFonts w:ascii="Times New Roman" w:hAnsi="Times New Roman"/>
          <w:sz w:val="24"/>
          <w:szCs w:val="24"/>
        </w:rPr>
        <w:t>1.Протокол открытия доступа к заявкам, поданным в электронной форме (формируется либо автоматически на ЭТП, либо составляется Комиссией по закупкам);</w:t>
      </w:r>
    </w:p>
    <w:p w:rsidR="006915DD" w:rsidRPr="00CF45F2" w:rsidRDefault="006915DD" w:rsidP="006915DD">
      <w:pPr>
        <w:autoSpaceDE w:val="0"/>
        <w:autoSpaceDN w:val="0"/>
        <w:adjustRightInd w:val="0"/>
        <w:spacing w:after="0" w:line="240" w:lineRule="auto"/>
        <w:ind w:firstLine="540"/>
        <w:rPr>
          <w:rFonts w:ascii="Times New Roman" w:hAnsi="Times New Roman"/>
          <w:sz w:val="24"/>
          <w:szCs w:val="24"/>
        </w:rPr>
      </w:pPr>
      <w:r w:rsidRPr="00CF45F2">
        <w:rPr>
          <w:rFonts w:ascii="Times New Roman" w:hAnsi="Times New Roman"/>
          <w:sz w:val="24"/>
          <w:szCs w:val="24"/>
        </w:rPr>
        <w:t>2.Протокол рассмотрения заявок.</w:t>
      </w:r>
    </w:p>
    <w:p w:rsidR="006915DD" w:rsidRPr="00CF45F2" w:rsidRDefault="006915DD" w:rsidP="006915DD">
      <w:pPr>
        <w:autoSpaceDE w:val="0"/>
        <w:autoSpaceDN w:val="0"/>
        <w:adjustRightInd w:val="0"/>
        <w:spacing w:after="0" w:line="240" w:lineRule="auto"/>
        <w:ind w:firstLine="540"/>
        <w:rPr>
          <w:rFonts w:ascii="Times New Roman" w:hAnsi="Times New Roman"/>
          <w:sz w:val="24"/>
          <w:szCs w:val="24"/>
        </w:rPr>
      </w:pPr>
      <w:r w:rsidRPr="00CF45F2">
        <w:rPr>
          <w:rFonts w:ascii="Times New Roman" w:hAnsi="Times New Roman"/>
          <w:sz w:val="24"/>
          <w:szCs w:val="24"/>
        </w:rPr>
        <w:t>3.Протокол оценки и сопоставления заявок.</w:t>
      </w:r>
    </w:p>
    <w:p w:rsidR="006915DD" w:rsidRPr="00CF45F2" w:rsidRDefault="006915DD" w:rsidP="006915DD">
      <w:pPr>
        <w:autoSpaceDE w:val="0"/>
        <w:autoSpaceDN w:val="0"/>
        <w:adjustRightInd w:val="0"/>
        <w:spacing w:after="0" w:line="240" w:lineRule="auto"/>
        <w:ind w:firstLine="540"/>
        <w:rPr>
          <w:rFonts w:ascii="Times New Roman" w:hAnsi="Times New Roman"/>
          <w:sz w:val="24"/>
          <w:szCs w:val="24"/>
        </w:rPr>
      </w:pPr>
      <w:r w:rsidRPr="00CF45F2">
        <w:rPr>
          <w:rFonts w:ascii="Times New Roman" w:hAnsi="Times New Roman"/>
          <w:sz w:val="24"/>
          <w:szCs w:val="24"/>
        </w:rPr>
        <w:t>В случае</w:t>
      </w:r>
      <w:proofErr w:type="gramStart"/>
      <w:r w:rsidRPr="00CF45F2">
        <w:rPr>
          <w:rFonts w:ascii="Times New Roman" w:hAnsi="Times New Roman"/>
          <w:sz w:val="24"/>
          <w:szCs w:val="24"/>
        </w:rPr>
        <w:t>,</w:t>
      </w:r>
      <w:proofErr w:type="gramEnd"/>
      <w:r w:rsidRPr="00CF45F2">
        <w:rPr>
          <w:rFonts w:ascii="Times New Roman" w:hAnsi="Times New Roman"/>
          <w:sz w:val="24"/>
          <w:szCs w:val="24"/>
        </w:rPr>
        <w:t xml:space="preserve"> если подана одна заявка на участие в процедуре закупки  или по результатам рассмотрения заявок допущен только один участник и признан участником процедуры закупки составляется протокол рассмотрения заявки.</w:t>
      </w:r>
    </w:p>
    <w:p w:rsidR="006915DD" w:rsidRPr="00CF45F2" w:rsidRDefault="006915DD" w:rsidP="006915DD">
      <w:pPr>
        <w:pStyle w:val="32"/>
        <w:tabs>
          <w:tab w:val="clear" w:pos="227"/>
          <w:tab w:val="num" w:pos="900"/>
        </w:tabs>
        <w:ind w:firstLine="180"/>
        <w:rPr>
          <w:szCs w:val="24"/>
          <w:lang w:eastAsia="en-US"/>
        </w:rPr>
      </w:pPr>
      <w:r w:rsidRPr="00CF45F2">
        <w:rPr>
          <w:b/>
          <w:szCs w:val="24"/>
          <w:lang w:eastAsia="en-US"/>
        </w:rPr>
        <w:t>6.10.3.</w:t>
      </w:r>
      <w:r w:rsidRPr="00CF45F2">
        <w:rPr>
          <w:szCs w:val="24"/>
          <w:lang w:eastAsia="en-US"/>
        </w:rPr>
        <w:t xml:space="preserve"> В случае отказа Заказчика  от проведения процедуры закупки, открытие доступа к поданным на ЭТП заявкам участников не производится. В течение двух рабочих дней со дня принятия указанного решения Заказчиком направляются соответствующие уведомления всем   Участникам закупочной процедуры, подавшим заявки на участие в процедуре закупки.</w:t>
      </w:r>
    </w:p>
    <w:p w:rsidR="006915DD" w:rsidRPr="00CF45F2" w:rsidRDefault="006915DD" w:rsidP="009F01E2">
      <w:pPr>
        <w:spacing w:after="0" w:line="240" w:lineRule="auto"/>
        <w:ind w:firstLine="720"/>
        <w:jc w:val="both"/>
        <w:rPr>
          <w:rFonts w:ascii="Times New Roman" w:hAnsi="Times New Roman"/>
          <w:b/>
          <w:sz w:val="24"/>
          <w:szCs w:val="24"/>
        </w:rPr>
      </w:pPr>
    </w:p>
    <w:p w:rsidR="00E439A8" w:rsidRPr="00CF45F2" w:rsidRDefault="00FD1189" w:rsidP="00E439A8">
      <w:pPr>
        <w:autoSpaceDE w:val="0"/>
        <w:autoSpaceDN w:val="0"/>
        <w:adjustRightInd w:val="0"/>
        <w:spacing w:after="0" w:line="240" w:lineRule="auto"/>
        <w:ind w:firstLine="720"/>
        <w:jc w:val="both"/>
        <w:rPr>
          <w:rFonts w:ascii="Times New Roman" w:hAnsi="Times New Roman"/>
          <w:b/>
          <w:sz w:val="24"/>
          <w:szCs w:val="24"/>
        </w:rPr>
      </w:pPr>
      <w:r w:rsidRPr="00CF45F2">
        <w:rPr>
          <w:rFonts w:ascii="Times New Roman" w:hAnsi="Times New Roman"/>
          <w:b/>
          <w:sz w:val="24"/>
          <w:szCs w:val="24"/>
        </w:rPr>
        <w:t>6.11.</w:t>
      </w:r>
      <w:r w:rsidR="00E439A8" w:rsidRPr="00CF45F2">
        <w:rPr>
          <w:rFonts w:ascii="Times New Roman" w:hAnsi="Times New Roman"/>
          <w:b/>
          <w:sz w:val="24"/>
          <w:szCs w:val="24"/>
        </w:rPr>
        <w:t xml:space="preserve"> Заказчик вправе применять процедуру </w:t>
      </w:r>
      <w:proofErr w:type="spellStart"/>
      <w:r w:rsidR="00E439A8" w:rsidRPr="00CF45F2">
        <w:rPr>
          <w:rFonts w:ascii="Times New Roman" w:hAnsi="Times New Roman"/>
          <w:b/>
          <w:sz w:val="24"/>
          <w:szCs w:val="24"/>
        </w:rPr>
        <w:t>редукциона</w:t>
      </w:r>
      <w:proofErr w:type="spellEnd"/>
      <w:r w:rsidR="00E439A8" w:rsidRPr="00CF45F2">
        <w:rPr>
          <w:rFonts w:ascii="Times New Roman" w:hAnsi="Times New Roman"/>
          <w:b/>
          <w:sz w:val="24"/>
          <w:szCs w:val="24"/>
        </w:rPr>
        <w:t xml:space="preserve"> при одновременном соблюдении следующих условий:</w:t>
      </w:r>
    </w:p>
    <w:p w:rsidR="00E439A8" w:rsidRPr="00CF45F2" w:rsidRDefault="00E439A8" w:rsidP="00E439A8">
      <w:pPr>
        <w:ind w:firstLine="720"/>
        <w:jc w:val="both"/>
        <w:rPr>
          <w:rFonts w:ascii="Times New Roman" w:hAnsi="Times New Roman"/>
          <w:sz w:val="24"/>
          <w:szCs w:val="24"/>
        </w:rPr>
      </w:pPr>
      <w:r w:rsidRPr="00CF45F2">
        <w:rPr>
          <w:rFonts w:ascii="Times New Roman" w:hAnsi="Times New Roman"/>
          <w:sz w:val="24"/>
          <w:szCs w:val="24"/>
        </w:rPr>
        <w:t>1) для Заказчика важно единственное условие исполнения договора - цена договора;</w:t>
      </w:r>
    </w:p>
    <w:p w:rsidR="00E439A8" w:rsidRPr="00CF45F2" w:rsidRDefault="00E439A8" w:rsidP="00E439A8">
      <w:pPr>
        <w:ind w:firstLine="720"/>
        <w:jc w:val="both"/>
        <w:rPr>
          <w:rFonts w:ascii="Times New Roman" w:hAnsi="Times New Roman"/>
          <w:sz w:val="24"/>
          <w:szCs w:val="24"/>
        </w:rPr>
      </w:pPr>
      <w:r w:rsidRPr="00CF45F2">
        <w:rPr>
          <w:rFonts w:ascii="Times New Roman" w:hAnsi="Times New Roman"/>
          <w:sz w:val="24"/>
          <w:szCs w:val="24"/>
        </w:rPr>
        <w:t xml:space="preserve">2) на проведение закупки (от момента размещения извещения о закупке на официальном сайте заказчика и (или) на официальном сайте www.zakupki.gov.ru до подписания договора) у заказчика объективно менее чем 30 дней; </w:t>
      </w:r>
    </w:p>
    <w:p w:rsidR="00E439A8" w:rsidRPr="00CF45F2" w:rsidRDefault="00E439A8" w:rsidP="00E439A8">
      <w:pPr>
        <w:ind w:firstLine="720"/>
        <w:jc w:val="both"/>
        <w:rPr>
          <w:rFonts w:ascii="Times New Roman" w:hAnsi="Times New Roman"/>
          <w:sz w:val="24"/>
          <w:szCs w:val="24"/>
        </w:rPr>
      </w:pPr>
      <w:r w:rsidRPr="00CF45F2">
        <w:rPr>
          <w:rFonts w:ascii="Times New Roman" w:hAnsi="Times New Roman"/>
          <w:bCs/>
          <w:sz w:val="24"/>
          <w:szCs w:val="24"/>
        </w:rPr>
        <w:t>3</w:t>
      </w:r>
      <w:r w:rsidRPr="00CF45F2">
        <w:rPr>
          <w:rFonts w:ascii="Times New Roman" w:hAnsi="Times New Roman"/>
          <w:sz w:val="24"/>
          <w:szCs w:val="24"/>
        </w:rPr>
        <w:t>)начальная (максимальная) цена договора (цена лота) превышает 500 000 рублей</w:t>
      </w:r>
    </w:p>
    <w:p w:rsidR="00E439A8" w:rsidRPr="00CF45F2" w:rsidRDefault="00E439A8" w:rsidP="00E439A8">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4) При проведении </w:t>
      </w:r>
      <w:proofErr w:type="spellStart"/>
      <w:r w:rsidRPr="00CF45F2">
        <w:rPr>
          <w:rFonts w:ascii="Times New Roman" w:hAnsi="Times New Roman"/>
          <w:sz w:val="24"/>
          <w:szCs w:val="24"/>
        </w:rPr>
        <w:t>редукциона</w:t>
      </w:r>
      <w:proofErr w:type="spellEnd"/>
      <w:r w:rsidRPr="00CF45F2">
        <w:rPr>
          <w:rFonts w:ascii="Times New Roman" w:hAnsi="Times New Roman"/>
          <w:sz w:val="24"/>
          <w:szCs w:val="24"/>
        </w:rPr>
        <w:t xml:space="preserve"> выигравшим признается лицо, предложившее наиболее низкую цену договора или, если при проведении </w:t>
      </w:r>
      <w:proofErr w:type="spellStart"/>
      <w:r w:rsidRPr="00CF45F2">
        <w:rPr>
          <w:rFonts w:ascii="Times New Roman" w:hAnsi="Times New Roman"/>
          <w:sz w:val="24"/>
          <w:szCs w:val="24"/>
        </w:rPr>
        <w:t>редукциона</w:t>
      </w:r>
      <w:proofErr w:type="spellEnd"/>
      <w:r w:rsidRPr="00CF45F2">
        <w:rPr>
          <w:rFonts w:ascii="Times New Roman" w:hAnsi="Times New Roman"/>
          <w:sz w:val="24"/>
          <w:szCs w:val="24"/>
        </w:rPr>
        <w:t xml:space="preserve"> цена договора снижена до нуля и </w:t>
      </w:r>
      <w:proofErr w:type="spellStart"/>
      <w:r w:rsidRPr="00CF45F2">
        <w:rPr>
          <w:rFonts w:ascii="Times New Roman" w:hAnsi="Times New Roman"/>
          <w:sz w:val="24"/>
          <w:szCs w:val="24"/>
        </w:rPr>
        <w:t>редукцион</w:t>
      </w:r>
      <w:proofErr w:type="spellEnd"/>
      <w:r w:rsidRPr="00CF45F2">
        <w:rPr>
          <w:rFonts w:ascii="Times New Roman" w:hAnsi="Times New Roman"/>
          <w:sz w:val="24"/>
          <w:szCs w:val="24"/>
        </w:rPr>
        <w:t xml:space="preserve"> проводится на право заключить договор, наиболее высокую цену договора.</w:t>
      </w:r>
    </w:p>
    <w:p w:rsidR="00E439A8" w:rsidRPr="00CF45F2" w:rsidRDefault="00E439A8" w:rsidP="00E439A8">
      <w:pPr>
        <w:autoSpaceDE w:val="0"/>
        <w:autoSpaceDN w:val="0"/>
        <w:adjustRightInd w:val="0"/>
        <w:spacing w:after="0" w:line="240" w:lineRule="auto"/>
        <w:ind w:firstLine="720"/>
        <w:jc w:val="both"/>
        <w:rPr>
          <w:rFonts w:ascii="Times New Roman" w:hAnsi="Times New Roman"/>
          <w:sz w:val="24"/>
          <w:szCs w:val="24"/>
        </w:rPr>
      </w:pPr>
    </w:p>
    <w:p w:rsidR="00E439A8" w:rsidRPr="00CF45F2" w:rsidRDefault="00E439A8" w:rsidP="00E439A8">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Общая последовательность действий при проведении </w:t>
      </w:r>
      <w:proofErr w:type="spellStart"/>
      <w:r w:rsidRPr="00CF45F2">
        <w:rPr>
          <w:rFonts w:ascii="Times New Roman" w:hAnsi="Times New Roman"/>
          <w:sz w:val="24"/>
          <w:szCs w:val="24"/>
        </w:rPr>
        <w:t>редукциона</w:t>
      </w:r>
      <w:proofErr w:type="spellEnd"/>
      <w:r w:rsidRPr="00CF45F2">
        <w:rPr>
          <w:rFonts w:ascii="Times New Roman" w:hAnsi="Times New Roman"/>
          <w:sz w:val="24"/>
          <w:szCs w:val="24"/>
        </w:rPr>
        <w:t xml:space="preserve"> </w:t>
      </w:r>
      <w:proofErr w:type="gramStart"/>
      <w:r w:rsidRPr="00CF45F2">
        <w:rPr>
          <w:rFonts w:ascii="Times New Roman" w:hAnsi="Times New Roman"/>
          <w:sz w:val="24"/>
          <w:szCs w:val="24"/>
        </w:rPr>
        <w:t xml:space="preserve">( </w:t>
      </w:r>
      <w:proofErr w:type="gramEnd"/>
      <w:r w:rsidRPr="00CF45F2">
        <w:rPr>
          <w:rFonts w:ascii="Times New Roman" w:hAnsi="Times New Roman"/>
          <w:sz w:val="24"/>
          <w:szCs w:val="24"/>
        </w:rPr>
        <w:t>в том числе в электронной форме) включает в себя:</w:t>
      </w:r>
    </w:p>
    <w:p w:rsidR="00E439A8" w:rsidRPr="00CF45F2" w:rsidRDefault="00E439A8" w:rsidP="00E439A8">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а) определение основных условий, требований и процедур </w:t>
      </w:r>
      <w:proofErr w:type="spellStart"/>
      <w:r w:rsidRPr="00CF45F2">
        <w:rPr>
          <w:rFonts w:ascii="Times New Roman" w:hAnsi="Times New Roman"/>
          <w:sz w:val="24"/>
          <w:szCs w:val="24"/>
        </w:rPr>
        <w:t>редукциона</w:t>
      </w:r>
      <w:proofErr w:type="spellEnd"/>
      <w:r w:rsidRPr="00CF45F2">
        <w:rPr>
          <w:rFonts w:ascii="Times New Roman" w:hAnsi="Times New Roman"/>
          <w:sz w:val="24"/>
          <w:szCs w:val="24"/>
        </w:rPr>
        <w:t xml:space="preserve"> и издание соответствующего распорядительного документа;</w:t>
      </w:r>
    </w:p>
    <w:p w:rsidR="00E439A8" w:rsidRPr="00CF45F2" w:rsidRDefault="00E439A8" w:rsidP="00E439A8">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б) разработка извещения о проведении </w:t>
      </w:r>
      <w:proofErr w:type="spellStart"/>
      <w:r w:rsidRPr="00CF45F2">
        <w:rPr>
          <w:rFonts w:ascii="Times New Roman" w:hAnsi="Times New Roman"/>
          <w:sz w:val="24"/>
          <w:szCs w:val="24"/>
        </w:rPr>
        <w:t>редукциона</w:t>
      </w:r>
      <w:proofErr w:type="spellEnd"/>
      <w:r w:rsidRPr="00CF45F2">
        <w:rPr>
          <w:rFonts w:ascii="Times New Roman" w:hAnsi="Times New Roman"/>
          <w:sz w:val="24"/>
          <w:szCs w:val="24"/>
        </w:rPr>
        <w:t xml:space="preserve"> и редукционной документации, их утверждение;</w:t>
      </w:r>
    </w:p>
    <w:p w:rsidR="00E439A8" w:rsidRPr="00CF45F2" w:rsidRDefault="00E439A8" w:rsidP="00E439A8">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в) публикация извещения о проведении </w:t>
      </w:r>
      <w:proofErr w:type="spellStart"/>
      <w:r w:rsidRPr="00CF45F2">
        <w:rPr>
          <w:rFonts w:ascii="Times New Roman" w:hAnsi="Times New Roman"/>
          <w:sz w:val="24"/>
          <w:szCs w:val="24"/>
        </w:rPr>
        <w:t>редукциона</w:t>
      </w:r>
      <w:proofErr w:type="spellEnd"/>
    </w:p>
    <w:p w:rsidR="00E439A8" w:rsidRPr="00CF45F2" w:rsidRDefault="00E439A8" w:rsidP="00E439A8">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(по возможности дополнительное оповещение наиболее вероятных участников);</w:t>
      </w:r>
    </w:p>
    <w:p w:rsidR="00E439A8" w:rsidRPr="00CF45F2" w:rsidRDefault="00E439A8" w:rsidP="00E439A8">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г) предоставление редукционной документации участникам по их запросам, разъяснение редукционной документации или ее дополнение (при необходимости);</w:t>
      </w:r>
    </w:p>
    <w:p w:rsidR="00E439A8" w:rsidRPr="00CF45F2" w:rsidRDefault="00E439A8" w:rsidP="00E439A8">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д) рассмотрение первых частей заявок, составление и публикация протокола;</w:t>
      </w:r>
    </w:p>
    <w:p w:rsidR="00E439A8" w:rsidRPr="00CF45F2" w:rsidRDefault="00E439A8" w:rsidP="00E439A8">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е) проведение </w:t>
      </w:r>
      <w:proofErr w:type="spellStart"/>
      <w:r w:rsidRPr="00CF45F2">
        <w:rPr>
          <w:rFonts w:ascii="Times New Roman" w:hAnsi="Times New Roman"/>
          <w:sz w:val="24"/>
          <w:szCs w:val="24"/>
        </w:rPr>
        <w:t>редукциона</w:t>
      </w:r>
      <w:proofErr w:type="spellEnd"/>
      <w:r w:rsidRPr="00CF45F2">
        <w:rPr>
          <w:rFonts w:ascii="Times New Roman" w:hAnsi="Times New Roman"/>
          <w:sz w:val="24"/>
          <w:szCs w:val="24"/>
        </w:rPr>
        <w:t>;</w:t>
      </w:r>
    </w:p>
    <w:p w:rsidR="00E439A8" w:rsidRPr="00CF45F2" w:rsidRDefault="00E439A8" w:rsidP="00E439A8">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ж) рассмотрение вторых  частей заявок,</w:t>
      </w:r>
      <w:r w:rsidR="00C128DE" w:rsidRPr="00CF45F2">
        <w:rPr>
          <w:rFonts w:ascii="Times New Roman" w:hAnsi="Times New Roman"/>
          <w:sz w:val="24"/>
          <w:szCs w:val="24"/>
        </w:rPr>
        <w:t xml:space="preserve"> </w:t>
      </w:r>
      <w:r w:rsidRPr="00CF45F2">
        <w:rPr>
          <w:rFonts w:ascii="Times New Roman" w:hAnsi="Times New Roman"/>
          <w:sz w:val="24"/>
          <w:szCs w:val="24"/>
        </w:rPr>
        <w:t xml:space="preserve">составление и публикация протоколов  о результатах </w:t>
      </w:r>
      <w:proofErr w:type="spellStart"/>
      <w:r w:rsidRPr="00CF45F2">
        <w:rPr>
          <w:rFonts w:ascii="Times New Roman" w:hAnsi="Times New Roman"/>
          <w:sz w:val="24"/>
          <w:szCs w:val="24"/>
        </w:rPr>
        <w:t>редукциона</w:t>
      </w:r>
      <w:proofErr w:type="spellEnd"/>
      <w:r w:rsidRPr="00CF45F2">
        <w:rPr>
          <w:rFonts w:ascii="Times New Roman" w:hAnsi="Times New Roman"/>
          <w:sz w:val="24"/>
          <w:szCs w:val="24"/>
        </w:rPr>
        <w:t>;</w:t>
      </w:r>
    </w:p>
    <w:p w:rsidR="00E439A8" w:rsidRPr="00CF45F2" w:rsidRDefault="00E439A8" w:rsidP="00E439A8">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з) выбор победителя;</w:t>
      </w:r>
    </w:p>
    <w:p w:rsidR="00E439A8" w:rsidRPr="00CF45F2" w:rsidRDefault="00E439A8" w:rsidP="00E439A8">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и) публикация информации о результатах </w:t>
      </w:r>
      <w:proofErr w:type="spellStart"/>
      <w:r w:rsidRPr="00CF45F2">
        <w:rPr>
          <w:rFonts w:ascii="Times New Roman" w:hAnsi="Times New Roman"/>
          <w:sz w:val="24"/>
          <w:szCs w:val="24"/>
        </w:rPr>
        <w:t>редукциона</w:t>
      </w:r>
      <w:proofErr w:type="spellEnd"/>
      <w:r w:rsidRPr="00CF45F2">
        <w:rPr>
          <w:rFonts w:ascii="Times New Roman" w:hAnsi="Times New Roman"/>
          <w:sz w:val="24"/>
          <w:szCs w:val="24"/>
        </w:rPr>
        <w:t>;</w:t>
      </w:r>
    </w:p>
    <w:p w:rsidR="00E439A8" w:rsidRPr="00CF45F2" w:rsidRDefault="00E439A8" w:rsidP="00E439A8">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к) проведение преддоговорных переговоров между заказчиком и победителем </w:t>
      </w:r>
      <w:proofErr w:type="spellStart"/>
      <w:r w:rsidRPr="00CF45F2">
        <w:rPr>
          <w:rFonts w:ascii="Times New Roman" w:hAnsi="Times New Roman"/>
          <w:sz w:val="24"/>
          <w:szCs w:val="24"/>
        </w:rPr>
        <w:t>редукциона</w:t>
      </w:r>
      <w:proofErr w:type="spellEnd"/>
      <w:r w:rsidRPr="00CF45F2">
        <w:rPr>
          <w:rFonts w:ascii="Times New Roman" w:hAnsi="Times New Roman"/>
          <w:sz w:val="24"/>
          <w:szCs w:val="24"/>
        </w:rPr>
        <w:t xml:space="preserve"> (при необходимости);</w:t>
      </w:r>
    </w:p>
    <w:p w:rsidR="00E439A8" w:rsidRPr="00CF45F2" w:rsidRDefault="00E439A8" w:rsidP="00E439A8">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л) подписание договора с победителем.</w:t>
      </w:r>
    </w:p>
    <w:p w:rsidR="00E439A8" w:rsidRPr="00CF45F2" w:rsidRDefault="00E439A8" w:rsidP="00E439A8">
      <w:pPr>
        <w:autoSpaceDE w:val="0"/>
        <w:autoSpaceDN w:val="0"/>
        <w:adjustRightInd w:val="0"/>
        <w:spacing w:after="0" w:line="240" w:lineRule="auto"/>
        <w:ind w:firstLine="720"/>
        <w:jc w:val="both"/>
        <w:rPr>
          <w:rFonts w:ascii="Times New Roman" w:hAnsi="Times New Roman"/>
          <w:b/>
          <w:sz w:val="24"/>
          <w:szCs w:val="24"/>
        </w:rPr>
      </w:pPr>
      <w:r w:rsidRPr="00CF45F2">
        <w:rPr>
          <w:rFonts w:ascii="Times New Roman" w:hAnsi="Times New Roman"/>
          <w:b/>
          <w:sz w:val="24"/>
          <w:szCs w:val="24"/>
        </w:rPr>
        <w:t>6.1</w:t>
      </w:r>
      <w:r w:rsidR="00E23DF6" w:rsidRPr="00CF45F2">
        <w:rPr>
          <w:rFonts w:ascii="Times New Roman" w:hAnsi="Times New Roman"/>
          <w:b/>
          <w:sz w:val="24"/>
          <w:szCs w:val="24"/>
        </w:rPr>
        <w:t>1</w:t>
      </w:r>
      <w:r w:rsidRPr="00CF45F2">
        <w:rPr>
          <w:rFonts w:ascii="Times New Roman" w:hAnsi="Times New Roman"/>
          <w:b/>
          <w:sz w:val="24"/>
          <w:szCs w:val="24"/>
        </w:rPr>
        <w:t xml:space="preserve">.1. Порядок рассмотрения заявок на участие в  </w:t>
      </w:r>
      <w:proofErr w:type="spellStart"/>
      <w:r w:rsidRPr="00CF45F2">
        <w:rPr>
          <w:rFonts w:ascii="Times New Roman" w:hAnsi="Times New Roman"/>
          <w:b/>
          <w:sz w:val="24"/>
          <w:szCs w:val="24"/>
        </w:rPr>
        <w:t>редукционе</w:t>
      </w:r>
      <w:proofErr w:type="spellEnd"/>
    </w:p>
    <w:p w:rsidR="00E439A8" w:rsidRPr="00CF45F2" w:rsidRDefault="00E439A8" w:rsidP="00F3576D">
      <w:pPr>
        <w:pStyle w:val="af4"/>
        <w:numPr>
          <w:ilvl w:val="0"/>
          <w:numId w:val="8"/>
        </w:numPr>
        <w:tabs>
          <w:tab w:val="left" w:pos="709"/>
          <w:tab w:val="left" w:pos="993"/>
        </w:tabs>
        <w:spacing w:after="0" w:line="240" w:lineRule="auto"/>
        <w:ind w:left="0" w:firstLine="720"/>
        <w:jc w:val="both"/>
        <w:rPr>
          <w:rFonts w:ascii="Times New Roman" w:hAnsi="Times New Roman"/>
          <w:sz w:val="24"/>
          <w:szCs w:val="24"/>
        </w:rPr>
      </w:pPr>
      <w:proofErr w:type="gramStart"/>
      <w:r w:rsidRPr="00CF45F2">
        <w:rPr>
          <w:rFonts w:ascii="Times New Roman" w:hAnsi="Times New Roman"/>
          <w:sz w:val="24"/>
          <w:szCs w:val="24"/>
        </w:rPr>
        <w:t xml:space="preserve">Комиссия по закупкам рассматривает заявки на участие в </w:t>
      </w:r>
      <w:proofErr w:type="spellStart"/>
      <w:r w:rsidRPr="00CF45F2">
        <w:rPr>
          <w:rFonts w:ascii="Times New Roman" w:hAnsi="Times New Roman"/>
          <w:sz w:val="24"/>
          <w:szCs w:val="24"/>
        </w:rPr>
        <w:t>редукционе</w:t>
      </w:r>
      <w:proofErr w:type="spellEnd"/>
      <w:r w:rsidRPr="00CF45F2">
        <w:rPr>
          <w:rFonts w:ascii="Times New Roman" w:hAnsi="Times New Roman"/>
          <w:sz w:val="24"/>
          <w:szCs w:val="24"/>
        </w:rPr>
        <w:t xml:space="preserve"> на соответствие требованиям, установленным настоящим Положением и редукционной документацией и осуществляет проверку соответствия участников закупочной процедуры, а также соисполнителей (субподрядчиков, субпоставщиков), указанных в заявке участника требованиям, установленным </w:t>
      </w:r>
      <w:r w:rsidR="00222FFE" w:rsidRPr="00CF45F2">
        <w:rPr>
          <w:rFonts w:ascii="Times New Roman" w:hAnsi="Times New Roman"/>
          <w:sz w:val="24"/>
          <w:szCs w:val="24"/>
        </w:rPr>
        <w:t>ред</w:t>
      </w:r>
      <w:r w:rsidRPr="00CF45F2">
        <w:rPr>
          <w:rFonts w:ascii="Times New Roman" w:hAnsi="Times New Roman"/>
          <w:sz w:val="24"/>
          <w:szCs w:val="24"/>
        </w:rPr>
        <w:t xml:space="preserve">укционной документацией, если требования к соисполнителям (субподрядчикам, субпоставщикам) были установлены в редукционной документации. </w:t>
      </w:r>
      <w:proofErr w:type="gramEnd"/>
    </w:p>
    <w:p w:rsidR="00E439A8" w:rsidRPr="00CF45F2" w:rsidRDefault="00E439A8" w:rsidP="00F3576D">
      <w:pPr>
        <w:pStyle w:val="af4"/>
        <w:numPr>
          <w:ilvl w:val="0"/>
          <w:numId w:val="8"/>
        </w:numPr>
        <w:tabs>
          <w:tab w:val="left" w:pos="709"/>
          <w:tab w:val="left" w:pos="993"/>
        </w:tabs>
        <w:spacing w:after="0" w:line="240" w:lineRule="auto"/>
        <w:ind w:left="0" w:firstLine="720"/>
        <w:jc w:val="both"/>
        <w:rPr>
          <w:rFonts w:ascii="Times New Roman" w:hAnsi="Times New Roman"/>
          <w:sz w:val="24"/>
          <w:szCs w:val="24"/>
        </w:rPr>
      </w:pPr>
      <w:r w:rsidRPr="00CF45F2">
        <w:rPr>
          <w:rFonts w:ascii="Times New Roman" w:hAnsi="Times New Roman"/>
          <w:sz w:val="24"/>
          <w:szCs w:val="24"/>
        </w:rPr>
        <w:t xml:space="preserve">Срок рассмотрения заявок на участие в </w:t>
      </w:r>
      <w:proofErr w:type="spellStart"/>
      <w:r w:rsidRPr="00CF45F2">
        <w:rPr>
          <w:rFonts w:ascii="Times New Roman" w:hAnsi="Times New Roman"/>
          <w:sz w:val="24"/>
          <w:szCs w:val="24"/>
        </w:rPr>
        <w:t>редукционе</w:t>
      </w:r>
      <w:proofErr w:type="spellEnd"/>
      <w:r w:rsidRPr="00CF45F2">
        <w:rPr>
          <w:rFonts w:ascii="Times New Roman" w:hAnsi="Times New Roman"/>
          <w:sz w:val="24"/>
          <w:szCs w:val="24"/>
        </w:rPr>
        <w:t xml:space="preserve"> не может превышать 20 (двадцать) дней </w:t>
      </w:r>
      <w:proofErr w:type="gramStart"/>
      <w:r w:rsidRPr="00CF45F2">
        <w:rPr>
          <w:rFonts w:ascii="Times New Roman" w:hAnsi="Times New Roman"/>
          <w:sz w:val="24"/>
          <w:szCs w:val="24"/>
        </w:rPr>
        <w:t>с даты начала</w:t>
      </w:r>
      <w:proofErr w:type="gramEnd"/>
      <w:r w:rsidRPr="00CF45F2">
        <w:rPr>
          <w:rFonts w:ascii="Times New Roman" w:hAnsi="Times New Roman"/>
          <w:sz w:val="24"/>
          <w:szCs w:val="24"/>
        </w:rPr>
        <w:t xml:space="preserve"> рассмотрения заявок на участие в </w:t>
      </w:r>
      <w:proofErr w:type="spellStart"/>
      <w:r w:rsidRPr="00CF45F2">
        <w:rPr>
          <w:rFonts w:ascii="Times New Roman" w:hAnsi="Times New Roman"/>
          <w:sz w:val="24"/>
          <w:szCs w:val="24"/>
        </w:rPr>
        <w:t>редукционе</w:t>
      </w:r>
      <w:proofErr w:type="spellEnd"/>
      <w:r w:rsidRPr="00CF45F2">
        <w:rPr>
          <w:rFonts w:ascii="Times New Roman" w:hAnsi="Times New Roman"/>
          <w:sz w:val="24"/>
          <w:szCs w:val="24"/>
        </w:rPr>
        <w:t>, если иной срок не установлен в редукционной документации.</w:t>
      </w:r>
    </w:p>
    <w:p w:rsidR="00E439A8" w:rsidRPr="00CF45F2" w:rsidRDefault="00E439A8" w:rsidP="00F3576D">
      <w:pPr>
        <w:pStyle w:val="af4"/>
        <w:numPr>
          <w:ilvl w:val="0"/>
          <w:numId w:val="8"/>
        </w:numPr>
        <w:tabs>
          <w:tab w:val="left" w:pos="709"/>
          <w:tab w:val="left" w:pos="993"/>
        </w:tabs>
        <w:spacing w:after="0" w:line="240" w:lineRule="auto"/>
        <w:ind w:left="0" w:firstLine="720"/>
        <w:jc w:val="both"/>
        <w:rPr>
          <w:rFonts w:ascii="Times New Roman" w:hAnsi="Times New Roman"/>
          <w:sz w:val="24"/>
          <w:szCs w:val="24"/>
        </w:rPr>
      </w:pPr>
      <w:r w:rsidRPr="00CF45F2">
        <w:rPr>
          <w:rFonts w:ascii="Times New Roman" w:hAnsi="Times New Roman"/>
          <w:sz w:val="24"/>
          <w:szCs w:val="24"/>
        </w:rPr>
        <w:t xml:space="preserve">В рамках рассмотрения заявок на участие в </w:t>
      </w:r>
      <w:proofErr w:type="spellStart"/>
      <w:r w:rsidRPr="00CF45F2">
        <w:rPr>
          <w:rFonts w:ascii="Times New Roman" w:hAnsi="Times New Roman"/>
          <w:sz w:val="24"/>
          <w:szCs w:val="24"/>
        </w:rPr>
        <w:t>редукционе</w:t>
      </w:r>
      <w:proofErr w:type="spellEnd"/>
      <w:r w:rsidRPr="00CF45F2">
        <w:rPr>
          <w:rFonts w:ascii="Times New Roman" w:hAnsi="Times New Roman"/>
          <w:sz w:val="24"/>
          <w:szCs w:val="24"/>
        </w:rPr>
        <w:t xml:space="preserve"> Комиссия по закупкам вправе привлекать экспертов либо обратиться за заключением в соответствующее структурное подразделение ПМГРЭ, к функциональным задачам которого относятся вопросы, требующие экспертного мнения.</w:t>
      </w:r>
    </w:p>
    <w:p w:rsidR="00E439A8" w:rsidRPr="00CF45F2" w:rsidRDefault="00E439A8" w:rsidP="00F3576D">
      <w:pPr>
        <w:pStyle w:val="af4"/>
        <w:numPr>
          <w:ilvl w:val="0"/>
          <w:numId w:val="8"/>
        </w:numPr>
        <w:tabs>
          <w:tab w:val="left" w:pos="709"/>
          <w:tab w:val="left" w:pos="993"/>
        </w:tabs>
        <w:spacing w:after="0" w:line="240" w:lineRule="auto"/>
        <w:ind w:left="0" w:firstLine="720"/>
        <w:jc w:val="both"/>
        <w:rPr>
          <w:rFonts w:ascii="Times New Roman" w:hAnsi="Times New Roman"/>
          <w:sz w:val="24"/>
          <w:szCs w:val="24"/>
        </w:rPr>
      </w:pPr>
      <w:r w:rsidRPr="00CF45F2">
        <w:rPr>
          <w:rFonts w:ascii="Times New Roman" w:hAnsi="Times New Roman"/>
          <w:sz w:val="24"/>
          <w:szCs w:val="24"/>
        </w:rPr>
        <w:t xml:space="preserve">В ходе рассмотрения заявок на участие в </w:t>
      </w:r>
      <w:proofErr w:type="spellStart"/>
      <w:r w:rsidRPr="00CF45F2">
        <w:rPr>
          <w:rFonts w:ascii="Times New Roman" w:hAnsi="Times New Roman"/>
          <w:sz w:val="24"/>
          <w:szCs w:val="24"/>
        </w:rPr>
        <w:t>редукционе</w:t>
      </w:r>
      <w:proofErr w:type="spellEnd"/>
      <w:r w:rsidRPr="00CF45F2">
        <w:rPr>
          <w:rFonts w:ascii="Times New Roman" w:hAnsi="Times New Roman"/>
          <w:sz w:val="24"/>
          <w:szCs w:val="24"/>
        </w:rPr>
        <w:t xml:space="preserve"> Комиссия по закупкам вправе направить следующие запросы участникам закупочной процедуры:</w:t>
      </w:r>
    </w:p>
    <w:p w:rsidR="00E439A8" w:rsidRPr="00CF45F2" w:rsidRDefault="00E439A8" w:rsidP="00E439A8">
      <w:pPr>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а) касающиеся разъяснения или дополнения положений заявок на участие в </w:t>
      </w:r>
      <w:proofErr w:type="spellStart"/>
      <w:r w:rsidRPr="00CF45F2">
        <w:rPr>
          <w:rFonts w:ascii="Times New Roman" w:hAnsi="Times New Roman"/>
          <w:sz w:val="24"/>
          <w:szCs w:val="24"/>
        </w:rPr>
        <w:t>редукционе</w:t>
      </w:r>
      <w:proofErr w:type="spellEnd"/>
      <w:r w:rsidRPr="00CF45F2">
        <w:rPr>
          <w:rFonts w:ascii="Times New Roman" w:hAnsi="Times New Roman"/>
          <w:sz w:val="24"/>
          <w:szCs w:val="24"/>
        </w:rPr>
        <w:t>, в том числе представление отсутствующих документов;</w:t>
      </w:r>
    </w:p>
    <w:p w:rsidR="00E439A8" w:rsidRPr="00CF45F2" w:rsidRDefault="00E439A8" w:rsidP="00E439A8">
      <w:pPr>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б) об исправлении выявленных в ходе рассмотрения арифметических и грамматических ошибок в документах, представленных в составе заявки на участие в </w:t>
      </w:r>
      <w:proofErr w:type="spellStart"/>
      <w:r w:rsidRPr="00CF45F2">
        <w:rPr>
          <w:rFonts w:ascii="Times New Roman" w:hAnsi="Times New Roman"/>
          <w:sz w:val="24"/>
          <w:szCs w:val="24"/>
        </w:rPr>
        <w:t>редукционе</w:t>
      </w:r>
      <w:proofErr w:type="spellEnd"/>
      <w:r w:rsidRPr="00CF45F2">
        <w:rPr>
          <w:rFonts w:ascii="Times New Roman" w:hAnsi="Times New Roman"/>
          <w:sz w:val="24"/>
          <w:szCs w:val="24"/>
        </w:rPr>
        <w:t>. При исправлении арифметических ошибок в заявках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w:t>
      </w:r>
    </w:p>
    <w:p w:rsidR="00E439A8" w:rsidRPr="00CF45F2" w:rsidRDefault="00E439A8" w:rsidP="00E439A8">
      <w:pPr>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При этом Комиссия по закупкам не вправе запрашивать разъяснения и требовать документы, меняющие суть заявки на участие в </w:t>
      </w:r>
      <w:proofErr w:type="spellStart"/>
      <w:r w:rsidRPr="00CF45F2">
        <w:rPr>
          <w:rFonts w:ascii="Times New Roman" w:hAnsi="Times New Roman"/>
          <w:sz w:val="24"/>
          <w:szCs w:val="24"/>
        </w:rPr>
        <w:t>редукционе</w:t>
      </w:r>
      <w:proofErr w:type="spellEnd"/>
      <w:r w:rsidRPr="00CF45F2">
        <w:rPr>
          <w:rFonts w:ascii="Times New Roman" w:hAnsi="Times New Roman"/>
          <w:sz w:val="24"/>
          <w:szCs w:val="24"/>
        </w:rPr>
        <w:t xml:space="preserve">, включая изменение существенных условий заявки на участие в </w:t>
      </w:r>
      <w:proofErr w:type="spellStart"/>
      <w:r w:rsidRPr="00CF45F2">
        <w:rPr>
          <w:rFonts w:ascii="Times New Roman" w:hAnsi="Times New Roman"/>
          <w:sz w:val="24"/>
          <w:szCs w:val="24"/>
        </w:rPr>
        <w:t>редукцион</w:t>
      </w:r>
      <w:proofErr w:type="gramStart"/>
      <w:r w:rsidRPr="00CF45F2">
        <w:rPr>
          <w:rFonts w:ascii="Times New Roman" w:hAnsi="Times New Roman"/>
          <w:sz w:val="24"/>
          <w:szCs w:val="24"/>
        </w:rPr>
        <w:t>е</w:t>
      </w:r>
      <w:proofErr w:type="spellEnd"/>
      <w:r w:rsidRPr="00CF45F2">
        <w:rPr>
          <w:rFonts w:ascii="Times New Roman" w:hAnsi="Times New Roman"/>
          <w:sz w:val="24"/>
          <w:szCs w:val="24"/>
        </w:rPr>
        <w:t>(</w:t>
      </w:r>
      <w:proofErr w:type="gramEnd"/>
      <w:r w:rsidRPr="00CF45F2">
        <w:rPr>
          <w:rFonts w:ascii="Times New Roman" w:hAnsi="Times New Roman"/>
          <w:sz w:val="24"/>
          <w:szCs w:val="24"/>
        </w:rPr>
        <w:t>сроков и условий поставки, графика поставки или платежа, перечня предлагаемой продукции, ее технических характеристик, и т.п.). Не допускаются также запросы на представление отсутствующего обеспечения заявки или изменения ранее представленного обеспечения.</w:t>
      </w:r>
    </w:p>
    <w:p w:rsidR="00E439A8" w:rsidRPr="00CF45F2" w:rsidRDefault="00E439A8" w:rsidP="00E439A8">
      <w:pPr>
        <w:spacing w:after="0" w:line="240" w:lineRule="auto"/>
        <w:ind w:firstLine="720"/>
        <w:jc w:val="both"/>
        <w:rPr>
          <w:rFonts w:ascii="Times New Roman" w:hAnsi="Times New Roman"/>
          <w:sz w:val="24"/>
          <w:szCs w:val="24"/>
        </w:rPr>
      </w:pPr>
      <w:r w:rsidRPr="00CF45F2">
        <w:rPr>
          <w:rFonts w:ascii="Times New Roman" w:hAnsi="Times New Roman"/>
          <w:sz w:val="24"/>
          <w:szCs w:val="24"/>
        </w:rPr>
        <w:lastRenderedPageBreak/>
        <w:t xml:space="preserve">Допускается не направлять участнику закупочной процедуры запросы, указанные в настоящем пункте, если имеются также иные основания для отказа в допуске к участию в </w:t>
      </w:r>
      <w:proofErr w:type="spellStart"/>
      <w:r w:rsidRPr="00CF45F2">
        <w:rPr>
          <w:rFonts w:ascii="Times New Roman" w:hAnsi="Times New Roman"/>
          <w:sz w:val="24"/>
          <w:szCs w:val="24"/>
        </w:rPr>
        <w:t>редукционе</w:t>
      </w:r>
      <w:proofErr w:type="spellEnd"/>
      <w:r w:rsidRPr="00CF45F2">
        <w:rPr>
          <w:rFonts w:ascii="Times New Roman" w:hAnsi="Times New Roman"/>
          <w:sz w:val="24"/>
          <w:szCs w:val="24"/>
        </w:rPr>
        <w:t xml:space="preserve"> такого участника. </w:t>
      </w:r>
    </w:p>
    <w:p w:rsidR="00E439A8" w:rsidRPr="00CF45F2" w:rsidRDefault="00E439A8" w:rsidP="00E439A8">
      <w:pPr>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Решение Комиссии по закупкам о направлении участникам закупочной процедуры запросов, указанных в настоящем пункте, отражается в соответствующем протоколе заседания Комиссии по закупкам, подписываемом всеми присутствующими членами Комиссии по закупкам в день проведения заседания Комиссии по закупкам. Протокол заседания Комиссии по закупкам размещается Заказчиком, специализированной организацией на официальном сайте, сайте ПМГРЭ  не позднее чем через 3 (три) дня, со дня подписания протокола. </w:t>
      </w:r>
    </w:p>
    <w:p w:rsidR="00E439A8" w:rsidRPr="00CF45F2" w:rsidRDefault="00E439A8" w:rsidP="00E439A8">
      <w:pPr>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Запросы направляются участникам закупочной процедуры после размещения на официальном сайте, сайте ПМГРЭ  протокола заседания Комиссии по закупкам. </w:t>
      </w:r>
    </w:p>
    <w:p w:rsidR="00E439A8" w:rsidRPr="00CF45F2" w:rsidRDefault="00E439A8" w:rsidP="00E439A8">
      <w:pPr>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Срок представления участником закупочной процедуры ответов на запросы не может превышать 3 (три)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w:t>
      </w:r>
      <w:proofErr w:type="spellStart"/>
      <w:r w:rsidRPr="00CF45F2">
        <w:rPr>
          <w:rFonts w:ascii="Times New Roman" w:hAnsi="Times New Roman"/>
          <w:sz w:val="24"/>
          <w:szCs w:val="24"/>
        </w:rPr>
        <w:t>редукционе</w:t>
      </w:r>
      <w:proofErr w:type="spellEnd"/>
      <w:r w:rsidRPr="00CF45F2">
        <w:rPr>
          <w:rFonts w:ascii="Times New Roman" w:hAnsi="Times New Roman"/>
          <w:sz w:val="24"/>
          <w:szCs w:val="24"/>
        </w:rPr>
        <w:t xml:space="preserve">. </w:t>
      </w:r>
    </w:p>
    <w:p w:rsidR="00E439A8" w:rsidRPr="00CF45F2" w:rsidRDefault="00E439A8" w:rsidP="00E439A8">
      <w:pPr>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5.  </w:t>
      </w:r>
      <w:proofErr w:type="gramStart"/>
      <w:r w:rsidRPr="00CF45F2">
        <w:rPr>
          <w:rFonts w:ascii="Times New Roman" w:hAnsi="Times New Roman"/>
          <w:sz w:val="24"/>
          <w:szCs w:val="24"/>
        </w:rPr>
        <w:t xml:space="preserve">На основании результатов рассмотрения заявок на участие в </w:t>
      </w:r>
      <w:proofErr w:type="spellStart"/>
      <w:r w:rsidR="00434292" w:rsidRPr="00CF45F2">
        <w:rPr>
          <w:rFonts w:ascii="Times New Roman" w:hAnsi="Times New Roman"/>
          <w:sz w:val="24"/>
          <w:szCs w:val="24"/>
        </w:rPr>
        <w:t>ред</w:t>
      </w:r>
      <w:r w:rsidRPr="00CF45F2">
        <w:rPr>
          <w:rFonts w:ascii="Times New Roman" w:hAnsi="Times New Roman"/>
          <w:sz w:val="24"/>
          <w:szCs w:val="24"/>
        </w:rPr>
        <w:t>укционе</w:t>
      </w:r>
      <w:proofErr w:type="spellEnd"/>
      <w:r w:rsidRPr="00CF45F2">
        <w:rPr>
          <w:rFonts w:ascii="Times New Roman" w:hAnsi="Times New Roman"/>
          <w:sz w:val="24"/>
          <w:szCs w:val="24"/>
        </w:rPr>
        <w:t xml:space="preserve"> Комиссией по закупкам принимается решение о допуске к участию в </w:t>
      </w:r>
      <w:proofErr w:type="spellStart"/>
      <w:r w:rsidRPr="00CF45F2">
        <w:rPr>
          <w:rFonts w:ascii="Times New Roman" w:hAnsi="Times New Roman"/>
          <w:sz w:val="24"/>
          <w:szCs w:val="24"/>
        </w:rPr>
        <w:t>редукционе</w:t>
      </w:r>
      <w:proofErr w:type="spellEnd"/>
      <w:r w:rsidRPr="00CF45F2">
        <w:rPr>
          <w:rFonts w:ascii="Times New Roman" w:hAnsi="Times New Roman"/>
          <w:sz w:val="24"/>
          <w:szCs w:val="24"/>
        </w:rPr>
        <w:t xml:space="preserve"> участника закупочной процедуры и о признании участника закупочной процедуры, подавшего заявку на участие в </w:t>
      </w:r>
      <w:proofErr w:type="spellStart"/>
      <w:r w:rsidRPr="00CF45F2">
        <w:rPr>
          <w:rFonts w:ascii="Times New Roman" w:hAnsi="Times New Roman"/>
          <w:sz w:val="24"/>
          <w:szCs w:val="24"/>
        </w:rPr>
        <w:t>редукционе</w:t>
      </w:r>
      <w:proofErr w:type="spellEnd"/>
      <w:r w:rsidRPr="00CF45F2">
        <w:rPr>
          <w:rFonts w:ascii="Times New Roman" w:hAnsi="Times New Roman"/>
          <w:sz w:val="24"/>
          <w:szCs w:val="24"/>
        </w:rPr>
        <w:t xml:space="preserve">, участником </w:t>
      </w:r>
      <w:proofErr w:type="spellStart"/>
      <w:r w:rsidRPr="00CF45F2">
        <w:rPr>
          <w:rFonts w:ascii="Times New Roman" w:hAnsi="Times New Roman"/>
          <w:sz w:val="24"/>
          <w:szCs w:val="24"/>
        </w:rPr>
        <w:t>редукциона</w:t>
      </w:r>
      <w:proofErr w:type="spellEnd"/>
      <w:r w:rsidRPr="00CF45F2">
        <w:rPr>
          <w:rFonts w:ascii="Times New Roman" w:hAnsi="Times New Roman"/>
          <w:sz w:val="24"/>
          <w:szCs w:val="24"/>
        </w:rPr>
        <w:t xml:space="preserve"> или об отказе в допуске такого участника закупочной процедуры к участию в </w:t>
      </w:r>
      <w:proofErr w:type="spellStart"/>
      <w:r w:rsidRPr="00CF45F2">
        <w:rPr>
          <w:rFonts w:ascii="Times New Roman" w:hAnsi="Times New Roman"/>
          <w:sz w:val="24"/>
          <w:szCs w:val="24"/>
        </w:rPr>
        <w:t>редукционе</w:t>
      </w:r>
      <w:proofErr w:type="spellEnd"/>
      <w:r w:rsidRPr="00CF45F2">
        <w:rPr>
          <w:rFonts w:ascii="Times New Roman" w:hAnsi="Times New Roman"/>
          <w:sz w:val="24"/>
          <w:szCs w:val="24"/>
        </w:rPr>
        <w:t xml:space="preserve">, а также оформляется протокол рассмотрения заявок на участие в </w:t>
      </w:r>
      <w:proofErr w:type="spellStart"/>
      <w:r w:rsidRPr="00CF45F2">
        <w:rPr>
          <w:rFonts w:ascii="Times New Roman" w:hAnsi="Times New Roman"/>
          <w:sz w:val="24"/>
          <w:szCs w:val="24"/>
        </w:rPr>
        <w:t>редукционе</w:t>
      </w:r>
      <w:proofErr w:type="spellEnd"/>
      <w:proofErr w:type="gramEnd"/>
      <w:r w:rsidRPr="00CF45F2">
        <w:rPr>
          <w:rFonts w:ascii="Times New Roman" w:hAnsi="Times New Roman"/>
          <w:sz w:val="24"/>
          <w:szCs w:val="24"/>
        </w:rPr>
        <w:t xml:space="preserve">, </w:t>
      </w:r>
      <w:proofErr w:type="gramStart"/>
      <w:r w:rsidRPr="00CF45F2">
        <w:rPr>
          <w:rFonts w:ascii="Times New Roman" w:hAnsi="Times New Roman"/>
          <w:sz w:val="24"/>
          <w:szCs w:val="24"/>
        </w:rPr>
        <w:t xml:space="preserve">который подписывается всеми присутствующими на заседании членами  Комиссии по закупкам  в день окончания рассмотрения заявок на участие в </w:t>
      </w:r>
      <w:proofErr w:type="spellStart"/>
      <w:r w:rsidRPr="00CF45F2">
        <w:rPr>
          <w:rFonts w:ascii="Times New Roman" w:hAnsi="Times New Roman"/>
          <w:sz w:val="24"/>
          <w:szCs w:val="24"/>
        </w:rPr>
        <w:t>редукционе</w:t>
      </w:r>
      <w:proofErr w:type="spellEnd"/>
      <w:r w:rsidRPr="00CF45F2">
        <w:rPr>
          <w:rFonts w:ascii="Times New Roman" w:hAnsi="Times New Roman"/>
          <w:sz w:val="24"/>
          <w:szCs w:val="24"/>
        </w:rPr>
        <w:t xml:space="preserve"> и размещается Заказчиком, специализированной организацией на официальном сайте, сайте ПМГРЭ  не позднее чем через 3 (три) дня, со дня подписания протокола.</w:t>
      </w:r>
      <w:proofErr w:type="gramEnd"/>
    </w:p>
    <w:p w:rsidR="00E439A8" w:rsidRPr="00CF45F2" w:rsidRDefault="00E439A8" w:rsidP="00E439A8">
      <w:pPr>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6. Протокол рассмотрения заявок на участие в </w:t>
      </w:r>
      <w:proofErr w:type="spellStart"/>
      <w:r w:rsidRPr="00CF45F2">
        <w:rPr>
          <w:rFonts w:ascii="Times New Roman" w:hAnsi="Times New Roman"/>
          <w:sz w:val="24"/>
          <w:szCs w:val="24"/>
        </w:rPr>
        <w:t>редукционе</w:t>
      </w:r>
      <w:proofErr w:type="spellEnd"/>
      <w:r w:rsidRPr="00CF45F2">
        <w:rPr>
          <w:rFonts w:ascii="Times New Roman" w:hAnsi="Times New Roman"/>
          <w:sz w:val="24"/>
          <w:szCs w:val="24"/>
        </w:rPr>
        <w:t xml:space="preserve"> должен содержать: </w:t>
      </w:r>
    </w:p>
    <w:p w:rsidR="00E439A8" w:rsidRPr="00CF45F2" w:rsidRDefault="00E439A8" w:rsidP="00E439A8">
      <w:pPr>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1) сведения об участниках закупочной процедуры, подавших заявки на участие в </w:t>
      </w:r>
      <w:proofErr w:type="spellStart"/>
      <w:r w:rsidRPr="00CF45F2">
        <w:rPr>
          <w:rFonts w:ascii="Times New Roman" w:hAnsi="Times New Roman"/>
          <w:sz w:val="24"/>
          <w:szCs w:val="24"/>
        </w:rPr>
        <w:t>редукционе</w:t>
      </w:r>
      <w:proofErr w:type="spellEnd"/>
      <w:r w:rsidRPr="00CF45F2">
        <w:rPr>
          <w:rFonts w:ascii="Times New Roman" w:hAnsi="Times New Roman"/>
          <w:sz w:val="24"/>
          <w:szCs w:val="24"/>
        </w:rPr>
        <w:t xml:space="preserve">; </w:t>
      </w:r>
    </w:p>
    <w:p w:rsidR="00E439A8" w:rsidRPr="00CF45F2" w:rsidRDefault="00E439A8" w:rsidP="00E439A8">
      <w:pPr>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2)  решение о допуске участника закупочной процедуры к участию в </w:t>
      </w:r>
      <w:proofErr w:type="spellStart"/>
      <w:r w:rsidRPr="00CF45F2">
        <w:rPr>
          <w:rFonts w:ascii="Times New Roman" w:hAnsi="Times New Roman"/>
          <w:sz w:val="24"/>
          <w:szCs w:val="24"/>
        </w:rPr>
        <w:t>редукционе</w:t>
      </w:r>
      <w:proofErr w:type="spellEnd"/>
      <w:r w:rsidRPr="00CF45F2">
        <w:rPr>
          <w:rFonts w:ascii="Times New Roman" w:hAnsi="Times New Roman"/>
          <w:sz w:val="24"/>
          <w:szCs w:val="24"/>
        </w:rPr>
        <w:t xml:space="preserve"> и о признании его участником </w:t>
      </w:r>
      <w:proofErr w:type="spellStart"/>
      <w:r w:rsidRPr="00CF45F2">
        <w:rPr>
          <w:rFonts w:ascii="Times New Roman" w:hAnsi="Times New Roman"/>
          <w:sz w:val="24"/>
          <w:szCs w:val="24"/>
        </w:rPr>
        <w:t>редукциона</w:t>
      </w:r>
      <w:proofErr w:type="spellEnd"/>
      <w:r w:rsidRPr="00CF45F2">
        <w:rPr>
          <w:rFonts w:ascii="Times New Roman" w:hAnsi="Times New Roman"/>
          <w:sz w:val="24"/>
          <w:szCs w:val="24"/>
        </w:rPr>
        <w:t xml:space="preserve"> или об отказе в допуске участника закупочной процедуры к участию в </w:t>
      </w:r>
      <w:proofErr w:type="spellStart"/>
      <w:r w:rsidRPr="00CF45F2">
        <w:rPr>
          <w:rFonts w:ascii="Times New Roman" w:hAnsi="Times New Roman"/>
          <w:sz w:val="24"/>
          <w:szCs w:val="24"/>
        </w:rPr>
        <w:t>редукционе</w:t>
      </w:r>
      <w:proofErr w:type="spellEnd"/>
      <w:r w:rsidRPr="00CF45F2">
        <w:rPr>
          <w:rFonts w:ascii="Times New Roman" w:hAnsi="Times New Roman"/>
          <w:sz w:val="24"/>
          <w:szCs w:val="24"/>
        </w:rPr>
        <w:t xml:space="preserve"> с обоснованием такого решения;</w:t>
      </w:r>
    </w:p>
    <w:p w:rsidR="00E439A8" w:rsidRPr="00CF45F2" w:rsidRDefault="00E439A8" w:rsidP="00E439A8">
      <w:pPr>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3) информацию о признании </w:t>
      </w:r>
      <w:proofErr w:type="spellStart"/>
      <w:r w:rsidRPr="00CF45F2">
        <w:rPr>
          <w:rFonts w:ascii="Times New Roman" w:hAnsi="Times New Roman"/>
          <w:sz w:val="24"/>
          <w:szCs w:val="24"/>
        </w:rPr>
        <w:t>редукциона</w:t>
      </w:r>
      <w:proofErr w:type="spellEnd"/>
      <w:r w:rsidRPr="00CF45F2">
        <w:rPr>
          <w:rFonts w:ascii="Times New Roman" w:hAnsi="Times New Roman"/>
          <w:sz w:val="24"/>
          <w:szCs w:val="24"/>
        </w:rPr>
        <w:t xml:space="preserve"> </w:t>
      </w:r>
      <w:proofErr w:type="gramStart"/>
      <w:r w:rsidRPr="00CF45F2">
        <w:rPr>
          <w:rFonts w:ascii="Times New Roman" w:hAnsi="Times New Roman"/>
          <w:sz w:val="24"/>
          <w:szCs w:val="24"/>
        </w:rPr>
        <w:t>несостоявшимся</w:t>
      </w:r>
      <w:proofErr w:type="gramEnd"/>
      <w:r w:rsidRPr="00CF45F2">
        <w:rPr>
          <w:rFonts w:ascii="Times New Roman" w:hAnsi="Times New Roman"/>
          <w:sz w:val="24"/>
          <w:szCs w:val="24"/>
        </w:rPr>
        <w:t xml:space="preserve">,  если по окончании срока подачи заявок на участие в </w:t>
      </w:r>
      <w:proofErr w:type="spellStart"/>
      <w:r w:rsidRPr="00CF45F2">
        <w:rPr>
          <w:rFonts w:ascii="Times New Roman" w:hAnsi="Times New Roman"/>
          <w:sz w:val="24"/>
          <w:szCs w:val="24"/>
        </w:rPr>
        <w:t>редукционе</w:t>
      </w:r>
      <w:proofErr w:type="spellEnd"/>
      <w:r w:rsidRPr="00CF45F2">
        <w:rPr>
          <w:rFonts w:ascii="Times New Roman" w:hAnsi="Times New Roman"/>
          <w:sz w:val="24"/>
          <w:szCs w:val="24"/>
        </w:rPr>
        <w:t xml:space="preserve"> подана только одна заявка на участие в </w:t>
      </w:r>
      <w:proofErr w:type="spellStart"/>
      <w:r w:rsidRPr="00CF45F2">
        <w:rPr>
          <w:rFonts w:ascii="Times New Roman" w:hAnsi="Times New Roman"/>
          <w:sz w:val="24"/>
          <w:szCs w:val="24"/>
        </w:rPr>
        <w:t>редукционе</w:t>
      </w:r>
      <w:proofErr w:type="spellEnd"/>
      <w:r w:rsidRPr="00CF45F2">
        <w:rPr>
          <w:rFonts w:ascii="Times New Roman" w:hAnsi="Times New Roman"/>
          <w:sz w:val="24"/>
          <w:szCs w:val="24"/>
        </w:rPr>
        <w:t xml:space="preserve"> или не подана ни одна заявка на участие в аукционе.</w:t>
      </w:r>
    </w:p>
    <w:p w:rsidR="00E439A8" w:rsidRPr="00CF45F2" w:rsidRDefault="00E439A8" w:rsidP="00E439A8">
      <w:pPr>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7. При рассмотрении заявок на участие в </w:t>
      </w:r>
      <w:proofErr w:type="spellStart"/>
      <w:r w:rsidRPr="00CF45F2">
        <w:rPr>
          <w:rFonts w:ascii="Times New Roman" w:hAnsi="Times New Roman"/>
          <w:sz w:val="24"/>
          <w:szCs w:val="24"/>
        </w:rPr>
        <w:t>редукционе</w:t>
      </w:r>
      <w:proofErr w:type="spellEnd"/>
      <w:r w:rsidRPr="00CF45F2">
        <w:rPr>
          <w:rFonts w:ascii="Times New Roman" w:hAnsi="Times New Roman"/>
          <w:sz w:val="24"/>
          <w:szCs w:val="24"/>
        </w:rPr>
        <w:t xml:space="preserve"> участник закупочной процедуры не допускается Комиссией по закупкам к участию в </w:t>
      </w:r>
      <w:proofErr w:type="spellStart"/>
      <w:r w:rsidRPr="00CF45F2">
        <w:rPr>
          <w:rFonts w:ascii="Times New Roman" w:hAnsi="Times New Roman"/>
          <w:sz w:val="24"/>
          <w:szCs w:val="24"/>
        </w:rPr>
        <w:t>редукционе</w:t>
      </w:r>
      <w:proofErr w:type="spellEnd"/>
      <w:r w:rsidRPr="00CF45F2">
        <w:rPr>
          <w:rFonts w:ascii="Times New Roman" w:hAnsi="Times New Roman"/>
          <w:sz w:val="24"/>
          <w:szCs w:val="24"/>
        </w:rPr>
        <w:t xml:space="preserve"> в случае:</w:t>
      </w:r>
    </w:p>
    <w:p w:rsidR="00E439A8" w:rsidRPr="00CF45F2" w:rsidRDefault="00E439A8" w:rsidP="00E439A8">
      <w:pPr>
        <w:spacing w:after="0" w:line="240" w:lineRule="auto"/>
        <w:ind w:firstLine="720"/>
        <w:jc w:val="both"/>
        <w:rPr>
          <w:rFonts w:ascii="Times New Roman" w:hAnsi="Times New Roman"/>
          <w:sz w:val="24"/>
          <w:szCs w:val="24"/>
        </w:rPr>
      </w:pPr>
      <w:r w:rsidRPr="00CF45F2">
        <w:rPr>
          <w:rFonts w:ascii="Times New Roman" w:hAnsi="Times New Roman"/>
          <w:sz w:val="24"/>
          <w:szCs w:val="24"/>
        </w:rPr>
        <w:t>1) непредставления обязательных документов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редукционной документации;</w:t>
      </w:r>
    </w:p>
    <w:p w:rsidR="00E439A8" w:rsidRPr="00CF45F2" w:rsidRDefault="00E439A8" w:rsidP="00E439A8">
      <w:pPr>
        <w:spacing w:after="0" w:line="240" w:lineRule="auto"/>
        <w:ind w:firstLine="720"/>
        <w:jc w:val="both"/>
        <w:rPr>
          <w:rFonts w:ascii="Times New Roman" w:hAnsi="Times New Roman"/>
          <w:sz w:val="24"/>
          <w:szCs w:val="24"/>
        </w:rPr>
      </w:pPr>
      <w:r w:rsidRPr="00CF45F2">
        <w:rPr>
          <w:rFonts w:ascii="Times New Roman" w:hAnsi="Times New Roman"/>
          <w:sz w:val="24"/>
          <w:szCs w:val="24"/>
        </w:rPr>
        <w:t>2) несоответствия участника закупочной процедуры, а также соисполнителей (субподрядчиков, субпоставщиков), если таковые указаны в заявке участника закупочной процедуры, а требования к соисполнителям (субподрядчикам, субпоставщикам) были установлены в редукционной документации;</w:t>
      </w:r>
    </w:p>
    <w:p w:rsidR="00E439A8" w:rsidRPr="00CF45F2" w:rsidRDefault="00E439A8" w:rsidP="00E439A8">
      <w:pPr>
        <w:spacing w:after="0" w:line="240" w:lineRule="auto"/>
        <w:ind w:firstLine="720"/>
        <w:jc w:val="both"/>
        <w:rPr>
          <w:rFonts w:ascii="Times New Roman" w:hAnsi="Times New Roman"/>
          <w:sz w:val="24"/>
          <w:szCs w:val="24"/>
        </w:rPr>
      </w:pPr>
      <w:proofErr w:type="gramStart"/>
      <w:r w:rsidRPr="00CF45F2">
        <w:rPr>
          <w:rFonts w:ascii="Times New Roman" w:hAnsi="Times New Roman"/>
          <w:sz w:val="24"/>
          <w:szCs w:val="24"/>
        </w:rPr>
        <w:t xml:space="preserve">3) непредставления документа или копии документа, подтверждающего внесение денежных средств в качестве обеспечения заявки на участие в </w:t>
      </w:r>
      <w:proofErr w:type="spellStart"/>
      <w:r w:rsidRPr="00CF45F2">
        <w:rPr>
          <w:rFonts w:ascii="Times New Roman" w:hAnsi="Times New Roman"/>
          <w:sz w:val="24"/>
          <w:szCs w:val="24"/>
        </w:rPr>
        <w:t>редукционе</w:t>
      </w:r>
      <w:proofErr w:type="spellEnd"/>
      <w:r w:rsidRPr="00CF45F2">
        <w:rPr>
          <w:rFonts w:ascii="Times New Roman" w:hAnsi="Times New Roman"/>
          <w:sz w:val="24"/>
          <w:szCs w:val="24"/>
        </w:rPr>
        <w:t xml:space="preserve">, если требование обеспечения таких заявок указано в редукционной  документации, а также отсутствие поступления денежных средств, в размере обеспечения заявки на участие в </w:t>
      </w:r>
      <w:proofErr w:type="spellStart"/>
      <w:r w:rsidRPr="00CF45F2">
        <w:rPr>
          <w:rFonts w:ascii="Times New Roman" w:hAnsi="Times New Roman"/>
          <w:sz w:val="24"/>
          <w:szCs w:val="24"/>
        </w:rPr>
        <w:t>редукционе</w:t>
      </w:r>
      <w:proofErr w:type="spellEnd"/>
      <w:r w:rsidRPr="00CF45F2">
        <w:rPr>
          <w:rFonts w:ascii="Times New Roman" w:hAnsi="Times New Roman"/>
          <w:sz w:val="24"/>
          <w:szCs w:val="24"/>
        </w:rPr>
        <w:t xml:space="preserve"> на </w:t>
      </w:r>
      <w:r w:rsidRPr="00CF45F2">
        <w:rPr>
          <w:rFonts w:ascii="Times New Roman" w:hAnsi="Times New Roman"/>
          <w:sz w:val="24"/>
          <w:szCs w:val="24"/>
        </w:rPr>
        <w:lastRenderedPageBreak/>
        <w:t xml:space="preserve">расчетный счет Заказчика, указанный в редукционной документации на дату и время начала рассмотрения заявок на участие в </w:t>
      </w:r>
      <w:proofErr w:type="spellStart"/>
      <w:r w:rsidRPr="00CF45F2">
        <w:rPr>
          <w:rFonts w:ascii="Times New Roman" w:hAnsi="Times New Roman"/>
          <w:sz w:val="24"/>
          <w:szCs w:val="24"/>
        </w:rPr>
        <w:t>редукционе</w:t>
      </w:r>
      <w:proofErr w:type="spellEnd"/>
      <w:proofErr w:type="gramEnd"/>
      <w:r w:rsidRPr="00CF45F2">
        <w:rPr>
          <w:rFonts w:ascii="Times New Roman" w:hAnsi="Times New Roman"/>
          <w:sz w:val="24"/>
          <w:szCs w:val="24"/>
        </w:rPr>
        <w:t xml:space="preserve">, </w:t>
      </w:r>
      <w:proofErr w:type="gramStart"/>
      <w:r w:rsidRPr="00CF45F2">
        <w:rPr>
          <w:rFonts w:ascii="Times New Roman" w:hAnsi="Times New Roman"/>
          <w:sz w:val="24"/>
          <w:szCs w:val="24"/>
        </w:rPr>
        <w:t>установленные в редукционной документации;</w:t>
      </w:r>
      <w:proofErr w:type="gramEnd"/>
    </w:p>
    <w:p w:rsidR="00E439A8" w:rsidRPr="00CF45F2" w:rsidRDefault="00E439A8" w:rsidP="00E439A8">
      <w:pPr>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4) несоответствия заявки на участие в </w:t>
      </w:r>
      <w:proofErr w:type="spellStart"/>
      <w:r w:rsidRPr="00CF45F2">
        <w:rPr>
          <w:rFonts w:ascii="Times New Roman" w:hAnsi="Times New Roman"/>
          <w:sz w:val="24"/>
          <w:szCs w:val="24"/>
        </w:rPr>
        <w:t>редукционе</w:t>
      </w:r>
      <w:proofErr w:type="spellEnd"/>
      <w:r w:rsidRPr="00CF45F2">
        <w:rPr>
          <w:rFonts w:ascii="Times New Roman" w:hAnsi="Times New Roman"/>
          <w:sz w:val="24"/>
          <w:szCs w:val="24"/>
        </w:rPr>
        <w:t xml:space="preserve"> требованиям редукционной документации;</w:t>
      </w:r>
    </w:p>
    <w:p w:rsidR="00E439A8" w:rsidRPr="00CF45F2" w:rsidRDefault="00E439A8" w:rsidP="00E439A8">
      <w:pPr>
        <w:spacing w:after="0" w:line="240" w:lineRule="auto"/>
        <w:ind w:firstLine="720"/>
        <w:jc w:val="both"/>
        <w:rPr>
          <w:rFonts w:ascii="Times New Roman" w:hAnsi="Times New Roman"/>
          <w:sz w:val="24"/>
          <w:szCs w:val="24"/>
        </w:rPr>
      </w:pPr>
      <w:r w:rsidRPr="00CF45F2">
        <w:rPr>
          <w:rFonts w:ascii="Times New Roman" w:hAnsi="Times New Roman"/>
          <w:sz w:val="24"/>
          <w:szCs w:val="24"/>
        </w:rPr>
        <w:t>5) наличия сведений об участнике закупочной процедуры в реестре недобросовестных поставщиков;</w:t>
      </w:r>
    </w:p>
    <w:p w:rsidR="00E439A8" w:rsidRPr="00CF45F2" w:rsidRDefault="00E439A8" w:rsidP="00E439A8">
      <w:pPr>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6) поступления более одной заявки на участие  в </w:t>
      </w:r>
      <w:proofErr w:type="spellStart"/>
      <w:r w:rsidRPr="00CF45F2">
        <w:rPr>
          <w:rFonts w:ascii="Times New Roman" w:hAnsi="Times New Roman"/>
          <w:sz w:val="24"/>
          <w:szCs w:val="24"/>
        </w:rPr>
        <w:t>редукционе</w:t>
      </w:r>
      <w:proofErr w:type="spellEnd"/>
      <w:r w:rsidRPr="00CF45F2">
        <w:rPr>
          <w:rFonts w:ascii="Times New Roman" w:hAnsi="Times New Roman"/>
          <w:sz w:val="24"/>
          <w:szCs w:val="24"/>
        </w:rPr>
        <w:t>;</w:t>
      </w:r>
    </w:p>
    <w:p w:rsidR="00E439A8" w:rsidRPr="00CF45F2" w:rsidRDefault="00E439A8" w:rsidP="00E439A8">
      <w:pPr>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7) нарушения срока подачи заявок на участие в </w:t>
      </w:r>
      <w:proofErr w:type="spellStart"/>
      <w:r w:rsidRPr="00CF45F2">
        <w:rPr>
          <w:rFonts w:ascii="Times New Roman" w:hAnsi="Times New Roman"/>
          <w:sz w:val="24"/>
          <w:szCs w:val="24"/>
        </w:rPr>
        <w:t>редукционе</w:t>
      </w:r>
      <w:proofErr w:type="spellEnd"/>
      <w:r w:rsidRPr="00CF45F2">
        <w:rPr>
          <w:rFonts w:ascii="Times New Roman" w:hAnsi="Times New Roman"/>
          <w:sz w:val="24"/>
          <w:szCs w:val="24"/>
        </w:rPr>
        <w:t>;</w:t>
      </w:r>
    </w:p>
    <w:p w:rsidR="00E439A8" w:rsidRPr="00CF45F2" w:rsidRDefault="00E439A8" w:rsidP="00E439A8">
      <w:pPr>
        <w:spacing w:after="0" w:line="240" w:lineRule="auto"/>
        <w:ind w:firstLine="720"/>
        <w:jc w:val="both"/>
        <w:rPr>
          <w:rFonts w:ascii="Times New Roman" w:hAnsi="Times New Roman"/>
          <w:sz w:val="24"/>
          <w:szCs w:val="24"/>
        </w:rPr>
      </w:pPr>
      <w:r w:rsidRPr="00CF45F2">
        <w:rPr>
          <w:rFonts w:ascii="Times New Roman" w:hAnsi="Times New Roman"/>
          <w:sz w:val="24"/>
          <w:szCs w:val="24"/>
        </w:rPr>
        <w:t>8) в иных случаях, предусмотренных редукционной документацией.</w:t>
      </w:r>
    </w:p>
    <w:p w:rsidR="00E439A8" w:rsidRPr="00CF45F2" w:rsidRDefault="00E439A8" w:rsidP="00E439A8">
      <w:pPr>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8. </w:t>
      </w:r>
      <w:proofErr w:type="gramStart"/>
      <w:r w:rsidRPr="00CF45F2">
        <w:rPr>
          <w:rFonts w:ascii="Times New Roman" w:hAnsi="Times New Roman"/>
          <w:sz w:val="24"/>
          <w:szCs w:val="24"/>
        </w:rPr>
        <w:t xml:space="preserve">В случае если </w:t>
      </w:r>
      <w:r w:rsidR="00AC0E38" w:rsidRPr="00CF45F2">
        <w:rPr>
          <w:rFonts w:ascii="Times New Roman" w:hAnsi="Times New Roman"/>
          <w:sz w:val="24"/>
          <w:szCs w:val="24"/>
        </w:rPr>
        <w:t xml:space="preserve">не подано ни одной заявки, если </w:t>
      </w:r>
      <w:r w:rsidRPr="00CF45F2">
        <w:rPr>
          <w:rFonts w:ascii="Times New Roman" w:hAnsi="Times New Roman"/>
          <w:sz w:val="24"/>
          <w:szCs w:val="24"/>
        </w:rPr>
        <w:t xml:space="preserve">на основании результатов рассмотрения заявок на участие в </w:t>
      </w:r>
      <w:proofErr w:type="spellStart"/>
      <w:r w:rsidRPr="00CF45F2">
        <w:rPr>
          <w:rFonts w:ascii="Times New Roman" w:hAnsi="Times New Roman"/>
          <w:sz w:val="24"/>
          <w:szCs w:val="24"/>
        </w:rPr>
        <w:t>редукционе</w:t>
      </w:r>
      <w:proofErr w:type="spellEnd"/>
      <w:r w:rsidR="00FD61B9" w:rsidRPr="00CF45F2">
        <w:rPr>
          <w:rFonts w:ascii="Times New Roman" w:hAnsi="Times New Roman"/>
          <w:sz w:val="24"/>
          <w:szCs w:val="24"/>
        </w:rPr>
        <w:t xml:space="preserve">, </w:t>
      </w:r>
      <w:r w:rsidRPr="00CF45F2">
        <w:rPr>
          <w:rFonts w:ascii="Times New Roman" w:hAnsi="Times New Roman"/>
          <w:sz w:val="24"/>
          <w:szCs w:val="24"/>
        </w:rPr>
        <w:t xml:space="preserve">принято решение об отказе в допуске к участию в </w:t>
      </w:r>
      <w:proofErr w:type="spellStart"/>
      <w:r w:rsidRPr="00CF45F2">
        <w:rPr>
          <w:rFonts w:ascii="Times New Roman" w:hAnsi="Times New Roman"/>
          <w:sz w:val="24"/>
          <w:szCs w:val="24"/>
        </w:rPr>
        <w:t>редукционе</w:t>
      </w:r>
      <w:proofErr w:type="spellEnd"/>
      <w:r w:rsidRPr="00CF45F2">
        <w:rPr>
          <w:rFonts w:ascii="Times New Roman" w:hAnsi="Times New Roman"/>
          <w:sz w:val="24"/>
          <w:szCs w:val="24"/>
        </w:rPr>
        <w:t xml:space="preserve"> всех участников закупочной процедуры, подавших заявки на участие в </w:t>
      </w:r>
      <w:proofErr w:type="spellStart"/>
      <w:r w:rsidRPr="00CF45F2">
        <w:rPr>
          <w:rFonts w:ascii="Times New Roman" w:hAnsi="Times New Roman"/>
          <w:sz w:val="24"/>
          <w:szCs w:val="24"/>
        </w:rPr>
        <w:t>редукционе</w:t>
      </w:r>
      <w:proofErr w:type="spellEnd"/>
      <w:r w:rsidRPr="00CF45F2">
        <w:rPr>
          <w:rFonts w:ascii="Times New Roman" w:hAnsi="Times New Roman"/>
          <w:sz w:val="24"/>
          <w:szCs w:val="24"/>
        </w:rPr>
        <w:t xml:space="preserve">, или о допуске к участию в </w:t>
      </w:r>
      <w:proofErr w:type="spellStart"/>
      <w:r w:rsidRPr="00CF45F2">
        <w:rPr>
          <w:rFonts w:ascii="Times New Roman" w:hAnsi="Times New Roman"/>
          <w:sz w:val="24"/>
          <w:szCs w:val="24"/>
        </w:rPr>
        <w:t>редукционе</w:t>
      </w:r>
      <w:proofErr w:type="spellEnd"/>
      <w:r w:rsidRPr="00CF45F2">
        <w:rPr>
          <w:rFonts w:ascii="Times New Roman" w:hAnsi="Times New Roman"/>
          <w:sz w:val="24"/>
          <w:szCs w:val="24"/>
        </w:rPr>
        <w:t xml:space="preserve"> и признании участником </w:t>
      </w:r>
      <w:proofErr w:type="spellStart"/>
      <w:r w:rsidRPr="00CF45F2">
        <w:rPr>
          <w:rFonts w:ascii="Times New Roman" w:hAnsi="Times New Roman"/>
          <w:sz w:val="24"/>
          <w:szCs w:val="24"/>
        </w:rPr>
        <w:t>редукциона</w:t>
      </w:r>
      <w:proofErr w:type="spellEnd"/>
      <w:r w:rsidRPr="00CF45F2">
        <w:rPr>
          <w:rFonts w:ascii="Times New Roman" w:hAnsi="Times New Roman"/>
          <w:sz w:val="24"/>
          <w:szCs w:val="24"/>
        </w:rPr>
        <w:t xml:space="preserve"> только одного участника закупочной процедуры, подавшего заявку на участие в </w:t>
      </w:r>
      <w:proofErr w:type="spellStart"/>
      <w:r w:rsidRPr="00CF45F2">
        <w:rPr>
          <w:rFonts w:ascii="Times New Roman" w:hAnsi="Times New Roman"/>
          <w:sz w:val="24"/>
          <w:szCs w:val="24"/>
        </w:rPr>
        <w:t>редукционе</w:t>
      </w:r>
      <w:proofErr w:type="spellEnd"/>
      <w:proofErr w:type="gramEnd"/>
      <w:r w:rsidRPr="00CF45F2">
        <w:rPr>
          <w:rFonts w:ascii="Times New Roman" w:hAnsi="Times New Roman"/>
          <w:sz w:val="24"/>
          <w:szCs w:val="24"/>
        </w:rPr>
        <w:t xml:space="preserve">, </w:t>
      </w:r>
      <w:proofErr w:type="spellStart"/>
      <w:r w:rsidRPr="00CF45F2">
        <w:rPr>
          <w:rFonts w:ascii="Times New Roman" w:hAnsi="Times New Roman"/>
          <w:sz w:val="24"/>
          <w:szCs w:val="24"/>
        </w:rPr>
        <w:t>редукцион</w:t>
      </w:r>
      <w:proofErr w:type="spellEnd"/>
      <w:r w:rsidRPr="00CF45F2">
        <w:rPr>
          <w:rFonts w:ascii="Times New Roman" w:hAnsi="Times New Roman"/>
          <w:sz w:val="24"/>
          <w:szCs w:val="24"/>
        </w:rPr>
        <w:t xml:space="preserve"> признается несостоявшимся. </w:t>
      </w:r>
    </w:p>
    <w:p w:rsidR="00E439A8" w:rsidRPr="00CF45F2" w:rsidRDefault="00E439A8" w:rsidP="00E439A8">
      <w:pPr>
        <w:spacing w:after="0" w:line="240" w:lineRule="auto"/>
        <w:ind w:firstLine="720"/>
        <w:jc w:val="both"/>
        <w:rPr>
          <w:rFonts w:ascii="Times New Roman" w:hAnsi="Times New Roman"/>
          <w:sz w:val="24"/>
          <w:szCs w:val="24"/>
        </w:rPr>
      </w:pPr>
      <w:proofErr w:type="gramStart"/>
      <w:r w:rsidRPr="00CF45F2">
        <w:rPr>
          <w:rFonts w:ascii="Times New Roman" w:hAnsi="Times New Roman"/>
          <w:sz w:val="24"/>
          <w:szCs w:val="24"/>
        </w:rPr>
        <w:t>В случае</w:t>
      </w:r>
      <w:r w:rsidR="00FD61B9" w:rsidRPr="00CF45F2">
        <w:rPr>
          <w:rFonts w:ascii="Times New Roman" w:hAnsi="Times New Roman"/>
          <w:sz w:val="24"/>
          <w:szCs w:val="24"/>
        </w:rPr>
        <w:t>,</w:t>
      </w:r>
      <w:r w:rsidRPr="00CF45F2">
        <w:rPr>
          <w:rFonts w:ascii="Times New Roman" w:hAnsi="Times New Roman"/>
          <w:sz w:val="24"/>
          <w:szCs w:val="24"/>
        </w:rPr>
        <w:t xml:space="preserve"> если редукционной документацией  предусмотрено два и более лота, </w:t>
      </w:r>
      <w:proofErr w:type="spellStart"/>
      <w:r w:rsidRPr="00CF45F2">
        <w:rPr>
          <w:rFonts w:ascii="Times New Roman" w:hAnsi="Times New Roman"/>
          <w:sz w:val="24"/>
          <w:szCs w:val="24"/>
        </w:rPr>
        <w:t>редукцион</w:t>
      </w:r>
      <w:proofErr w:type="spellEnd"/>
      <w:r w:rsidRPr="00CF45F2">
        <w:rPr>
          <w:rFonts w:ascii="Times New Roman" w:hAnsi="Times New Roman"/>
          <w:sz w:val="24"/>
          <w:szCs w:val="24"/>
        </w:rPr>
        <w:t xml:space="preserve"> признается не состоявшимся только в отношении того лота, решение об отказе в допуске к участию в котором принято относительно всех участников закупочной процедуры, подавших заявки на участие в </w:t>
      </w:r>
      <w:proofErr w:type="spellStart"/>
      <w:r w:rsidRPr="00CF45F2">
        <w:rPr>
          <w:rFonts w:ascii="Times New Roman" w:hAnsi="Times New Roman"/>
          <w:sz w:val="24"/>
          <w:szCs w:val="24"/>
        </w:rPr>
        <w:t>редукционе</w:t>
      </w:r>
      <w:proofErr w:type="spellEnd"/>
      <w:r w:rsidRPr="00CF45F2">
        <w:rPr>
          <w:rFonts w:ascii="Times New Roman" w:hAnsi="Times New Roman"/>
          <w:sz w:val="24"/>
          <w:szCs w:val="24"/>
        </w:rPr>
        <w:t xml:space="preserve"> в отношении этого лота, или решение о допуске к участию в котором и признании участником </w:t>
      </w:r>
      <w:proofErr w:type="spellStart"/>
      <w:r w:rsidRPr="00CF45F2">
        <w:rPr>
          <w:rFonts w:ascii="Times New Roman" w:hAnsi="Times New Roman"/>
          <w:sz w:val="24"/>
          <w:szCs w:val="24"/>
        </w:rPr>
        <w:t>редукциона</w:t>
      </w:r>
      <w:proofErr w:type="spellEnd"/>
      <w:r w:rsidRPr="00CF45F2">
        <w:rPr>
          <w:rFonts w:ascii="Times New Roman" w:hAnsi="Times New Roman"/>
          <w:sz w:val="24"/>
          <w:szCs w:val="24"/>
        </w:rPr>
        <w:t xml:space="preserve"> принято относительно только одного</w:t>
      </w:r>
      <w:proofErr w:type="gramEnd"/>
      <w:r w:rsidRPr="00CF45F2">
        <w:rPr>
          <w:rFonts w:ascii="Times New Roman" w:hAnsi="Times New Roman"/>
          <w:sz w:val="24"/>
          <w:szCs w:val="24"/>
        </w:rPr>
        <w:t xml:space="preserve"> участника закупочной процедуры, подавшего заявку на участие в </w:t>
      </w:r>
      <w:proofErr w:type="spellStart"/>
      <w:r w:rsidRPr="00CF45F2">
        <w:rPr>
          <w:rFonts w:ascii="Times New Roman" w:hAnsi="Times New Roman"/>
          <w:sz w:val="24"/>
          <w:szCs w:val="24"/>
        </w:rPr>
        <w:t>редукционе</w:t>
      </w:r>
      <w:proofErr w:type="spellEnd"/>
      <w:r w:rsidRPr="00CF45F2">
        <w:rPr>
          <w:rFonts w:ascii="Times New Roman" w:hAnsi="Times New Roman"/>
          <w:sz w:val="24"/>
          <w:szCs w:val="24"/>
        </w:rPr>
        <w:t xml:space="preserve"> в отношении этого лота.</w:t>
      </w:r>
    </w:p>
    <w:p w:rsidR="00E439A8" w:rsidRPr="00CF45F2" w:rsidRDefault="00E439A8" w:rsidP="00E439A8">
      <w:pPr>
        <w:spacing w:after="0" w:line="240" w:lineRule="auto"/>
        <w:ind w:firstLine="720"/>
        <w:jc w:val="both"/>
        <w:rPr>
          <w:rFonts w:ascii="Times New Roman" w:hAnsi="Times New Roman"/>
          <w:sz w:val="24"/>
          <w:szCs w:val="24"/>
        </w:rPr>
      </w:pPr>
      <w:r w:rsidRPr="00CF45F2">
        <w:rPr>
          <w:rFonts w:ascii="Times New Roman" w:hAnsi="Times New Roman"/>
          <w:sz w:val="24"/>
          <w:szCs w:val="24"/>
        </w:rPr>
        <w:t>9. В случае</w:t>
      </w:r>
      <w:proofErr w:type="gramStart"/>
      <w:r w:rsidR="00FD61B9" w:rsidRPr="00CF45F2">
        <w:rPr>
          <w:rFonts w:ascii="Times New Roman" w:hAnsi="Times New Roman"/>
          <w:sz w:val="24"/>
          <w:szCs w:val="24"/>
        </w:rPr>
        <w:t>,</w:t>
      </w:r>
      <w:proofErr w:type="gramEnd"/>
      <w:r w:rsidR="00FD61B9" w:rsidRPr="00CF45F2">
        <w:rPr>
          <w:rFonts w:ascii="Times New Roman" w:hAnsi="Times New Roman"/>
          <w:sz w:val="24"/>
          <w:szCs w:val="24"/>
        </w:rPr>
        <w:t xml:space="preserve"> </w:t>
      </w:r>
      <w:r w:rsidRPr="00CF45F2">
        <w:rPr>
          <w:rFonts w:ascii="Times New Roman" w:hAnsi="Times New Roman"/>
          <w:sz w:val="24"/>
          <w:szCs w:val="24"/>
        </w:rPr>
        <w:t xml:space="preserve">если </w:t>
      </w:r>
      <w:proofErr w:type="spellStart"/>
      <w:r w:rsidRPr="00CF45F2">
        <w:rPr>
          <w:rFonts w:ascii="Times New Roman" w:hAnsi="Times New Roman"/>
          <w:sz w:val="24"/>
          <w:szCs w:val="24"/>
        </w:rPr>
        <w:t>редукцион</w:t>
      </w:r>
      <w:proofErr w:type="spellEnd"/>
      <w:r w:rsidRPr="00CF45F2">
        <w:rPr>
          <w:rFonts w:ascii="Times New Roman" w:hAnsi="Times New Roman"/>
          <w:sz w:val="24"/>
          <w:szCs w:val="24"/>
        </w:rPr>
        <w:t xml:space="preserve"> признан несостоявшимся и только один участник закупочной процедуры, подавший заявку на участие в </w:t>
      </w:r>
      <w:proofErr w:type="spellStart"/>
      <w:r w:rsidRPr="00CF45F2">
        <w:rPr>
          <w:rFonts w:ascii="Times New Roman" w:hAnsi="Times New Roman"/>
          <w:sz w:val="24"/>
          <w:szCs w:val="24"/>
        </w:rPr>
        <w:t>редукционе</w:t>
      </w:r>
      <w:proofErr w:type="spellEnd"/>
      <w:r w:rsidRPr="00CF45F2">
        <w:rPr>
          <w:rFonts w:ascii="Times New Roman" w:hAnsi="Times New Roman"/>
          <w:sz w:val="24"/>
          <w:szCs w:val="24"/>
        </w:rPr>
        <w:t xml:space="preserve"> признан участником </w:t>
      </w:r>
      <w:proofErr w:type="spellStart"/>
      <w:r w:rsidRPr="00CF45F2">
        <w:rPr>
          <w:rFonts w:ascii="Times New Roman" w:hAnsi="Times New Roman"/>
          <w:sz w:val="24"/>
          <w:szCs w:val="24"/>
        </w:rPr>
        <w:t>редукциона</w:t>
      </w:r>
      <w:proofErr w:type="spellEnd"/>
      <w:r w:rsidRPr="00CF45F2">
        <w:rPr>
          <w:rFonts w:ascii="Times New Roman" w:hAnsi="Times New Roman"/>
          <w:sz w:val="24"/>
          <w:szCs w:val="24"/>
        </w:rPr>
        <w:t xml:space="preserve">, Заказчик в течение 3 (трех) рабочих дней со дня подписания протокола рассмотрения заявок на участие в </w:t>
      </w:r>
      <w:proofErr w:type="spellStart"/>
      <w:r w:rsidRPr="00CF45F2">
        <w:rPr>
          <w:rFonts w:ascii="Times New Roman" w:hAnsi="Times New Roman"/>
          <w:sz w:val="24"/>
          <w:szCs w:val="24"/>
        </w:rPr>
        <w:t>редукционе</w:t>
      </w:r>
      <w:proofErr w:type="spellEnd"/>
      <w:r w:rsidRPr="00CF45F2">
        <w:rPr>
          <w:rFonts w:ascii="Times New Roman" w:hAnsi="Times New Roman"/>
          <w:sz w:val="24"/>
          <w:szCs w:val="24"/>
        </w:rPr>
        <w:t xml:space="preserve"> вправе передать такому участнику </w:t>
      </w:r>
      <w:proofErr w:type="spellStart"/>
      <w:r w:rsidRPr="00CF45F2">
        <w:rPr>
          <w:rFonts w:ascii="Times New Roman" w:hAnsi="Times New Roman"/>
          <w:sz w:val="24"/>
          <w:szCs w:val="24"/>
        </w:rPr>
        <w:t>редукциона</w:t>
      </w:r>
      <w:proofErr w:type="spellEnd"/>
      <w:r w:rsidRPr="00CF45F2">
        <w:rPr>
          <w:rFonts w:ascii="Times New Roman" w:hAnsi="Times New Roman"/>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w:t>
      </w:r>
      <w:proofErr w:type="spellStart"/>
      <w:r w:rsidRPr="00CF45F2">
        <w:rPr>
          <w:rFonts w:ascii="Times New Roman" w:hAnsi="Times New Roman"/>
          <w:sz w:val="24"/>
          <w:szCs w:val="24"/>
        </w:rPr>
        <w:t>редукционе</w:t>
      </w:r>
      <w:proofErr w:type="spellEnd"/>
      <w:r w:rsidRPr="00CF45F2">
        <w:rPr>
          <w:rFonts w:ascii="Times New Roman" w:hAnsi="Times New Roman"/>
          <w:sz w:val="24"/>
          <w:szCs w:val="24"/>
        </w:rPr>
        <w:t xml:space="preserve">, в проект договора, прилагаемый к редукционной документации. При этом договор  заключается по цене,  не превышающей начальную (максимальную) цену договора, указанную в извещении о проведении </w:t>
      </w:r>
      <w:proofErr w:type="spellStart"/>
      <w:r w:rsidRPr="00CF45F2">
        <w:rPr>
          <w:rFonts w:ascii="Times New Roman" w:hAnsi="Times New Roman"/>
          <w:sz w:val="24"/>
          <w:szCs w:val="24"/>
        </w:rPr>
        <w:t>редукциона</w:t>
      </w:r>
      <w:proofErr w:type="spellEnd"/>
      <w:r w:rsidRPr="00CF45F2">
        <w:rPr>
          <w:rFonts w:ascii="Times New Roman" w:hAnsi="Times New Roman"/>
          <w:sz w:val="24"/>
          <w:szCs w:val="24"/>
        </w:rPr>
        <w:t xml:space="preserve">. Также Заказчик вправе провести с таким участником переговоры по снижению  цены договора без изменения иных условий договора и заявки и заключить договор по цене, согласованной в процессе проведения преддоговорных переговоров. </w:t>
      </w:r>
    </w:p>
    <w:p w:rsidR="00E439A8" w:rsidRPr="00CF45F2" w:rsidRDefault="00E439A8" w:rsidP="00E439A8">
      <w:pPr>
        <w:pStyle w:val="a0"/>
        <w:numPr>
          <w:ilvl w:val="0"/>
          <w:numId w:val="0"/>
        </w:numPr>
        <w:tabs>
          <w:tab w:val="clear" w:pos="851"/>
        </w:tabs>
        <w:ind w:firstLine="720"/>
        <w:rPr>
          <w:rFonts w:eastAsia="Times New Roman"/>
          <w:szCs w:val="24"/>
          <w:lang w:eastAsia="en-US"/>
        </w:rPr>
      </w:pPr>
      <w:r w:rsidRPr="00CF45F2">
        <w:rPr>
          <w:rFonts w:eastAsia="Times New Roman"/>
          <w:szCs w:val="24"/>
          <w:lang w:eastAsia="en-US"/>
        </w:rPr>
        <w:t xml:space="preserve">10.  </w:t>
      </w:r>
      <w:proofErr w:type="spellStart"/>
      <w:r w:rsidRPr="00CF45F2">
        <w:rPr>
          <w:rFonts w:eastAsia="Times New Roman"/>
          <w:szCs w:val="24"/>
          <w:lang w:eastAsia="en-US"/>
        </w:rPr>
        <w:t>Редукцион</w:t>
      </w:r>
      <w:proofErr w:type="spellEnd"/>
      <w:r w:rsidRPr="00CF45F2">
        <w:rPr>
          <w:rFonts w:eastAsia="Times New Roman"/>
          <w:szCs w:val="24"/>
          <w:lang w:eastAsia="en-US"/>
        </w:rPr>
        <w:t xml:space="preserve"> не является торгами по законодательству Российской Федерации и заказчик/организатор </w:t>
      </w:r>
      <w:proofErr w:type="spellStart"/>
      <w:r w:rsidRPr="00CF45F2">
        <w:rPr>
          <w:rFonts w:eastAsia="Times New Roman"/>
          <w:szCs w:val="24"/>
          <w:lang w:eastAsia="en-US"/>
        </w:rPr>
        <w:t>редукциона</w:t>
      </w:r>
      <w:proofErr w:type="spellEnd"/>
      <w:r w:rsidRPr="00CF45F2">
        <w:rPr>
          <w:rFonts w:eastAsia="Times New Roman"/>
          <w:szCs w:val="24"/>
          <w:lang w:eastAsia="en-US"/>
        </w:rPr>
        <w:t xml:space="preserve"> имеет право, но не обязанность заключить договор с победителем </w:t>
      </w:r>
      <w:proofErr w:type="spellStart"/>
      <w:r w:rsidRPr="00CF45F2">
        <w:rPr>
          <w:rFonts w:eastAsia="Times New Roman"/>
          <w:szCs w:val="24"/>
          <w:lang w:eastAsia="en-US"/>
        </w:rPr>
        <w:t>редукциона</w:t>
      </w:r>
      <w:proofErr w:type="spellEnd"/>
      <w:r w:rsidRPr="00CF45F2">
        <w:rPr>
          <w:rFonts w:eastAsia="Times New Roman"/>
          <w:szCs w:val="24"/>
          <w:lang w:eastAsia="en-US"/>
        </w:rPr>
        <w:t>.</w:t>
      </w:r>
    </w:p>
    <w:p w:rsidR="00E439A8" w:rsidRPr="00CF45F2" w:rsidRDefault="00E439A8" w:rsidP="00E439A8">
      <w:pPr>
        <w:tabs>
          <w:tab w:val="left" w:pos="1134"/>
        </w:tabs>
        <w:spacing w:after="0" w:line="240" w:lineRule="auto"/>
        <w:ind w:firstLine="720"/>
        <w:contextualSpacing/>
        <w:jc w:val="both"/>
        <w:rPr>
          <w:rFonts w:ascii="Times New Roman" w:hAnsi="Times New Roman"/>
          <w:sz w:val="24"/>
          <w:szCs w:val="24"/>
        </w:rPr>
      </w:pPr>
      <w:r w:rsidRPr="00CF45F2">
        <w:rPr>
          <w:rFonts w:ascii="Times New Roman" w:hAnsi="Times New Roman"/>
          <w:sz w:val="24"/>
          <w:szCs w:val="24"/>
        </w:rPr>
        <w:t xml:space="preserve">11. Организатор </w:t>
      </w:r>
      <w:proofErr w:type="spellStart"/>
      <w:r w:rsidRPr="00CF45F2">
        <w:rPr>
          <w:rFonts w:ascii="Times New Roman" w:hAnsi="Times New Roman"/>
          <w:sz w:val="24"/>
          <w:szCs w:val="24"/>
        </w:rPr>
        <w:t>редукциона</w:t>
      </w:r>
      <w:proofErr w:type="spellEnd"/>
      <w:r w:rsidRPr="00CF45F2">
        <w:rPr>
          <w:rFonts w:ascii="Times New Roman" w:hAnsi="Times New Roman"/>
          <w:sz w:val="24"/>
          <w:szCs w:val="24"/>
        </w:rPr>
        <w:t xml:space="preserve"> вправе отказаться от проведения </w:t>
      </w:r>
      <w:proofErr w:type="spellStart"/>
      <w:r w:rsidRPr="00CF45F2">
        <w:rPr>
          <w:rFonts w:ascii="Times New Roman" w:hAnsi="Times New Roman"/>
          <w:sz w:val="24"/>
          <w:szCs w:val="24"/>
        </w:rPr>
        <w:t>редукциона</w:t>
      </w:r>
      <w:proofErr w:type="spellEnd"/>
      <w:r w:rsidRPr="00CF45F2">
        <w:rPr>
          <w:rFonts w:ascii="Times New Roman" w:hAnsi="Times New Roman"/>
          <w:sz w:val="24"/>
          <w:szCs w:val="24"/>
        </w:rPr>
        <w:t xml:space="preserve">  в любое время вплоть до подписания договора, не неся никакой ответственности перед участниками </w:t>
      </w:r>
      <w:proofErr w:type="spellStart"/>
      <w:r w:rsidRPr="00CF45F2">
        <w:rPr>
          <w:rFonts w:ascii="Times New Roman" w:hAnsi="Times New Roman"/>
          <w:sz w:val="24"/>
          <w:szCs w:val="24"/>
        </w:rPr>
        <w:t>редукциона</w:t>
      </w:r>
      <w:proofErr w:type="spellEnd"/>
      <w:r w:rsidRPr="00CF45F2">
        <w:rPr>
          <w:rFonts w:ascii="Times New Roman" w:hAnsi="Times New Roman"/>
          <w:sz w:val="24"/>
          <w:szCs w:val="24"/>
        </w:rPr>
        <w:t xml:space="preserve"> или третьими лицами, которым такое действие может принести убытки.</w:t>
      </w:r>
    </w:p>
    <w:p w:rsidR="00E439A8" w:rsidRPr="00CF45F2" w:rsidRDefault="00E439A8" w:rsidP="00E439A8">
      <w:pPr>
        <w:pStyle w:val="a0"/>
        <w:numPr>
          <w:ilvl w:val="0"/>
          <w:numId w:val="0"/>
        </w:numPr>
        <w:tabs>
          <w:tab w:val="clear" w:pos="851"/>
        </w:tabs>
        <w:ind w:left="855"/>
        <w:rPr>
          <w:szCs w:val="24"/>
        </w:rPr>
      </w:pPr>
    </w:p>
    <w:p w:rsidR="00AF22C7" w:rsidRPr="00CF45F2" w:rsidRDefault="00AF22C7" w:rsidP="00B33D6B">
      <w:pPr>
        <w:autoSpaceDE w:val="0"/>
        <w:autoSpaceDN w:val="0"/>
        <w:adjustRightInd w:val="0"/>
        <w:spacing w:after="0" w:line="240" w:lineRule="auto"/>
        <w:ind w:firstLine="720"/>
        <w:jc w:val="both"/>
        <w:rPr>
          <w:rFonts w:ascii="Times New Roman" w:hAnsi="Times New Roman"/>
          <w:sz w:val="24"/>
          <w:szCs w:val="24"/>
        </w:rPr>
      </w:pPr>
    </w:p>
    <w:p w:rsidR="00893D15" w:rsidRPr="00CF45F2" w:rsidRDefault="002E6FA2" w:rsidP="009F01E2">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b/>
          <w:sz w:val="24"/>
          <w:szCs w:val="24"/>
        </w:rPr>
        <w:t>6.</w:t>
      </w:r>
      <w:r w:rsidR="00047FBB" w:rsidRPr="00CF45F2">
        <w:rPr>
          <w:rFonts w:ascii="Times New Roman" w:hAnsi="Times New Roman"/>
          <w:b/>
          <w:sz w:val="24"/>
          <w:szCs w:val="24"/>
        </w:rPr>
        <w:t>1</w:t>
      </w:r>
      <w:r w:rsidR="00FD1189" w:rsidRPr="00CF45F2">
        <w:rPr>
          <w:rFonts w:ascii="Times New Roman" w:hAnsi="Times New Roman"/>
          <w:b/>
          <w:sz w:val="24"/>
          <w:szCs w:val="24"/>
        </w:rPr>
        <w:t>2</w:t>
      </w:r>
      <w:r w:rsidRPr="00CF45F2">
        <w:rPr>
          <w:rFonts w:ascii="Times New Roman" w:hAnsi="Times New Roman"/>
          <w:b/>
          <w:sz w:val="24"/>
          <w:szCs w:val="24"/>
        </w:rPr>
        <w:t xml:space="preserve">. </w:t>
      </w:r>
      <w:r w:rsidR="00893D15" w:rsidRPr="00CF45F2">
        <w:rPr>
          <w:rFonts w:ascii="Times New Roman" w:hAnsi="Times New Roman"/>
          <w:b/>
          <w:sz w:val="24"/>
          <w:szCs w:val="24"/>
        </w:rPr>
        <w:t>Конкурентные переговоры</w:t>
      </w:r>
      <w:r w:rsidR="00893D15" w:rsidRPr="00CF45F2">
        <w:rPr>
          <w:rFonts w:ascii="Times New Roman" w:hAnsi="Times New Roman"/>
          <w:sz w:val="24"/>
          <w:szCs w:val="24"/>
        </w:rPr>
        <w:t xml:space="preserve"> – конкурентная внеконкурсная закупочная процедура, которая применяется в случае, когда потребитель продукции не может четко и однозначно сформулировать техническое задание на поставку необходимой продукции. Обычно проводится в несколько этапов, в процессе проведения которых уточняется техническое задание и условия поставки требуемой продукции. Оценка предложений участников производится по многим критериям, большинство из которых могут быть сформулированы лишь в процессе проведения процедуры. </w:t>
      </w:r>
      <w:r w:rsidR="0053708A" w:rsidRPr="00CF45F2">
        <w:rPr>
          <w:rFonts w:ascii="Times New Roman" w:hAnsi="Times New Roman"/>
          <w:sz w:val="24"/>
          <w:szCs w:val="24"/>
        </w:rPr>
        <w:t xml:space="preserve">Конкурентные переговоры проводятся при закупках особо сложной продукции, когда необходимо провести переговоры с </w:t>
      </w:r>
      <w:r w:rsidR="0053708A" w:rsidRPr="00CF45F2">
        <w:rPr>
          <w:rFonts w:ascii="Times New Roman" w:hAnsi="Times New Roman"/>
          <w:sz w:val="24"/>
          <w:szCs w:val="24"/>
        </w:rPr>
        <w:lastRenderedPageBreak/>
        <w:t>участниками, а использование процедуры двухэтапного запроса предложений или конкурса с учетом затрат времени или по иным причинам нецелесообразно.</w:t>
      </w:r>
    </w:p>
    <w:p w:rsidR="00857997" w:rsidRPr="00CF45F2" w:rsidRDefault="00893D15" w:rsidP="009F01E2">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Извещения/приглашения/уведомления Заказчика, объявляющие о начале проведения конкурентных внеконкурсных закупочных процедур и/или их условиях, являются предложением делать оферты. Они не должны расцениваться в качестве объявления о проведении торгов или конкурса, в </w:t>
      </w:r>
      <w:proofErr w:type="gramStart"/>
      <w:r w:rsidRPr="00CF45F2">
        <w:rPr>
          <w:rFonts w:ascii="Times New Roman" w:hAnsi="Times New Roman"/>
          <w:sz w:val="24"/>
          <w:szCs w:val="24"/>
        </w:rPr>
        <w:t>связи</w:t>
      </w:r>
      <w:proofErr w:type="gramEnd"/>
      <w:r w:rsidRPr="00CF45F2">
        <w:rPr>
          <w:rFonts w:ascii="Times New Roman" w:hAnsi="Times New Roman"/>
          <w:sz w:val="24"/>
          <w:szCs w:val="24"/>
        </w:rPr>
        <w:t xml:space="preserve"> с чем статьи 447 - 449 Гражданского кодекса РФ, регулирующие порядок заключения договоров на торгах/конкурсе, к данным процедурам не применяются. Данные извещения/приглашения/уведомления имеют исключительной целью довести до поставщиков заинтересованность Заказчика в заключение договора, но не обязывают его заключить договор. </w:t>
      </w:r>
    </w:p>
    <w:p w:rsidR="00572028" w:rsidRPr="00CF45F2" w:rsidRDefault="0053708A" w:rsidP="00572028">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b/>
          <w:sz w:val="24"/>
          <w:szCs w:val="24"/>
        </w:rPr>
        <w:t>6.</w:t>
      </w:r>
      <w:r w:rsidR="005C6778" w:rsidRPr="00CF45F2">
        <w:rPr>
          <w:rFonts w:ascii="Times New Roman" w:hAnsi="Times New Roman"/>
          <w:b/>
          <w:sz w:val="24"/>
          <w:szCs w:val="24"/>
        </w:rPr>
        <w:t>1</w:t>
      </w:r>
      <w:r w:rsidR="00FD1189" w:rsidRPr="00CF45F2">
        <w:rPr>
          <w:rFonts w:ascii="Times New Roman" w:hAnsi="Times New Roman"/>
          <w:b/>
          <w:sz w:val="24"/>
          <w:szCs w:val="24"/>
        </w:rPr>
        <w:t>3</w:t>
      </w:r>
      <w:r w:rsidR="005C6778" w:rsidRPr="00CF45F2">
        <w:rPr>
          <w:rFonts w:ascii="Times New Roman" w:hAnsi="Times New Roman"/>
          <w:b/>
          <w:sz w:val="24"/>
          <w:szCs w:val="24"/>
        </w:rPr>
        <w:t>.</w:t>
      </w:r>
      <w:r w:rsidR="005C6778" w:rsidRPr="00CF45F2">
        <w:rPr>
          <w:rFonts w:ascii="Times New Roman" w:hAnsi="Times New Roman"/>
          <w:sz w:val="24"/>
          <w:szCs w:val="24"/>
        </w:rPr>
        <w:t xml:space="preserve"> </w:t>
      </w:r>
      <w:r w:rsidR="00572028" w:rsidRPr="00CF45F2">
        <w:rPr>
          <w:rFonts w:ascii="Times New Roman" w:hAnsi="Times New Roman"/>
          <w:sz w:val="24"/>
          <w:szCs w:val="24"/>
        </w:rPr>
        <w:t>В случае</w:t>
      </w:r>
      <w:proofErr w:type="gramStart"/>
      <w:r w:rsidR="00572028" w:rsidRPr="00CF45F2">
        <w:rPr>
          <w:rFonts w:ascii="Times New Roman" w:hAnsi="Times New Roman"/>
          <w:sz w:val="24"/>
          <w:szCs w:val="24"/>
        </w:rPr>
        <w:t>,</w:t>
      </w:r>
      <w:proofErr w:type="gramEnd"/>
      <w:r w:rsidR="00572028" w:rsidRPr="00CF45F2">
        <w:rPr>
          <w:rFonts w:ascii="Times New Roman" w:hAnsi="Times New Roman"/>
          <w:sz w:val="24"/>
          <w:szCs w:val="24"/>
        </w:rPr>
        <w:t xml:space="preserve"> если в результате проведения конкурентных процедур закупка признана несостоявшейся Заказчик вправе</w:t>
      </w:r>
      <w:r w:rsidR="00C51CC5" w:rsidRPr="00CF45F2">
        <w:rPr>
          <w:rFonts w:ascii="Times New Roman" w:hAnsi="Times New Roman"/>
          <w:sz w:val="24"/>
          <w:szCs w:val="24"/>
        </w:rPr>
        <w:t xml:space="preserve"> по рекомендации Комиссии по закупкам</w:t>
      </w:r>
      <w:r w:rsidR="00572028" w:rsidRPr="00CF45F2">
        <w:rPr>
          <w:rFonts w:ascii="Times New Roman" w:hAnsi="Times New Roman"/>
          <w:sz w:val="24"/>
          <w:szCs w:val="24"/>
        </w:rPr>
        <w:t>:</w:t>
      </w:r>
    </w:p>
    <w:p w:rsidR="00572028" w:rsidRPr="00CF45F2" w:rsidRDefault="00572028" w:rsidP="00572028">
      <w:pPr>
        <w:autoSpaceDE w:val="0"/>
        <w:autoSpaceDN w:val="0"/>
        <w:adjustRightInd w:val="0"/>
        <w:spacing w:after="0" w:line="240" w:lineRule="auto"/>
        <w:ind w:firstLine="720"/>
        <w:jc w:val="both"/>
        <w:rPr>
          <w:rFonts w:ascii="Times New Roman" w:hAnsi="Times New Roman"/>
          <w:sz w:val="24"/>
          <w:szCs w:val="24"/>
        </w:rPr>
      </w:pPr>
      <w:r w:rsidRPr="00CF45F2">
        <w:rPr>
          <w:rFonts w:ascii="Times New Roman" w:hAnsi="Times New Roman"/>
          <w:sz w:val="24"/>
          <w:szCs w:val="24"/>
        </w:rPr>
        <w:t xml:space="preserve">1) заключить </w:t>
      </w:r>
      <w:r w:rsidR="00C51CC5" w:rsidRPr="00CF45F2">
        <w:rPr>
          <w:rFonts w:ascii="Times New Roman" w:hAnsi="Times New Roman"/>
          <w:sz w:val="24"/>
          <w:szCs w:val="24"/>
        </w:rPr>
        <w:t>договор с единственным участнико</w:t>
      </w:r>
      <w:r w:rsidRPr="00CF45F2">
        <w:rPr>
          <w:rFonts w:ascii="Times New Roman" w:hAnsi="Times New Roman"/>
          <w:sz w:val="24"/>
          <w:szCs w:val="24"/>
        </w:rPr>
        <w:t>м процедуры закупки, заявка которого соответствует требованиям документации о закупке;</w:t>
      </w:r>
    </w:p>
    <w:p w:rsidR="00572028" w:rsidRPr="00CF45F2" w:rsidRDefault="005504AB" w:rsidP="0057202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w:t>
      </w:r>
      <w:r w:rsidR="00572028" w:rsidRPr="00CF45F2">
        <w:rPr>
          <w:rFonts w:ascii="Times New Roman" w:hAnsi="Times New Roman"/>
          <w:sz w:val="24"/>
          <w:szCs w:val="24"/>
        </w:rPr>
        <w:t>) заключить договор с единственным  источником.</w:t>
      </w:r>
    </w:p>
    <w:p w:rsidR="00457F01" w:rsidRPr="00CF45F2" w:rsidRDefault="00457F01" w:rsidP="008F468A">
      <w:pPr>
        <w:autoSpaceDE w:val="0"/>
        <w:autoSpaceDN w:val="0"/>
        <w:adjustRightInd w:val="0"/>
        <w:spacing w:after="0" w:line="240" w:lineRule="auto"/>
        <w:ind w:firstLine="540"/>
        <w:jc w:val="both"/>
        <w:rPr>
          <w:rFonts w:ascii="Times New Roman" w:hAnsi="Times New Roman"/>
          <w:sz w:val="24"/>
          <w:szCs w:val="24"/>
        </w:rPr>
      </w:pPr>
      <w:r w:rsidRPr="00CF45F2">
        <w:rPr>
          <w:rFonts w:ascii="Times New Roman" w:hAnsi="Times New Roman"/>
          <w:sz w:val="24"/>
          <w:szCs w:val="24"/>
        </w:rPr>
        <w:t xml:space="preserve">Контроль проведения закупок продукции осуществляется на предмет: </w:t>
      </w:r>
    </w:p>
    <w:p w:rsidR="00457F01" w:rsidRPr="00CF45F2" w:rsidRDefault="00457F01" w:rsidP="00457F01">
      <w:pPr>
        <w:pStyle w:val="ac"/>
        <w:ind w:firstLine="720"/>
        <w:jc w:val="both"/>
        <w:rPr>
          <w:rFonts w:eastAsia="Times New Roman"/>
          <w:lang w:eastAsia="en-US"/>
        </w:rPr>
      </w:pPr>
      <w:r w:rsidRPr="00CF45F2">
        <w:rPr>
          <w:rFonts w:eastAsia="Times New Roman"/>
          <w:lang w:eastAsia="en-US"/>
        </w:rPr>
        <w:t xml:space="preserve">- выполнения норм и правил, предусмотренных настоящим Положением; </w:t>
      </w:r>
    </w:p>
    <w:p w:rsidR="00457F01" w:rsidRPr="00CF45F2" w:rsidRDefault="00457F01" w:rsidP="00457F01">
      <w:pPr>
        <w:pStyle w:val="ac"/>
        <w:ind w:firstLine="720"/>
        <w:jc w:val="both"/>
        <w:rPr>
          <w:rFonts w:eastAsia="Times New Roman"/>
          <w:lang w:eastAsia="en-US"/>
        </w:rPr>
      </w:pPr>
      <w:r w:rsidRPr="00CF45F2">
        <w:rPr>
          <w:rFonts w:eastAsia="Times New Roman"/>
          <w:lang w:eastAsia="en-US"/>
        </w:rPr>
        <w:t xml:space="preserve">- соответствия фактически проведенных процедур утвержденным планам; </w:t>
      </w:r>
    </w:p>
    <w:p w:rsidR="00457F01" w:rsidRPr="00CF45F2" w:rsidRDefault="00457F01" w:rsidP="00457F01">
      <w:pPr>
        <w:pStyle w:val="ac"/>
        <w:ind w:firstLine="720"/>
        <w:jc w:val="both"/>
        <w:rPr>
          <w:rFonts w:eastAsia="Times New Roman"/>
          <w:lang w:eastAsia="en-US"/>
        </w:rPr>
      </w:pPr>
      <w:r w:rsidRPr="00CF45F2">
        <w:rPr>
          <w:rFonts w:eastAsia="Times New Roman"/>
          <w:lang w:eastAsia="en-US"/>
        </w:rPr>
        <w:t>Контроль порядка осуществления закупок продукции производится директором.</w:t>
      </w:r>
    </w:p>
    <w:p w:rsidR="00161F06" w:rsidRPr="00CF45F2" w:rsidRDefault="00161F06" w:rsidP="00161F06">
      <w:pPr>
        <w:autoSpaceDE w:val="0"/>
        <w:autoSpaceDN w:val="0"/>
        <w:adjustRightInd w:val="0"/>
        <w:spacing w:after="0" w:line="240" w:lineRule="auto"/>
        <w:ind w:firstLine="720"/>
        <w:jc w:val="both"/>
        <w:rPr>
          <w:rFonts w:ascii="Times New Roman" w:hAnsi="Times New Roman"/>
          <w:b/>
          <w:sz w:val="24"/>
          <w:szCs w:val="24"/>
        </w:rPr>
      </w:pPr>
      <w:r w:rsidRPr="00CF45F2">
        <w:rPr>
          <w:rFonts w:ascii="Times New Roman" w:hAnsi="Times New Roman"/>
          <w:b/>
          <w:sz w:val="24"/>
          <w:szCs w:val="24"/>
        </w:rPr>
        <w:t>6.14 Порядок закупок за рубежом.</w:t>
      </w:r>
    </w:p>
    <w:p w:rsidR="00161F06" w:rsidRPr="00CF45F2" w:rsidRDefault="00161F06" w:rsidP="00161F06">
      <w:pPr>
        <w:autoSpaceDE w:val="0"/>
        <w:autoSpaceDN w:val="0"/>
        <w:adjustRightInd w:val="0"/>
        <w:spacing w:after="0" w:line="240" w:lineRule="auto"/>
        <w:jc w:val="both"/>
        <w:rPr>
          <w:rFonts w:ascii="Times New Roman" w:hAnsi="Times New Roman"/>
          <w:sz w:val="24"/>
          <w:szCs w:val="24"/>
        </w:rPr>
      </w:pPr>
    </w:p>
    <w:p w:rsidR="00161F06" w:rsidRPr="00CF45F2" w:rsidRDefault="00161F06" w:rsidP="00161F06">
      <w:pPr>
        <w:autoSpaceDE w:val="0"/>
        <w:autoSpaceDN w:val="0"/>
        <w:adjustRightInd w:val="0"/>
        <w:spacing w:after="0" w:line="240" w:lineRule="auto"/>
        <w:jc w:val="both"/>
        <w:rPr>
          <w:rFonts w:ascii="Times New Roman" w:hAnsi="Times New Roman"/>
          <w:sz w:val="24"/>
          <w:szCs w:val="24"/>
        </w:rPr>
      </w:pPr>
      <w:r w:rsidRPr="00CF45F2">
        <w:rPr>
          <w:rFonts w:ascii="Times New Roman" w:hAnsi="Times New Roman"/>
          <w:sz w:val="24"/>
          <w:szCs w:val="24"/>
        </w:rPr>
        <w:tab/>
        <w:t>Применяется для обеспечения деятельности научно-исследовательских судов (НИС)  ПМГРЭ при их работах в Мировом океане и работ на архипелаге Шпицберген.</w:t>
      </w:r>
    </w:p>
    <w:p w:rsidR="00161F06" w:rsidRPr="00CF45F2" w:rsidRDefault="00161F06" w:rsidP="00161F06">
      <w:pPr>
        <w:autoSpaceDE w:val="0"/>
        <w:autoSpaceDN w:val="0"/>
        <w:adjustRightInd w:val="0"/>
        <w:spacing w:after="0" w:line="240" w:lineRule="auto"/>
        <w:jc w:val="both"/>
        <w:rPr>
          <w:rFonts w:ascii="Times New Roman" w:hAnsi="Times New Roman"/>
          <w:sz w:val="24"/>
          <w:szCs w:val="24"/>
        </w:rPr>
      </w:pPr>
      <w:r w:rsidRPr="00CF45F2">
        <w:rPr>
          <w:rFonts w:ascii="Times New Roman" w:hAnsi="Times New Roman"/>
          <w:sz w:val="24"/>
          <w:szCs w:val="24"/>
        </w:rPr>
        <w:tab/>
        <w:t>Закупочная деятельность за рубежом выполняется по следующим направлениям:</w:t>
      </w:r>
    </w:p>
    <w:p w:rsidR="00161F06" w:rsidRPr="00CF45F2" w:rsidRDefault="00161F06" w:rsidP="00161F06">
      <w:pPr>
        <w:autoSpaceDE w:val="0"/>
        <w:autoSpaceDN w:val="0"/>
        <w:adjustRightInd w:val="0"/>
        <w:spacing w:after="0" w:line="240" w:lineRule="auto"/>
        <w:jc w:val="both"/>
        <w:rPr>
          <w:rFonts w:ascii="Times New Roman" w:hAnsi="Times New Roman"/>
          <w:sz w:val="24"/>
          <w:szCs w:val="24"/>
        </w:rPr>
      </w:pPr>
      <w:r w:rsidRPr="00CF45F2">
        <w:rPr>
          <w:rFonts w:ascii="Times New Roman" w:hAnsi="Times New Roman"/>
          <w:sz w:val="24"/>
          <w:szCs w:val="24"/>
        </w:rPr>
        <w:tab/>
        <w:t>-закупки товаров и услуг через зарубежного Агента в портах заходов и в проливах,</w:t>
      </w:r>
    </w:p>
    <w:p w:rsidR="00161F06" w:rsidRPr="00CF45F2" w:rsidRDefault="00161F06" w:rsidP="00161F06">
      <w:pPr>
        <w:autoSpaceDE w:val="0"/>
        <w:autoSpaceDN w:val="0"/>
        <w:adjustRightInd w:val="0"/>
        <w:spacing w:after="0" w:line="240" w:lineRule="auto"/>
        <w:jc w:val="both"/>
        <w:rPr>
          <w:rFonts w:ascii="Times New Roman" w:hAnsi="Times New Roman"/>
          <w:sz w:val="24"/>
          <w:szCs w:val="24"/>
        </w:rPr>
      </w:pPr>
      <w:r w:rsidRPr="00CF45F2">
        <w:rPr>
          <w:rFonts w:ascii="Times New Roman" w:hAnsi="Times New Roman"/>
          <w:sz w:val="24"/>
          <w:szCs w:val="24"/>
        </w:rPr>
        <w:tab/>
        <w:t>-закупки товаров и услуг без использования Агента.</w:t>
      </w:r>
    </w:p>
    <w:p w:rsidR="00161F06" w:rsidRPr="00CF45F2" w:rsidRDefault="00161F06" w:rsidP="00161F06">
      <w:pPr>
        <w:autoSpaceDE w:val="0"/>
        <w:autoSpaceDN w:val="0"/>
        <w:adjustRightInd w:val="0"/>
        <w:spacing w:after="0" w:line="240" w:lineRule="auto"/>
        <w:jc w:val="both"/>
        <w:rPr>
          <w:rFonts w:ascii="Times New Roman" w:hAnsi="Times New Roman"/>
          <w:sz w:val="24"/>
          <w:szCs w:val="24"/>
        </w:rPr>
      </w:pPr>
      <w:r w:rsidRPr="00CF45F2">
        <w:rPr>
          <w:rFonts w:ascii="Times New Roman" w:hAnsi="Times New Roman"/>
          <w:sz w:val="24"/>
          <w:szCs w:val="24"/>
        </w:rPr>
        <w:tab/>
        <w:t>6.14.1 Порядок закупок через Агента</w:t>
      </w:r>
    </w:p>
    <w:p w:rsidR="00161F06" w:rsidRPr="00CF45F2" w:rsidRDefault="00161F06" w:rsidP="00161F06">
      <w:pPr>
        <w:autoSpaceDE w:val="0"/>
        <w:autoSpaceDN w:val="0"/>
        <w:adjustRightInd w:val="0"/>
        <w:spacing w:after="0" w:line="240" w:lineRule="auto"/>
        <w:jc w:val="both"/>
        <w:rPr>
          <w:rFonts w:ascii="Times New Roman" w:hAnsi="Times New Roman"/>
          <w:sz w:val="24"/>
          <w:szCs w:val="24"/>
        </w:rPr>
      </w:pPr>
      <w:r w:rsidRPr="00CF45F2">
        <w:rPr>
          <w:rFonts w:ascii="Times New Roman" w:hAnsi="Times New Roman"/>
          <w:sz w:val="24"/>
          <w:szCs w:val="24"/>
        </w:rPr>
        <w:tab/>
        <w:t xml:space="preserve">1)  Процедура выбора Агента. Осуществляется  путем запроса предложений от нескольких агентирующих компаний и верфей, выполняющих обслуживание судов в портах заходов и в проливах (каналах). Периодичность запроса  предложений - 1 раз в 3 года для каждого порта захода. Процедура  запроса предложений может повторяться и чаще, если выбранный Агент допускает повышение цен обслуживания по сравнению с предыдущим заходом на величину, существенно превышающую уровень инфляции в стране захода. Главным критерием при выборе Агента являются цена обслуживания(80 %). При равных или близких значениях цены во внимание принимается наличие положительного опыта сотрудничества с ПМГРЭ  и другие факторы, такие как более низкий уровень предоплаты, известность компании за рубежом, положительные отзывы российских компаний – судовладельцев (20%). </w:t>
      </w:r>
    </w:p>
    <w:p w:rsidR="00161F06" w:rsidRPr="00CF45F2" w:rsidRDefault="00161F06" w:rsidP="00161F06">
      <w:pPr>
        <w:autoSpaceDE w:val="0"/>
        <w:autoSpaceDN w:val="0"/>
        <w:adjustRightInd w:val="0"/>
        <w:spacing w:after="0" w:line="240" w:lineRule="auto"/>
        <w:jc w:val="both"/>
        <w:rPr>
          <w:rFonts w:ascii="Times New Roman" w:hAnsi="Times New Roman"/>
          <w:sz w:val="24"/>
          <w:szCs w:val="24"/>
        </w:rPr>
      </w:pPr>
      <w:r w:rsidRPr="00CF45F2">
        <w:rPr>
          <w:rFonts w:ascii="Times New Roman" w:hAnsi="Times New Roman"/>
          <w:sz w:val="24"/>
          <w:szCs w:val="24"/>
        </w:rPr>
        <w:tab/>
        <w:t>2) После выбора Агента с ним заключается рамочный договор со сроком действия в 1 год на обслуживание одного или нескольких заходов, к договору прикладывается предварительный дисбурсментский счет с  перечнем  услуг, осуществляемых Агентом  и их ориентировочная цена.</w:t>
      </w:r>
    </w:p>
    <w:p w:rsidR="00161F06" w:rsidRPr="00CF45F2" w:rsidRDefault="00161F06" w:rsidP="00161F06">
      <w:pPr>
        <w:autoSpaceDE w:val="0"/>
        <w:autoSpaceDN w:val="0"/>
        <w:adjustRightInd w:val="0"/>
        <w:spacing w:after="0" w:line="240" w:lineRule="auto"/>
        <w:jc w:val="both"/>
        <w:rPr>
          <w:rFonts w:ascii="Times New Roman" w:hAnsi="Times New Roman"/>
          <w:sz w:val="24"/>
          <w:szCs w:val="24"/>
        </w:rPr>
      </w:pPr>
      <w:r w:rsidRPr="00CF45F2">
        <w:rPr>
          <w:rFonts w:ascii="Times New Roman" w:hAnsi="Times New Roman"/>
          <w:sz w:val="24"/>
          <w:szCs w:val="24"/>
        </w:rPr>
        <w:tab/>
      </w:r>
      <w:proofErr w:type="gramStart"/>
      <w:r w:rsidRPr="00CF45F2">
        <w:rPr>
          <w:rFonts w:ascii="Times New Roman" w:hAnsi="Times New Roman"/>
          <w:sz w:val="24"/>
          <w:szCs w:val="24"/>
        </w:rPr>
        <w:t>3) В рамках действия договора Агент самостоятельно осуществляет все необходимые для деятельности судна закупки – услуги портов, ремонтных предприятий, поставщиков продовольствия и запасных частей, услуги по замене  членов  экипажа).</w:t>
      </w:r>
      <w:proofErr w:type="gramEnd"/>
      <w:r w:rsidRPr="00CF45F2">
        <w:rPr>
          <w:rFonts w:ascii="Times New Roman" w:hAnsi="Times New Roman"/>
          <w:sz w:val="24"/>
          <w:szCs w:val="24"/>
        </w:rPr>
        <w:t xml:space="preserve"> При этом в случае </w:t>
      </w:r>
      <w:r w:rsidRPr="00CF45F2">
        <w:rPr>
          <w:rFonts w:ascii="Times New Roman" w:hAnsi="Times New Roman"/>
          <w:sz w:val="24"/>
          <w:szCs w:val="24"/>
        </w:rPr>
        <w:lastRenderedPageBreak/>
        <w:t>непредвиденных услуг (ремонты судна, заболевания членов экипажей и т.п.)  их цена согласовывается с Заказчиком (ПМГРЭ).</w:t>
      </w:r>
    </w:p>
    <w:p w:rsidR="00161F06" w:rsidRPr="00CF45F2" w:rsidRDefault="00161F06" w:rsidP="00161F06">
      <w:pPr>
        <w:autoSpaceDE w:val="0"/>
        <w:autoSpaceDN w:val="0"/>
        <w:adjustRightInd w:val="0"/>
        <w:spacing w:after="0" w:line="240" w:lineRule="auto"/>
        <w:jc w:val="both"/>
        <w:rPr>
          <w:rFonts w:ascii="Times New Roman" w:hAnsi="Times New Roman"/>
          <w:sz w:val="24"/>
          <w:szCs w:val="24"/>
        </w:rPr>
      </w:pPr>
      <w:r w:rsidRPr="00CF45F2">
        <w:rPr>
          <w:rFonts w:ascii="Times New Roman" w:hAnsi="Times New Roman"/>
          <w:sz w:val="24"/>
          <w:szCs w:val="24"/>
        </w:rPr>
        <w:tab/>
        <w:t>4) В экстренных случаях (сдача больного в ближайшем порту,  авария с судном и т.п.) выбор Агента может осуществляться  без запроса предложений путем консультаций капитана с ближайшим берегом. В таких случаях оплата услуг Агента может осуществляться и без заключения договора путем выставления Агентом счета за услуги.</w:t>
      </w:r>
    </w:p>
    <w:p w:rsidR="00161F06" w:rsidRPr="00CF45F2" w:rsidRDefault="00161F06" w:rsidP="00161F06">
      <w:pPr>
        <w:autoSpaceDE w:val="0"/>
        <w:autoSpaceDN w:val="0"/>
        <w:adjustRightInd w:val="0"/>
        <w:spacing w:after="0" w:line="240" w:lineRule="auto"/>
        <w:jc w:val="both"/>
        <w:rPr>
          <w:rFonts w:ascii="Times New Roman" w:hAnsi="Times New Roman"/>
          <w:sz w:val="24"/>
          <w:szCs w:val="24"/>
        </w:rPr>
      </w:pPr>
      <w:r w:rsidRPr="00CF45F2">
        <w:rPr>
          <w:rFonts w:ascii="Times New Roman" w:hAnsi="Times New Roman"/>
          <w:sz w:val="24"/>
          <w:szCs w:val="24"/>
        </w:rPr>
        <w:tab/>
        <w:t>5) Обслуживание деятельности ПМГРЭ на Шпицбергене может осуществляться через использование одного из судовых Агентов включением  в  соответствующий рамочный договор дополнительных пунктов, регламентирующих эту услугу.</w:t>
      </w:r>
    </w:p>
    <w:p w:rsidR="00161F06" w:rsidRPr="00CF45F2" w:rsidRDefault="00161F06" w:rsidP="00161F06">
      <w:pPr>
        <w:autoSpaceDE w:val="0"/>
        <w:autoSpaceDN w:val="0"/>
        <w:adjustRightInd w:val="0"/>
        <w:spacing w:after="0" w:line="240" w:lineRule="auto"/>
        <w:jc w:val="both"/>
        <w:rPr>
          <w:rFonts w:ascii="Times New Roman" w:hAnsi="Times New Roman"/>
          <w:sz w:val="24"/>
          <w:szCs w:val="24"/>
        </w:rPr>
      </w:pPr>
    </w:p>
    <w:p w:rsidR="00161F06" w:rsidRPr="00CF45F2" w:rsidRDefault="00161F06" w:rsidP="00161F06">
      <w:pPr>
        <w:autoSpaceDE w:val="0"/>
        <w:autoSpaceDN w:val="0"/>
        <w:adjustRightInd w:val="0"/>
        <w:spacing w:after="0" w:line="240" w:lineRule="auto"/>
        <w:jc w:val="both"/>
        <w:rPr>
          <w:rFonts w:ascii="Times New Roman" w:hAnsi="Times New Roman"/>
          <w:sz w:val="24"/>
          <w:szCs w:val="24"/>
        </w:rPr>
      </w:pPr>
      <w:r w:rsidRPr="00CF45F2">
        <w:rPr>
          <w:rFonts w:ascii="Times New Roman" w:hAnsi="Times New Roman"/>
          <w:sz w:val="24"/>
          <w:szCs w:val="24"/>
        </w:rPr>
        <w:tab/>
        <w:t>6.14.2  Закупки за рубежом без использования Агента применяются в случаях отсутствия или низкого качества аналогичных товаров и услуг в России. Как правило</w:t>
      </w:r>
      <w:r w:rsidR="00DD4D9B" w:rsidRPr="00CF45F2">
        <w:rPr>
          <w:rFonts w:ascii="Times New Roman" w:hAnsi="Times New Roman"/>
          <w:sz w:val="24"/>
          <w:szCs w:val="24"/>
        </w:rPr>
        <w:t>,</w:t>
      </w:r>
      <w:r w:rsidRPr="00CF45F2">
        <w:rPr>
          <w:rFonts w:ascii="Times New Roman" w:hAnsi="Times New Roman"/>
          <w:sz w:val="24"/>
          <w:szCs w:val="24"/>
        </w:rPr>
        <w:t xml:space="preserve"> это касается приобретений уникальных образцов научно-исследовательского оборудования  и судовых запасных частей. Подобные закупки уникальных товаров  осуществляются по процедуре закупки у единственного источника путем получения и оплаты соответствующего инвойса от поставщика товаров. Во всех остальных случаях закупки за рубежом осуществляются путем запроса предложений от нескольких поставщиков.</w:t>
      </w:r>
    </w:p>
    <w:p w:rsidR="00F546C5" w:rsidRPr="00C2362D" w:rsidRDefault="00F546C5" w:rsidP="00F546C5">
      <w:pPr>
        <w:pStyle w:val="2"/>
        <w:numPr>
          <w:ilvl w:val="1"/>
          <w:numId w:val="37"/>
        </w:numPr>
        <w:spacing w:before="0" w:line="240" w:lineRule="atLeast"/>
        <w:rPr>
          <w:rFonts w:ascii="Times New Roman" w:eastAsia="Times New Roman" w:hAnsi="Times New Roman"/>
          <w:b w:val="0"/>
          <w:sz w:val="22"/>
        </w:rPr>
      </w:pPr>
      <w:r w:rsidRPr="00C2362D">
        <w:rPr>
          <w:rFonts w:ascii="Times New Roman" w:eastAsia="Times New Roman" w:hAnsi="Times New Roman"/>
          <w:sz w:val="22"/>
        </w:rPr>
        <w:t>Закупка у единственного участника конкурентной процедуры  закупки</w:t>
      </w:r>
    </w:p>
    <w:p w:rsidR="00F546C5" w:rsidRPr="00C2362D" w:rsidRDefault="00F546C5" w:rsidP="00F546C5">
      <w:pPr>
        <w:pStyle w:val="ac"/>
        <w:spacing w:line="240" w:lineRule="atLeast"/>
        <w:ind w:firstLine="708"/>
        <w:rPr>
          <w:rFonts w:eastAsia="Times New Roman"/>
          <w:sz w:val="22"/>
          <w:szCs w:val="22"/>
          <w:lang w:eastAsia="en-US"/>
        </w:rPr>
      </w:pPr>
      <w:r w:rsidRPr="00C2362D">
        <w:rPr>
          <w:rFonts w:eastAsia="Times New Roman"/>
          <w:sz w:val="22"/>
          <w:szCs w:val="22"/>
          <w:lang w:eastAsia="en-US"/>
        </w:rPr>
        <w:t xml:space="preserve">при проведении конкурса или любой другой открытой/(закрытой) процедуры была представлена только одна заявка, соответствующая требованиям  документации закупки, или </w:t>
      </w:r>
      <w:r w:rsidRPr="00C2362D">
        <w:t>на основании результатов рассмотрения Комиссией по закупкам заявок участников принято решение о допуске к участию одного участника</w:t>
      </w:r>
    </w:p>
    <w:p w:rsidR="00F546C5" w:rsidRPr="00C2362D" w:rsidRDefault="00F546C5" w:rsidP="00F546C5">
      <w:pPr>
        <w:pStyle w:val="ac"/>
        <w:spacing w:line="240" w:lineRule="atLeast"/>
        <w:ind w:firstLine="708"/>
        <w:rPr>
          <w:rFonts w:eastAsia="Times New Roman"/>
          <w:sz w:val="22"/>
          <w:szCs w:val="22"/>
          <w:lang w:eastAsia="en-US"/>
        </w:rPr>
      </w:pPr>
      <w:r w:rsidRPr="00C2362D">
        <w:rPr>
          <w:rFonts w:eastAsia="Times New Roman"/>
          <w:sz w:val="22"/>
          <w:szCs w:val="22"/>
          <w:lang w:eastAsia="en-US"/>
        </w:rPr>
        <w:t>Решение о закупке у единственного участника конкурентной процедуры закупки принимается руководителем заказчика или уполномоченным им лицом при одновременном соблюдении следующих условий:</w:t>
      </w:r>
    </w:p>
    <w:p w:rsidR="00F546C5" w:rsidRPr="00C2362D" w:rsidRDefault="00F546C5" w:rsidP="00F546C5">
      <w:pPr>
        <w:pStyle w:val="ac"/>
        <w:spacing w:line="240" w:lineRule="atLeast"/>
        <w:ind w:firstLine="708"/>
        <w:rPr>
          <w:rFonts w:eastAsia="Times New Roman"/>
          <w:sz w:val="22"/>
          <w:szCs w:val="22"/>
          <w:lang w:eastAsia="en-US"/>
        </w:rPr>
      </w:pPr>
      <w:r w:rsidRPr="00C2362D">
        <w:rPr>
          <w:rFonts w:eastAsia="Times New Roman"/>
          <w:sz w:val="22"/>
          <w:szCs w:val="22"/>
          <w:lang w:eastAsia="en-US"/>
        </w:rPr>
        <w:t>-данный участник был допущен Комиссией по закупкам;</w:t>
      </w:r>
    </w:p>
    <w:p w:rsidR="00F546C5" w:rsidRPr="00C2362D" w:rsidRDefault="00F546C5" w:rsidP="00F546C5">
      <w:pPr>
        <w:autoSpaceDE w:val="0"/>
        <w:autoSpaceDN w:val="0"/>
        <w:adjustRightInd w:val="0"/>
        <w:spacing w:after="0" w:line="240" w:lineRule="auto"/>
        <w:ind w:firstLine="540"/>
        <w:rPr>
          <w:rFonts w:ascii="Times New Roman" w:eastAsia="Calibri" w:hAnsi="Times New Roman"/>
          <w:sz w:val="24"/>
          <w:szCs w:val="20"/>
          <w:lang w:eastAsia="ru-RU"/>
        </w:rPr>
      </w:pPr>
      <w:r w:rsidRPr="00C2362D">
        <w:rPr>
          <w:rFonts w:ascii="Times New Roman" w:hAnsi="Times New Roman"/>
        </w:rPr>
        <w:t>-договор заключается по цене, в объеме и на условиях, указанных таким единственным участником в его заявке (а для аукциона</w:t>
      </w:r>
      <w:proofErr w:type="gramStart"/>
      <w:r w:rsidRPr="00C2362D">
        <w:rPr>
          <w:rFonts w:ascii="Times New Roman" w:hAnsi="Times New Roman"/>
        </w:rPr>
        <w:t xml:space="preserve"> </w:t>
      </w:r>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редукциона</w:t>
      </w:r>
      <w:proofErr w:type="spellEnd"/>
      <w:r>
        <w:rPr>
          <w:rFonts w:ascii="Times New Roman" w:hAnsi="Times New Roman"/>
        </w:rPr>
        <w:t>, запроса цен</w:t>
      </w:r>
      <w:r w:rsidRPr="00C2362D">
        <w:rPr>
          <w:rFonts w:ascii="Times New Roman" w:hAnsi="Times New Roman"/>
        </w:rPr>
        <w:t>— по согласованной сторонами цене, не превышающей начальную (максимальную) цену договора), или на лучших для заказчика условиях (в том числе достигнутых по результатам преддоговорных переговоров).</w:t>
      </w:r>
    </w:p>
    <w:p w:rsidR="00161F06" w:rsidRPr="00CF45F2" w:rsidRDefault="00161F06" w:rsidP="00161F06">
      <w:pPr>
        <w:jc w:val="both"/>
        <w:rPr>
          <w:rFonts w:ascii="Times New Roman" w:hAnsi="Times New Roman"/>
          <w:sz w:val="24"/>
          <w:szCs w:val="24"/>
        </w:rPr>
      </w:pPr>
    </w:p>
    <w:p w:rsidR="00DD5DFA" w:rsidRPr="00CF45F2" w:rsidRDefault="00DD5DFA" w:rsidP="00811FAD">
      <w:pPr>
        <w:autoSpaceDE w:val="0"/>
        <w:autoSpaceDN w:val="0"/>
        <w:adjustRightInd w:val="0"/>
        <w:spacing w:after="0" w:line="240" w:lineRule="auto"/>
        <w:rPr>
          <w:rFonts w:ascii="Times New Roman" w:hAnsi="Times New Roman"/>
          <w:b/>
          <w:sz w:val="24"/>
          <w:szCs w:val="24"/>
        </w:rPr>
      </w:pPr>
      <w:bookmarkStart w:id="18" w:name="_Toc258329208"/>
      <w:bookmarkStart w:id="19" w:name="_Ref56539432"/>
      <w:bookmarkStart w:id="20" w:name="_Toc93230230"/>
      <w:bookmarkStart w:id="21" w:name="_Ref86398751"/>
      <w:bookmarkStart w:id="22" w:name="_Ref94426953"/>
      <w:bookmarkStart w:id="23" w:name="_Ref66287858"/>
      <w:bookmarkStart w:id="24" w:name="_Ref76398033"/>
      <w:bookmarkEnd w:id="18"/>
      <w:bookmarkEnd w:id="19"/>
      <w:bookmarkEnd w:id="20"/>
      <w:bookmarkEnd w:id="21"/>
      <w:bookmarkEnd w:id="22"/>
      <w:bookmarkEnd w:id="23"/>
      <w:bookmarkEnd w:id="24"/>
    </w:p>
    <w:p w:rsidR="004938AE" w:rsidRPr="00CF45F2" w:rsidRDefault="001F535B" w:rsidP="00F3576D">
      <w:pPr>
        <w:pStyle w:val="1"/>
        <w:numPr>
          <w:ilvl w:val="0"/>
          <w:numId w:val="12"/>
        </w:numPr>
        <w:spacing w:before="0"/>
        <w:jc w:val="center"/>
        <w:rPr>
          <w:rFonts w:ascii="Times New Roman" w:hAnsi="Times New Roman"/>
          <w:color w:val="auto"/>
          <w:sz w:val="24"/>
          <w:szCs w:val="24"/>
        </w:rPr>
      </w:pPr>
      <w:bookmarkStart w:id="25" w:name="_Toc379456320"/>
      <w:r w:rsidRPr="00CF45F2">
        <w:rPr>
          <w:rFonts w:ascii="Times New Roman" w:hAnsi="Times New Roman"/>
          <w:color w:val="auto"/>
          <w:sz w:val="24"/>
          <w:szCs w:val="24"/>
        </w:rPr>
        <w:t>Извещение о проведении закупки</w:t>
      </w:r>
      <w:bookmarkEnd w:id="25"/>
    </w:p>
    <w:p w:rsidR="001F535B" w:rsidRPr="00CF45F2" w:rsidRDefault="001F535B" w:rsidP="00D1416E">
      <w:pPr>
        <w:autoSpaceDE w:val="0"/>
        <w:autoSpaceDN w:val="0"/>
        <w:adjustRightInd w:val="0"/>
        <w:spacing w:after="0" w:line="240" w:lineRule="auto"/>
        <w:ind w:left="540"/>
        <w:jc w:val="both"/>
        <w:outlineLvl w:val="1"/>
        <w:rPr>
          <w:rFonts w:ascii="Times New Roman" w:hAnsi="Times New Roman"/>
          <w:bCs/>
          <w:sz w:val="24"/>
          <w:szCs w:val="24"/>
        </w:rPr>
      </w:pPr>
    </w:p>
    <w:p w:rsidR="001D6CB4" w:rsidRPr="00CF45F2" w:rsidRDefault="001F535B" w:rsidP="00DD5DFA">
      <w:pPr>
        <w:autoSpaceDE w:val="0"/>
        <w:autoSpaceDN w:val="0"/>
        <w:adjustRightInd w:val="0"/>
        <w:spacing w:after="0" w:line="240" w:lineRule="auto"/>
        <w:ind w:firstLine="851"/>
        <w:jc w:val="both"/>
        <w:outlineLvl w:val="1"/>
        <w:rPr>
          <w:rFonts w:ascii="Times New Roman" w:hAnsi="Times New Roman"/>
          <w:bCs/>
          <w:sz w:val="24"/>
          <w:szCs w:val="24"/>
        </w:rPr>
      </w:pPr>
      <w:r w:rsidRPr="00CF45F2">
        <w:rPr>
          <w:rFonts w:ascii="Times New Roman" w:hAnsi="Times New Roman"/>
          <w:bCs/>
          <w:sz w:val="24"/>
          <w:szCs w:val="24"/>
        </w:rPr>
        <w:t>7.1. Извещение о закупке,</w:t>
      </w:r>
      <w:r w:rsidR="00E74BB0" w:rsidRPr="00CF45F2">
        <w:rPr>
          <w:rFonts w:ascii="Times New Roman" w:hAnsi="Times New Roman"/>
          <w:bCs/>
          <w:sz w:val="24"/>
          <w:szCs w:val="24"/>
        </w:rPr>
        <w:t xml:space="preserve"> </w:t>
      </w:r>
      <w:r w:rsidRPr="00CF45F2">
        <w:rPr>
          <w:rFonts w:ascii="Times New Roman" w:hAnsi="Times New Roman"/>
          <w:bCs/>
          <w:sz w:val="24"/>
          <w:szCs w:val="24"/>
        </w:rPr>
        <w:t xml:space="preserve">в том числе извещение о проведении открытого </w:t>
      </w:r>
      <w:r w:rsidR="001D6CB4" w:rsidRPr="00CF45F2">
        <w:rPr>
          <w:rFonts w:ascii="Times New Roman" w:hAnsi="Times New Roman"/>
          <w:bCs/>
          <w:sz w:val="24"/>
          <w:szCs w:val="24"/>
        </w:rPr>
        <w:t xml:space="preserve">конкурса или открытого </w:t>
      </w:r>
      <w:r w:rsidRPr="00CF45F2">
        <w:rPr>
          <w:rFonts w:ascii="Times New Roman" w:hAnsi="Times New Roman"/>
          <w:bCs/>
          <w:sz w:val="24"/>
          <w:szCs w:val="24"/>
        </w:rPr>
        <w:t>аукциона</w:t>
      </w:r>
      <w:r w:rsidR="00E74BB0" w:rsidRPr="00CF45F2">
        <w:rPr>
          <w:rFonts w:ascii="Times New Roman" w:hAnsi="Times New Roman"/>
          <w:bCs/>
          <w:sz w:val="24"/>
          <w:szCs w:val="24"/>
        </w:rPr>
        <w:t xml:space="preserve"> я</w:t>
      </w:r>
      <w:r w:rsidR="001D6CB4" w:rsidRPr="00CF45F2">
        <w:rPr>
          <w:rFonts w:ascii="Times New Roman" w:hAnsi="Times New Roman"/>
          <w:bCs/>
          <w:sz w:val="24"/>
          <w:szCs w:val="24"/>
        </w:rPr>
        <w:t>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E74BB0" w:rsidRPr="00CF45F2" w:rsidRDefault="00E74BB0" w:rsidP="00DD5DFA">
      <w:pPr>
        <w:autoSpaceDE w:val="0"/>
        <w:autoSpaceDN w:val="0"/>
        <w:adjustRightInd w:val="0"/>
        <w:spacing w:after="0" w:line="240" w:lineRule="auto"/>
        <w:ind w:firstLine="851"/>
        <w:jc w:val="both"/>
        <w:outlineLvl w:val="1"/>
        <w:rPr>
          <w:rFonts w:ascii="Times New Roman" w:hAnsi="Times New Roman"/>
          <w:bCs/>
          <w:sz w:val="24"/>
          <w:szCs w:val="24"/>
        </w:rPr>
      </w:pPr>
      <w:r w:rsidRPr="00CF45F2">
        <w:rPr>
          <w:rFonts w:ascii="Times New Roman" w:hAnsi="Times New Roman"/>
          <w:bCs/>
          <w:sz w:val="24"/>
          <w:szCs w:val="24"/>
        </w:rPr>
        <w:t>7.2. В извещении о закупке указываются,</w:t>
      </w:r>
      <w:r w:rsidR="00E4586E" w:rsidRPr="00CF45F2">
        <w:rPr>
          <w:rFonts w:ascii="Times New Roman" w:hAnsi="Times New Roman"/>
          <w:bCs/>
          <w:sz w:val="24"/>
          <w:szCs w:val="24"/>
        </w:rPr>
        <w:t xml:space="preserve"> </w:t>
      </w:r>
      <w:r w:rsidRPr="00CF45F2">
        <w:rPr>
          <w:rFonts w:ascii="Times New Roman" w:hAnsi="Times New Roman"/>
          <w:bCs/>
          <w:sz w:val="24"/>
          <w:szCs w:val="24"/>
        </w:rPr>
        <w:t>в том числе, следующие сведения:</w:t>
      </w:r>
    </w:p>
    <w:p w:rsidR="00E74BB0" w:rsidRPr="00CF45F2" w:rsidRDefault="00E74BB0" w:rsidP="00DD5DFA">
      <w:pPr>
        <w:autoSpaceDE w:val="0"/>
        <w:autoSpaceDN w:val="0"/>
        <w:adjustRightInd w:val="0"/>
        <w:spacing w:after="0" w:line="240" w:lineRule="auto"/>
        <w:ind w:firstLine="851"/>
        <w:jc w:val="both"/>
        <w:outlineLvl w:val="1"/>
        <w:rPr>
          <w:rFonts w:ascii="Times New Roman" w:hAnsi="Times New Roman"/>
          <w:bCs/>
          <w:sz w:val="24"/>
          <w:szCs w:val="24"/>
        </w:rPr>
      </w:pPr>
      <w:r w:rsidRPr="00CF45F2">
        <w:rPr>
          <w:rFonts w:ascii="Times New Roman" w:hAnsi="Times New Roman"/>
          <w:bCs/>
          <w:sz w:val="24"/>
          <w:szCs w:val="24"/>
        </w:rPr>
        <w:t>1) способ закупки (открытый конкурс, открытый аукцион</w:t>
      </w:r>
      <w:r w:rsidR="00976262" w:rsidRPr="00CF45F2">
        <w:rPr>
          <w:rFonts w:ascii="Times New Roman" w:hAnsi="Times New Roman"/>
          <w:bCs/>
          <w:sz w:val="24"/>
          <w:szCs w:val="24"/>
        </w:rPr>
        <w:t xml:space="preserve"> </w:t>
      </w:r>
      <w:r w:rsidRPr="00CF45F2">
        <w:rPr>
          <w:rFonts w:ascii="Times New Roman" w:hAnsi="Times New Roman"/>
          <w:bCs/>
          <w:sz w:val="24"/>
          <w:szCs w:val="24"/>
        </w:rPr>
        <w:t>или иной способ предусмотренный Положением о закупках;</w:t>
      </w:r>
    </w:p>
    <w:p w:rsidR="00E74BB0" w:rsidRPr="00CF45F2" w:rsidRDefault="00E74BB0" w:rsidP="00DD5DFA">
      <w:pPr>
        <w:autoSpaceDE w:val="0"/>
        <w:autoSpaceDN w:val="0"/>
        <w:adjustRightInd w:val="0"/>
        <w:spacing w:after="0" w:line="240" w:lineRule="auto"/>
        <w:ind w:firstLine="851"/>
        <w:jc w:val="both"/>
        <w:outlineLvl w:val="1"/>
        <w:rPr>
          <w:rFonts w:ascii="Times New Roman" w:hAnsi="Times New Roman"/>
          <w:bCs/>
          <w:sz w:val="24"/>
          <w:szCs w:val="24"/>
        </w:rPr>
      </w:pPr>
      <w:r w:rsidRPr="00CF45F2">
        <w:rPr>
          <w:rFonts w:ascii="Times New Roman" w:hAnsi="Times New Roman"/>
          <w:bCs/>
          <w:sz w:val="24"/>
          <w:szCs w:val="24"/>
        </w:rPr>
        <w:t>2) наименование, место нахождения, почтовый адрес, адрес электронной почты, номер контактного телефона заказчика;</w:t>
      </w:r>
      <w:r w:rsidR="002B2997" w:rsidRPr="00CF45F2">
        <w:rPr>
          <w:rFonts w:ascii="Times New Roman" w:hAnsi="Times New Roman"/>
          <w:bCs/>
          <w:sz w:val="24"/>
          <w:szCs w:val="24"/>
        </w:rPr>
        <w:t xml:space="preserve"> адрес электронной торговой площадки в сети Интернет</w:t>
      </w:r>
      <w:r w:rsidR="00503D96" w:rsidRPr="00CF45F2">
        <w:rPr>
          <w:rFonts w:ascii="Times New Roman" w:hAnsi="Times New Roman"/>
          <w:bCs/>
          <w:sz w:val="24"/>
          <w:szCs w:val="24"/>
        </w:rPr>
        <w:t xml:space="preserve"> </w:t>
      </w:r>
      <w:r w:rsidR="002B2997" w:rsidRPr="00CF45F2">
        <w:rPr>
          <w:rFonts w:ascii="Times New Roman" w:hAnsi="Times New Roman"/>
          <w:bCs/>
          <w:sz w:val="24"/>
          <w:szCs w:val="24"/>
        </w:rPr>
        <w:t>(в случае проведения процедуры в электронной форме)</w:t>
      </w:r>
    </w:p>
    <w:p w:rsidR="00E74BB0" w:rsidRPr="00CF45F2" w:rsidRDefault="00E74BB0" w:rsidP="00DD5DFA">
      <w:pPr>
        <w:autoSpaceDE w:val="0"/>
        <w:autoSpaceDN w:val="0"/>
        <w:adjustRightInd w:val="0"/>
        <w:spacing w:after="0" w:line="240" w:lineRule="auto"/>
        <w:ind w:firstLine="851"/>
        <w:jc w:val="both"/>
        <w:outlineLvl w:val="1"/>
        <w:rPr>
          <w:rFonts w:ascii="Times New Roman" w:hAnsi="Times New Roman"/>
          <w:bCs/>
          <w:sz w:val="24"/>
          <w:szCs w:val="24"/>
        </w:rPr>
      </w:pPr>
      <w:r w:rsidRPr="00CF45F2">
        <w:rPr>
          <w:rFonts w:ascii="Times New Roman" w:hAnsi="Times New Roman"/>
          <w:bCs/>
          <w:sz w:val="24"/>
          <w:szCs w:val="24"/>
        </w:rPr>
        <w:t>3) предмет договора с указанием количества поставляемого товара, объема выполняемых работ, оказываемых услуг</w:t>
      </w:r>
      <w:r w:rsidR="008942B1" w:rsidRPr="00CF45F2">
        <w:rPr>
          <w:rFonts w:ascii="Times New Roman" w:hAnsi="Times New Roman"/>
          <w:bCs/>
          <w:sz w:val="24"/>
          <w:szCs w:val="24"/>
        </w:rPr>
        <w:t>;</w:t>
      </w:r>
    </w:p>
    <w:p w:rsidR="008942B1" w:rsidRPr="00CF45F2" w:rsidRDefault="008942B1" w:rsidP="00DD5DFA">
      <w:pPr>
        <w:autoSpaceDE w:val="0"/>
        <w:autoSpaceDN w:val="0"/>
        <w:adjustRightInd w:val="0"/>
        <w:spacing w:after="0" w:line="240" w:lineRule="auto"/>
        <w:ind w:firstLine="851"/>
        <w:jc w:val="both"/>
        <w:outlineLvl w:val="1"/>
        <w:rPr>
          <w:rFonts w:ascii="Times New Roman" w:hAnsi="Times New Roman"/>
          <w:bCs/>
          <w:sz w:val="24"/>
          <w:szCs w:val="24"/>
        </w:rPr>
      </w:pPr>
      <w:r w:rsidRPr="00CF45F2">
        <w:rPr>
          <w:rFonts w:ascii="Times New Roman" w:hAnsi="Times New Roman"/>
          <w:bCs/>
          <w:sz w:val="24"/>
          <w:szCs w:val="24"/>
        </w:rPr>
        <w:lastRenderedPageBreak/>
        <w:t>4) место поставки товара, выполнения работ, оказания услуг;</w:t>
      </w:r>
    </w:p>
    <w:p w:rsidR="008942B1" w:rsidRPr="00CF45F2" w:rsidRDefault="008942B1" w:rsidP="00DD5DFA">
      <w:pPr>
        <w:autoSpaceDE w:val="0"/>
        <w:autoSpaceDN w:val="0"/>
        <w:adjustRightInd w:val="0"/>
        <w:spacing w:after="0" w:line="240" w:lineRule="auto"/>
        <w:ind w:firstLine="851"/>
        <w:jc w:val="both"/>
        <w:outlineLvl w:val="1"/>
        <w:rPr>
          <w:rFonts w:ascii="Times New Roman" w:hAnsi="Times New Roman"/>
          <w:bCs/>
          <w:sz w:val="24"/>
          <w:szCs w:val="24"/>
        </w:rPr>
      </w:pPr>
      <w:r w:rsidRPr="00CF45F2">
        <w:rPr>
          <w:rFonts w:ascii="Times New Roman" w:hAnsi="Times New Roman"/>
          <w:bCs/>
          <w:sz w:val="24"/>
          <w:szCs w:val="24"/>
        </w:rPr>
        <w:t>5) сведения о начальной</w:t>
      </w:r>
      <w:r w:rsidR="00F549A1" w:rsidRPr="00CF45F2">
        <w:rPr>
          <w:rFonts w:ascii="Times New Roman" w:hAnsi="Times New Roman"/>
          <w:bCs/>
          <w:sz w:val="24"/>
          <w:szCs w:val="24"/>
        </w:rPr>
        <w:t xml:space="preserve"> </w:t>
      </w:r>
      <w:r w:rsidRPr="00CF45F2">
        <w:rPr>
          <w:rFonts w:ascii="Times New Roman" w:hAnsi="Times New Roman"/>
          <w:bCs/>
          <w:sz w:val="24"/>
          <w:szCs w:val="24"/>
        </w:rPr>
        <w:t>(максимальной) цене договора (цене лота);</w:t>
      </w:r>
    </w:p>
    <w:p w:rsidR="008942B1" w:rsidRPr="00CF45F2" w:rsidRDefault="008942B1" w:rsidP="00DD5DFA">
      <w:pPr>
        <w:autoSpaceDE w:val="0"/>
        <w:autoSpaceDN w:val="0"/>
        <w:adjustRightInd w:val="0"/>
        <w:spacing w:after="0" w:line="240" w:lineRule="auto"/>
        <w:ind w:firstLine="851"/>
        <w:jc w:val="both"/>
        <w:outlineLvl w:val="1"/>
        <w:rPr>
          <w:rFonts w:ascii="Times New Roman" w:hAnsi="Times New Roman"/>
          <w:bCs/>
          <w:sz w:val="24"/>
          <w:szCs w:val="24"/>
        </w:rPr>
      </w:pPr>
      <w:r w:rsidRPr="00CF45F2">
        <w:rPr>
          <w:rFonts w:ascii="Times New Roman" w:hAnsi="Times New Roman"/>
          <w:bCs/>
          <w:sz w:val="24"/>
          <w:szCs w:val="24"/>
        </w:rPr>
        <w:t>6) срок,</w:t>
      </w:r>
      <w:r w:rsidR="00F549A1" w:rsidRPr="00CF45F2">
        <w:rPr>
          <w:rFonts w:ascii="Times New Roman" w:hAnsi="Times New Roman"/>
          <w:bCs/>
          <w:sz w:val="24"/>
          <w:szCs w:val="24"/>
        </w:rPr>
        <w:t xml:space="preserve"> </w:t>
      </w:r>
      <w:r w:rsidRPr="00CF45F2">
        <w:rPr>
          <w:rFonts w:ascii="Times New Roman" w:hAnsi="Times New Roman"/>
          <w:bCs/>
          <w:sz w:val="24"/>
          <w:szCs w:val="24"/>
        </w:rPr>
        <w:t>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8942B1" w:rsidRPr="00CF45F2" w:rsidRDefault="008942B1" w:rsidP="00DD5DFA">
      <w:pPr>
        <w:autoSpaceDE w:val="0"/>
        <w:autoSpaceDN w:val="0"/>
        <w:adjustRightInd w:val="0"/>
        <w:spacing w:after="0" w:line="240" w:lineRule="auto"/>
        <w:ind w:firstLine="851"/>
        <w:jc w:val="both"/>
        <w:outlineLvl w:val="1"/>
        <w:rPr>
          <w:rFonts w:ascii="Times New Roman" w:hAnsi="Times New Roman"/>
          <w:bCs/>
          <w:sz w:val="24"/>
          <w:szCs w:val="24"/>
        </w:rPr>
      </w:pPr>
      <w:r w:rsidRPr="00CF45F2">
        <w:rPr>
          <w:rFonts w:ascii="Times New Roman" w:hAnsi="Times New Roman"/>
          <w:bCs/>
          <w:sz w:val="24"/>
          <w:szCs w:val="24"/>
        </w:rPr>
        <w:t>7) место и дата рассмотрения предложений участников закупки и подведения итогов закупки.</w:t>
      </w:r>
    </w:p>
    <w:p w:rsidR="004938AE" w:rsidRPr="00CF45F2" w:rsidRDefault="00D32175" w:rsidP="00DD5DFA">
      <w:pPr>
        <w:autoSpaceDE w:val="0"/>
        <w:autoSpaceDN w:val="0"/>
        <w:adjustRightInd w:val="0"/>
        <w:spacing w:after="0" w:line="240" w:lineRule="auto"/>
        <w:ind w:firstLine="851"/>
        <w:jc w:val="both"/>
        <w:outlineLvl w:val="1"/>
        <w:rPr>
          <w:rFonts w:ascii="Times New Roman" w:hAnsi="Times New Roman"/>
          <w:bCs/>
          <w:sz w:val="24"/>
          <w:szCs w:val="24"/>
        </w:rPr>
      </w:pPr>
      <w:r w:rsidRPr="00CF45F2">
        <w:rPr>
          <w:rFonts w:ascii="Times New Roman" w:hAnsi="Times New Roman"/>
          <w:bCs/>
          <w:sz w:val="24"/>
          <w:szCs w:val="24"/>
        </w:rPr>
        <w:t>7.3.</w:t>
      </w:r>
      <w:r w:rsidR="00F549A1" w:rsidRPr="00CF45F2">
        <w:rPr>
          <w:rFonts w:ascii="Times New Roman" w:hAnsi="Times New Roman"/>
          <w:bCs/>
          <w:sz w:val="24"/>
          <w:szCs w:val="24"/>
        </w:rPr>
        <w:t xml:space="preserve"> </w:t>
      </w:r>
      <w:r w:rsidR="004938AE" w:rsidRPr="00CF45F2">
        <w:rPr>
          <w:rFonts w:ascii="Times New Roman" w:hAnsi="Times New Roman"/>
          <w:bCs/>
          <w:sz w:val="24"/>
          <w:szCs w:val="24"/>
        </w:rPr>
        <w:t>В извещении о проведении</w:t>
      </w:r>
      <w:r w:rsidR="00FD1189" w:rsidRPr="00CF45F2">
        <w:rPr>
          <w:rFonts w:ascii="Times New Roman" w:hAnsi="Times New Roman"/>
          <w:bCs/>
          <w:sz w:val="24"/>
          <w:szCs w:val="24"/>
        </w:rPr>
        <w:t xml:space="preserve"> </w:t>
      </w:r>
      <w:r w:rsidR="004938AE" w:rsidRPr="00CF45F2">
        <w:rPr>
          <w:rFonts w:ascii="Times New Roman" w:hAnsi="Times New Roman"/>
          <w:bCs/>
          <w:sz w:val="24"/>
          <w:szCs w:val="24"/>
        </w:rPr>
        <w:t>открытого аукциона в электронной форме указываются:</w:t>
      </w:r>
    </w:p>
    <w:p w:rsidR="004938AE" w:rsidRPr="00CF45F2" w:rsidRDefault="004938AE" w:rsidP="00DD5DFA">
      <w:pPr>
        <w:autoSpaceDE w:val="0"/>
        <w:autoSpaceDN w:val="0"/>
        <w:adjustRightInd w:val="0"/>
        <w:spacing w:after="0" w:line="240" w:lineRule="auto"/>
        <w:ind w:firstLine="851"/>
        <w:jc w:val="both"/>
        <w:outlineLvl w:val="1"/>
        <w:rPr>
          <w:rFonts w:ascii="Times New Roman" w:hAnsi="Times New Roman"/>
          <w:bCs/>
          <w:sz w:val="24"/>
          <w:szCs w:val="24"/>
        </w:rPr>
      </w:pPr>
      <w:r w:rsidRPr="00CF45F2">
        <w:rPr>
          <w:rFonts w:ascii="Times New Roman" w:hAnsi="Times New Roman"/>
          <w:bCs/>
          <w:sz w:val="24"/>
          <w:szCs w:val="24"/>
        </w:rPr>
        <w:t>1) форма торгов (открытый аукцион в электронной форме);</w:t>
      </w:r>
    </w:p>
    <w:p w:rsidR="004938AE" w:rsidRPr="00CF45F2" w:rsidRDefault="004938AE" w:rsidP="00DD5DFA">
      <w:pPr>
        <w:autoSpaceDE w:val="0"/>
        <w:autoSpaceDN w:val="0"/>
        <w:adjustRightInd w:val="0"/>
        <w:spacing w:after="0" w:line="240" w:lineRule="auto"/>
        <w:ind w:firstLine="851"/>
        <w:jc w:val="both"/>
        <w:outlineLvl w:val="1"/>
        <w:rPr>
          <w:rFonts w:ascii="Times New Roman" w:hAnsi="Times New Roman"/>
          <w:bCs/>
          <w:sz w:val="24"/>
          <w:szCs w:val="24"/>
        </w:rPr>
      </w:pPr>
      <w:r w:rsidRPr="00CF45F2">
        <w:rPr>
          <w:rFonts w:ascii="Times New Roman" w:hAnsi="Times New Roman"/>
          <w:bCs/>
          <w:sz w:val="24"/>
          <w:szCs w:val="24"/>
        </w:rPr>
        <w:t>2) адрес электронной площадки в сети "Интернет";</w:t>
      </w:r>
    </w:p>
    <w:p w:rsidR="004938AE" w:rsidRPr="00CF45F2" w:rsidRDefault="004938AE" w:rsidP="00DD5DFA">
      <w:pPr>
        <w:autoSpaceDE w:val="0"/>
        <w:autoSpaceDN w:val="0"/>
        <w:adjustRightInd w:val="0"/>
        <w:spacing w:after="0" w:line="240" w:lineRule="auto"/>
        <w:ind w:firstLine="851"/>
        <w:jc w:val="both"/>
        <w:outlineLvl w:val="1"/>
        <w:rPr>
          <w:rFonts w:ascii="Times New Roman" w:hAnsi="Times New Roman"/>
          <w:bCs/>
          <w:sz w:val="24"/>
          <w:szCs w:val="24"/>
        </w:rPr>
      </w:pPr>
      <w:r w:rsidRPr="00CF45F2">
        <w:rPr>
          <w:rFonts w:ascii="Times New Roman" w:hAnsi="Times New Roman"/>
          <w:bCs/>
          <w:sz w:val="24"/>
          <w:szCs w:val="24"/>
        </w:rPr>
        <w:t>3) наименование, место нахождения, почтовый адрес, адрес электронной почты, номера контактных телефонов заказчика</w:t>
      </w:r>
      <w:r w:rsidR="00D32175" w:rsidRPr="00CF45F2">
        <w:rPr>
          <w:rFonts w:ascii="Times New Roman" w:hAnsi="Times New Roman"/>
          <w:bCs/>
          <w:sz w:val="24"/>
          <w:szCs w:val="24"/>
        </w:rPr>
        <w:t xml:space="preserve"> </w:t>
      </w:r>
      <w:r w:rsidRPr="00CF45F2">
        <w:rPr>
          <w:rFonts w:ascii="Times New Roman" w:hAnsi="Times New Roman"/>
          <w:bCs/>
          <w:sz w:val="24"/>
          <w:szCs w:val="24"/>
        </w:rPr>
        <w:t>(организатора);</w:t>
      </w:r>
    </w:p>
    <w:p w:rsidR="004938AE" w:rsidRPr="00CF45F2" w:rsidRDefault="004938AE" w:rsidP="00DD5DFA">
      <w:pPr>
        <w:autoSpaceDE w:val="0"/>
        <w:autoSpaceDN w:val="0"/>
        <w:adjustRightInd w:val="0"/>
        <w:spacing w:after="0" w:line="240" w:lineRule="auto"/>
        <w:ind w:firstLine="851"/>
        <w:jc w:val="both"/>
        <w:outlineLvl w:val="1"/>
        <w:rPr>
          <w:rFonts w:ascii="Times New Roman" w:hAnsi="Times New Roman"/>
          <w:bCs/>
          <w:sz w:val="24"/>
          <w:szCs w:val="24"/>
        </w:rPr>
      </w:pPr>
      <w:proofErr w:type="gramStart"/>
      <w:r w:rsidRPr="00CF45F2">
        <w:rPr>
          <w:rFonts w:ascii="Times New Roman" w:hAnsi="Times New Roman"/>
          <w:bCs/>
          <w:sz w:val="24"/>
          <w:szCs w:val="24"/>
        </w:rPr>
        <w:t xml:space="preserve">4) предмет </w:t>
      </w:r>
      <w:r w:rsidR="00C128DE" w:rsidRPr="00CF45F2">
        <w:rPr>
          <w:rFonts w:ascii="Times New Roman" w:hAnsi="Times New Roman"/>
          <w:bCs/>
          <w:sz w:val="24"/>
          <w:szCs w:val="24"/>
        </w:rPr>
        <w:t>договора</w:t>
      </w:r>
      <w:r w:rsidRPr="00CF45F2">
        <w:rPr>
          <w:rFonts w:ascii="Times New Roman" w:hAnsi="Times New Roman"/>
          <w:bCs/>
          <w:sz w:val="24"/>
          <w:szCs w:val="24"/>
        </w:rPr>
        <w:t xml:space="preserve"> с указанием количества поставляемого товара, объема выполняемых работ, оказываемых услуг, за исключением случая, если при проведении открытого аукциона в электронной форме на право заключить </w:t>
      </w:r>
      <w:r w:rsidR="00AA4F5D" w:rsidRPr="00CF45F2">
        <w:rPr>
          <w:rFonts w:ascii="Times New Roman" w:hAnsi="Times New Roman"/>
          <w:bCs/>
          <w:sz w:val="24"/>
          <w:szCs w:val="24"/>
        </w:rPr>
        <w:t>договор</w:t>
      </w:r>
      <w:r w:rsidRPr="00CF45F2">
        <w:rPr>
          <w:rFonts w:ascii="Times New Roman" w:hAnsi="Times New Roman"/>
          <w:bCs/>
          <w:sz w:val="24"/>
          <w:szCs w:val="24"/>
        </w:rPr>
        <w:t xml:space="preserve">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roofErr w:type="gramEnd"/>
    </w:p>
    <w:p w:rsidR="004938AE" w:rsidRPr="00CF45F2" w:rsidRDefault="004938AE" w:rsidP="00DD5DFA">
      <w:pPr>
        <w:autoSpaceDE w:val="0"/>
        <w:autoSpaceDN w:val="0"/>
        <w:adjustRightInd w:val="0"/>
        <w:spacing w:after="0" w:line="240" w:lineRule="auto"/>
        <w:ind w:firstLine="851"/>
        <w:jc w:val="both"/>
        <w:outlineLvl w:val="1"/>
        <w:rPr>
          <w:rFonts w:ascii="Times New Roman" w:hAnsi="Times New Roman"/>
          <w:bCs/>
          <w:sz w:val="24"/>
          <w:szCs w:val="24"/>
        </w:rPr>
      </w:pPr>
      <w:r w:rsidRPr="00CF45F2">
        <w:rPr>
          <w:rFonts w:ascii="Times New Roman" w:hAnsi="Times New Roman"/>
          <w:bCs/>
          <w:sz w:val="24"/>
          <w:szCs w:val="24"/>
        </w:rPr>
        <w:t>5) место поставки товара, выполнения работ, оказания услуг;</w:t>
      </w:r>
    </w:p>
    <w:p w:rsidR="004938AE" w:rsidRPr="00CF45F2" w:rsidRDefault="004938AE" w:rsidP="00DD5DFA">
      <w:pPr>
        <w:autoSpaceDE w:val="0"/>
        <w:autoSpaceDN w:val="0"/>
        <w:adjustRightInd w:val="0"/>
        <w:spacing w:after="0" w:line="240" w:lineRule="auto"/>
        <w:ind w:firstLine="851"/>
        <w:jc w:val="both"/>
        <w:outlineLvl w:val="1"/>
        <w:rPr>
          <w:rFonts w:ascii="Times New Roman" w:hAnsi="Times New Roman"/>
          <w:bCs/>
          <w:sz w:val="24"/>
          <w:szCs w:val="24"/>
        </w:rPr>
      </w:pPr>
      <w:r w:rsidRPr="00CF45F2">
        <w:rPr>
          <w:rFonts w:ascii="Times New Roman" w:hAnsi="Times New Roman"/>
          <w:bCs/>
          <w:sz w:val="24"/>
          <w:szCs w:val="24"/>
        </w:rPr>
        <w:t xml:space="preserve">6) начальная (максимальная) цена </w:t>
      </w:r>
      <w:r w:rsidR="0044685F" w:rsidRPr="00CF45F2">
        <w:rPr>
          <w:rFonts w:ascii="Times New Roman" w:hAnsi="Times New Roman"/>
          <w:bCs/>
          <w:sz w:val="24"/>
          <w:szCs w:val="24"/>
        </w:rPr>
        <w:t>договора</w:t>
      </w:r>
      <w:r w:rsidRPr="00CF45F2">
        <w:rPr>
          <w:rFonts w:ascii="Times New Roman" w:hAnsi="Times New Roman"/>
          <w:bCs/>
          <w:sz w:val="24"/>
          <w:szCs w:val="24"/>
        </w:rPr>
        <w:t xml:space="preserve"> (цена лота); </w:t>
      </w:r>
      <w:proofErr w:type="gramStart"/>
      <w:r w:rsidRPr="00CF45F2">
        <w:rPr>
          <w:rFonts w:ascii="Times New Roman" w:hAnsi="Times New Roman"/>
          <w:bCs/>
          <w:sz w:val="24"/>
          <w:szCs w:val="24"/>
        </w:rPr>
        <w:t xml:space="preserve">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w:t>
      </w:r>
      <w:r w:rsidR="00A55D84" w:rsidRPr="00CF45F2">
        <w:rPr>
          <w:rFonts w:ascii="Times New Roman" w:hAnsi="Times New Roman"/>
          <w:bCs/>
          <w:sz w:val="24"/>
          <w:szCs w:val="24"/>
        </w:rPr>
        <w:t>договор</w:t>
      </w:r>
      <w:r w:rsidRPr="00CF45F2">
        <w:rPr>
          <w:rFonts w:ascii="Times New Roman" w:hAnsi="Times New Roman"/>
          <w:bCs/>
          <w:sz w:val="24"/>
          <w:szCs w:val="24"/>
        </w:rPr>
        <w:t xml:space="preserve"> на выполнение технического</w:t>
      </w:r>
      <w:proofErr w:type="gramEnd"/>
      <w:r w:rsidRPr="00CF45F2">
        <w:rPr>
          <w:rFonts w:ascii="Times New Roman" w:hAnsi="Times New Roman"/>
          <w:bCs/>
          <w:sz w:val="24"/>
          <w:szCs w:val="24"/>
        </w:rPr>
        <w:t xml:space="preserve"> </w:t>
      </w:r>
      <w:proofErr w:type="gramStart"/>
      <w:r w:rsidRPr="00CF45F2">
        <w:rPr>
          <w:rFonts w:ascii="Times New Roman" w:hAnsi="Times New Roman"/>
          <w:bCs/>
          <w:sz w:val="24"/>
          <w:szCs w:val="24"/>
        </w:rPr>
        <w:t xml:space="preserve">обслуживания и (или) ремонта техники, оборудования заказчик не может определить необходимое количество запасных частей к технике, оборудованию и необходимый объем услуг и (или) работ; начальная (максимальная) цена единицы услуги в случае, если при проведении открытого аукциона в электронной форме на право заключить </w:t>
      </w:r>
      <w:r w:rsidR="00A55D84" w:rsidRPr="00CF45F2">
        <w:rPr>
          <w:rFonts w:ascii="Times New Roman" w:hAnsi="Times New Roman"/>
          <w:bCs/>
          <w:sz w:val="24"/>
          <w:szCs w:val="24"/>
        </w:rPr>
        <w:t>договор</w:t>
      </w:r>
      <w:r w:rsidRPr="00CF45F2">
        <w:rPr>
          <w:rFonts w:ascii="Times New Roman" w:hAnsi="Times New Roman"/>
          <w:bCs/>
          <w:sz w:val="24"/>
          <w:szCs w:val="24"/>
        </w:rPr>
        <w:t xml:space="preserve"> на оказание услуг связи, юридических услуг заказчик не может определить необходимый объем таких услуг;</w:t>
      </w:r>
      <w:proofErr w:type="gramEnd"/>
    </w:p>
    <w:p w:rsidR="004938AE" w:rsidRPr="00CF45F2" w:rsidRDefault="004938AE" w:rsidP="00DD5DFA">
      <w:pPr>
        <w:autoSpaceDE w:val="0"/>
        <w:autoSpaceDN w:val="0"/>
        <w:adjustRightInd w:val="0"/>
        <w:spacing w:after="0" w:line="240" w:lineRule="auto"/>
        <w:ind w:firstLine="851"/>
        <w:jc w:val="both"/>
        <w:outlineLvl w:val="1"/>
        <w:rPr>
          <w:rFonts w:ascii="Times New Roman" w:hAnsi="Times New Roman"/>
          <w:bCs/>
          <w:sz w:val="24"/>
          <w:szCs w:val="24"/>
        </w:rPr>
      </w:pPr>
      <w:r w:rsidRPr="00CF45F2">
        <w:rPr>
          <w:rFonts w:ascii="Times New Roman" w:hAnsi="Times New Roman"/>
          <w:bCs/>
          <w:sz w:val="24"/>
          <w:szCs w:val="24"/>
        </w:rPr>
        <w:t>7) дата и время окончания срока подачи заявок на участие в открытом аукционе в электронной форме;</w:t>
      </w:r>
    </w:p>
    <w:p w:rsidR="004938AE" w:rsidRPr="00CF45F2" w:rsidRDefault="004938AE" w:rsidP="00DD5DFA">
      <w:pPr>
        <w:autoSpaceDE w:val="0"/>
        <w:autoSpaceDN w:val="0"/>
        <w:adjustRightInd w:val="0"/>
        <w:spacing w:after="0" w:line="240" w:lineRule="auto"/>
        <w:ind w:firstLine="851"/>
        <w:jc w:val="both"/>
        <w:outlineLvl w:val="1"/>
        <w:rPr>
          <w:rFonts w:ascii="Times New Roman" w:hAnsi="Times New Roman"/>
          <w:bCs/>
          <w:sz w:val="24"/>
          <w:szCs w:val="24"/>
        </w:rPr>
      </w:pPr>
      <w:proofErr w:type="gramStart"/>
      <w:r w:rsidRPr="00CF45F2">
        <w:rPr>
          <w:rFonts w:ascii="Times New Roman" w:hAnsi="Times New Roman"/>
          <w:bCs/>
          <w:sz w:val="24"/>
          <w:szCs w:val="24"/>
        </w:rPr>
        <w:t>8) дата окончания срока рассмотрения заявок на участие в открытом аукционе в электронной форме-срок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w:t>
      </w:r>
      <w:proofErr w:type="gramEnd"/>
    </w:p>
    <w:p w:rsidR="004938AE" w:rsidRPr="00CF45F2" w:rsidRDefault="004938AE" w:rsidP="00DD5DFA">
      <w:pPr>
        <w:autoSpaceDE w:val="0"/>
        <w:autoSpaceDN w:val="0"/>
        <w:adjustRightInd w:val="0"/>
        <w:spacing w:after="0" w:line="240" w:lineRule="auto"/>
        <w:ind w:firstLine="851"/>
        <w:jc w:val="both"/>
        <w:outlineLvl w:val="1"/>
        <w:rPr>
          <w:rFonts w:ascii="Times New Roman" w:hAnsi="Times New Roman"/>
          <w:bCs/>
          <w:sz w:val="24"/>
          <w:szCs w:val="24"/>
        </w:rPr>
      </w:pPr>
      <w:proofErr w:type="gramStart"/>
      <w:r w:rsidRPr="00CF45F2">
        <w:rPr>
          <w:rFonts w:ascii="Times New Roman" w:hAnsi="Times New Roman"/>
          <w:bCs/>
          <w:sz w:val="24"/>
          <w:szCs w:val="24"/>
        </w:rPr>
        <w:t>9) дата проведения открытого аукциона в электронной форме-днем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roofErr w:type="gramEnd"/>
      <w:r w:rsidRPr="00CF45F2">
        <w:rPr>
          <w:rFonts w:ascii="Times New Roman" w:hAnsi="Times New Roman"/>
          <w:bCs/>
          <w:sz w:val="24"/>
          <w:szCs w:val="24"/>
        </w:rPr>
        <w:t xml:space="preserve"> В случае</w:t>
      </w:r>
      <w:proofErr w:type="gramStart"/>
      <w:r w:rsidRPr="00CF45F2">
        <w:rPr>
          <w:rFonts w:ascii="Times New Roman" w:hAnsi="Times New Roman"/>
          <w:bCs/>
          <w:sz w:val="24"/>
          <w:szCs w:val="24"/>
        </w:rPr>
        <w:t>,</w:t>
      </w:r>
      <w:proofErr w:type="gramEnd"/>
      <w:r w:rsidRPr="00CF45F2">
        <w:rPr>
          <w:rFonts w:ascii="Times New Roman" w:hAnsi="Times New Roman"/>
          <w:bCs/>
          <w:sz w:val="24"/>
          <w:szCs w:val="24"/>
        </w:rPr>
        <w:t xml:space="preserve"> если дата проведения открытого аукциона приходится на нерабочий день, день проведения открытого аукциона устанавливается на ближайший следующий за ним рабочий день.</w:t>
      </w:r>
    </w:p>
    <w:p w:rsidR="00334C1D" w:rsidRPr="00CF45F2" w:rsidRDefault="00334C1D" w:rsidP="00326507">
      <w:pPr>
        <w:autoSpaceDE w:val="0"/>
        <w:autoSpaceDN w:val="0"/>
        <w:adjustRightInd w:val="0"/>
        <w:spacing w:after="0" w:line="240" w:lineRule="auto"/>
        <w:ind w:firstLine="540"/>
        <w:jc w:val="both"/>
        <w:outlineLvl w:val="1"/>
        <w:rPr>
          <w:rFonts w:ascii="Times New Roman" w:hAnsi="Times New Roman"/>
          <w:bCs/>
          <w:sz w:val="24"/>
          <w:szCs w:val="24"/>
        </w:rPr>
      </w:pPr>
    </w:p>
    <w:p w:rsidR="00FD1189" w:rsidRPr="00CF45F2" w:rsidRDefault="00DD5DFA" w:rsidP="00326507">
      <w:pPr>
        <w:autoSpaceDE w:val="0"/>
        <w:autoSpaceDN w:val="0"/>
        <w:adjustRightInd w:val="0"/>
        <w:spacing w:after="0" w:line="240" w:lineRule="auto"/>
        <w:ind w:firstLine="540"/>
        <w:jc w:val="both"/>
        <w:outlineLvl w:val="1"/>
        <w:rPr>
          <w:rFonts w:ascii="Times New Roman" w:hAnsi="Times New Roman"/>
          <w:bCs/>
          <w:sz w:val="24"/>
          <w:szCs w:val="24"/>
        </w:rPr>
      </w:pPr>
      <w:r w:rsidRPr="00CF45F2">
        <w:rPr>
          <w:rFonts w:ascii="Times New Roman" w:hAnsi="Times New Roman"/>
          <w:bCs/>
          <w:sz w:val="24"/>
          <w:szCs w:val="24"/>
        </w:rPr>
        <w:br w:type="page"/>
      </w:r>
    </w:p>
    <w:p w:rsidR="00331B79" w:rsidRPr="00CF45F2" w:rsidRDefault="00331B79" w:rsidP="00F3576D">
      <w:pPr>
        <w:pStyle w:val="1"/>
        <w:numPr>
          <w:ilvl w:val="0"/>
          <w:numId w:val="12"/>
        </w:numPr>
        <w:spacing w:before="0"/>
        <w:jc w:val="center"/>
        <w:rPr>
          <w:rFonts w:ascii="Times New Roman" w:hAnsi="Times New Roman"/>
          <w:color w:val="auto"/>
          <w:sz w:val="24"/>
          <w:szCs w:val="24"/>
        </w:rPr>
      </w:pPr>
      <w:bookmarkStart w:id="26" w:name="_Toc379456321"/>
      <w:r w:rsidRPr="00CF45F2">
        <w:rPr>
          <w:rFonts w:ascii="Times New Roman" w:hAnsi="Times New Roman"/>
          <w:color w:val="auto"/>
          <w:sz w:val="24"/>
          <w:szCs w:val="24"/>
        </w:rPr>
        <w:lastRenderedPageBreak/>
        <w:t xml:space="preserve">Требования к документации при проведении </w:t>
      </w:r>
      <w:r w:rsidR="00A534AB" w:rsidRPr="00CF45F2">
        <w:rPr>
          <w:rFonts w:ascii="Times New Roman" w:hAnsi="Times New Roman"/>
          <w:color w:val="auto"/>
          <w:sz w:val="24"/>
          <w:szCs w:val="24"/>
        </w:rPr>
        <w:t>закупок</w:t>
      </w:r>
      <w:bookmarkEnd w:id="26"/>
    </w:p>
    <w:p w:rsidR="00153BA4" w:rsidRPr="00CF45F2" w:rsidRDefault="00153BA4" w:rsidP="00334C1D">
      <w:pPr>
        <w:autoSpaceDE w:val="0"/>
        <w:autoSpaceDN w:val="0"/>
        <w:adjustRightInd w:val="0"/>
        <w:spacing w:after="0" w:line="240" w:lineRule="auto"/>
        <w:ind w:firstLine="540"/>
        <w:jc w:val="center"/>
        <w:outlineLvl w:val="1"/>
        <w:rPr>
          <w:rFonts w:ascii="Times New Roman" w:hAnsi="Times New Roman"/>
          <w:b/>
          <w:bCs/>
          <w:sz w:val="24"/>
          <w:szCs w:val="24"/>
        </w:rPr>
      </w:pPr>
    </w:p>
    <w:p w:rsidR="00331B79" w:rsidRPr="00CF45F2" w:rsidRDefault="00331B79" w:rsidP="00326507">
      <w:pPr>
        <w:autoSpaceDE w:val="0"/>
        <w:autoSpaceDN w:val="0"/>
        <w:adjustRightInd w:val="0"/>
        <w:spacing w:after="0" w:line="240" w:lineRule="auto"/>
        <w:ind w:firstLine="540"/>
        <w:jc w:val="both"/>
        <w:outlineLvl w:val="1"/>
        <w:rPr>
          <w:rFonts w:ascii="Times New Roman" w:hAnsi="Times New Roman"/>
          <w:bCs/>
          <w:sz w:val="24"/>
          <w:szCs w:val="24"/>
        </w:rPr>
      </w:pPr>
      <w:r w:rsidRPr="00CF45F2">
        <w:rPr>
          <w:rFonts w:ascii="Times New Roman" w:hAnsi="Times New Roman"/>
          <w:bCs/>
          <w:sz w:val="24"/>
          <w:szCs w:val="24"/>
        </w:rPr>
        <w:t>8.1.В документации о закупке должны быть указаны следующие сведения:</w:t>
      </w:r>
    </w:p>
    <w:p w:rsidR="00331B79" w:rsidRPr="00CF45F2" w:rsidRDefault="00331B79" w:rsidP="00326507">
      <w:pPr>
        <w:autoSpaceDE w:val="0"/>
        <w:autoSpaceDN w:val="0"/>
        <w:adjustRightInd w:val="0"/>
        <w:spacing w:after="0" w:line="240" w:lineRule="auto"/>
        <w:ind w:firstLine="540"/>
        <w:jc w:val="both"/>
        <w:outlineLvl w:val="1"/>
        <w:rPr>
          <w:rFonts w:ascii="Times New Roman" w:hAnsi="Times New Roman"/>
          <w:bCs/>
          <w:sz w:val="24"/>
          <w:szCs w:val="24"/>
        </w:rPr>
      </w:pPr>
      <w:proofErr w:type="gramStart"/>
      <w:r w:rsidRPr="00CF45F2">
        <w:rPr>
          <w:rFonts w:ascii="Times New Roman" w:hAnsi="Times New Roman"/>
          <w:bCs/>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w:t>
      </w:r>
      <w:r w:rsidR="00CC646A" w:rsidRPr="00CF45F2">
        <w:rPr>
          <w:rFonts w:ascii="Times New Roman" w:hAnsi="Times New Roman"/>
          <w:bCs/>
          <w:sz w:val="24"/>
          <w:szCs w:val="24"/>
        </w:rPr>
        <w:t xml:space="preserve"> к размерам, упаковке</w:t>
      </w:r>
      <w:r w:rsidR="00911FDD" w:rsidRPr="00CF45F2">
        <w:rPr>
          <w:rFonts w:ascii="Times New Roman" w:hAnsi="Times New Roman"/>
          <w:bCs/>
          <w:sz w:val="24"/>
          <w:szCs w:val="24"/>
        </w:rPr>
        <w:t>,</w:t>
      </w:r>
      <w:r w:rsidR="00F549A1" w:rsidRPr="00CF45F2">
        <w:rPr>
          <w:rFonts w:ascii="Times New Roman" w:hAnsi="Times New Roman"/>
          <w:bCs/>
          <w:sz w:val="24"/>
          <w:szCs w:val="24"/>
        </w:rPr>
        <w:t xml:space="preserve"> </w:t>
      </w:r>
      <w:r w:rsidR="00911FDD" w:rsidRPr="00CF45F2">
        <w:rPr>
          <w:rFonts w:ascii="Times New Roman" w:hAnsi="Times New Roman"/>
          <w:bCs/>
          <w:sz w:val="24"/>
          <w:szCs w:val="24"/>
        </w:rPr>
        <w:t>отгрузке товара,</w:t>
      </w:r>
      <w:r w:rsidR="00334C1D" w:rsidRPr="00CF45F2">
        <w:rPr>
          <w:rFonts w:ascii="Times New Roman" w:hAnsi="Times New Roman"/>
          <w:bCs/>
          <w:sz w:val="24"/>
          <w:szCs w:val="24"/>
        </w:rPr>
        <w:t xml:space="preserve"> </w:t>
      </w:r>
      <w:r w:rsidR="00911FDD" w:rsidRPr="00CF45F2">
        <w:rPr>
          <w:rFonts w:ascii="Times New Roman" w:hAnsi="Times New Roman"/>
          <w:bCs/>
          <w:sz w:val="24"/>
          <w:szCs w:val="24"/>
        </w:rPr>
        <w:t>к результатам работы и иные требования, связанные с определением соответствия поставляемого товара,</w:t>
      </w:r>
      <w:r w:rsidR="00334C1D" w:rsidRPr="00CF45F2">
        <w:rPr>
          <w:rFonts w:ascii="Times New Roman" w:hAnsi="Times New Roman"/>
          <w:bCs/>
          <w:sz w:val="24"/>
          <w:szCs w:val="24"/>
        </w:rPr>
        <w:t xml:space="preserve"> </w:t>
      </w:r>
      <w:r w:rsidR="00911FDD" w:rsidRPr="00CF45F2">
        <w:rPr>
          <w:rFonts w:ascii="Times New Roman" w:hAnsi="Times New Roman"/>
          <w:bCs/>
          <w:sz w:val="24"/>
          <w:szCs w:val="24"/>
        </w:rPr>
        <w:t>выполняемой работы, оказываемой услуги потребностям заказчика;</w:t>
      </w:r>
      <w:proofErr w:type="gramEnd"/>
    </w:p>
    <w:p w:rsidR="00A534AB" w:rsidRPr="00CF45F2" w:rsidRDefault="00911FDD" w:rsidP="00A534AB">
      <w:pPr>
        <w:spacing w:after="0" w:line="240" w:lineRule="auto"/>
        <w:ind w:firstLine="709"/>
        <w:jc w:val="both"/>
        <w:rPr>
          <w:rFonts w:ascii="Times New Roman" w:hAnsi="Times New Roman"/>
          <w:bCs/>
          <w:sz w:val="24"/>
          <w:szCs w:val="24"/>
        </w:rPr>
      </w:pPr>
      <w:r w:rsidRPr="00CF45F2">
        <w:rPr>
          <w:rFonts w:ascii="Times New Roman" w:hAnsi="Times New Roman"/>
          <w:bCs/>
          <w:sz w:val="24"/>
          <w:szCs w:val="24"/>
        </w:rPr>
        <w:t>2) требования к содержанию, форме, оформлению и составу заявки на участие в закупке</w:t>
      </w:r>
      <w:r w:rsidR="00A534AB" w:rsidRPr="00CF45F2">
        <w:rPr>
          <w:rFonts w:ascii="Times New Roman" w:hAnsi="Times New Roman"/>
          <w:sz w:val="24"/>
          <w:szCs w:val="24"/>
        </w:rPr>
        <w:t xml:space="preserve"> (</w:t>
      </w:r>
      <w:r w:rsidR="00A534AB" w:rsidRPr="00CF45F2">
        <w:rPr>
          <w:rFonts w:ascii="Times New Roman" w:hAnsi="Times New Roman"/>
          <w:bCs/>
          <w:sz w:val="24"/>
          <w:szCs w:val="24"/>
        </w:rPr>
        <w:t>примерная форма заявки на участие в закупке прилагается к документации о проведении закупки);</w:t>
      </w:r>
    </w:p>
    <w:p w:rsidR="00911FDD" w:rsidRPr="00CF45F2" w:rsidRDefault="00911FDD" w:rsidP="00326507">
      <w:pPr>
        <w:autoSpaceDE w:val="0"/>
        <w:autoSpaceDN w:val="0"/>
        <w:adjustRightInd w:val="0"/>
        <w:spacing w:after="0" w:line="240" w:lineRule="auto"/>
        <w:ind w:firstLine="540"/>
        <w:jc w:val="both"/>
        <w:outlineLvl w:val="1"/>
        <w:rPr>
          <w:rFonts w:ascii="Times New Roman" w:hAnsi="Times New Roman"/>
          <w:bCs/>
          <w:sz w:val="24"/>
          <w:szCs w:val="24"/>
        </w:rPr>
      </w:pPr>
      <w:r w:rsidRPr="00CF45F2">
        <w:rPr>
          <w:rFonts w:ascii="Times New Roman" w:hAnsi="Times New Roman"/>
          <w:bCs/>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11FDD" w:rsidRPr="00CF45F2" w:rsidRDefault="00911FDD" w:rsidP="00326507">
      <w:pPr>
        <w:autoSpaceDE w:val="0"/>
        <w:autoSpaceDN w:val="0"/>
        <w:adjustRightInd w:val="0"/>
        <w:spacing w:after="0" w:line="240" w:lineRule="auto"/>
        <w:ind w:firstLine="540"/>
        <w:jc w:val="both"/>
        <w:outlineLvl w:val="1"/>
        <w:rPr>
          <w:rFonts w:ascii="Times New Roman" w:hAnsi="Times New Roman"/>
          <w:bCs/>
          <w:sz w:val="24"/>
          <w:szCs w:val="24"/>
        </w:rPr>
      </w:pPr>
      <w:r w:rsidRPr="00CF45F2">
        <w:rPr>
          <w:rFonts w:ascii="Times New Roman" w:hAnsi="Times New Roman"/>
          <w:bCs/>
          <w:sz w:val="24"/>
          <w:szCs w:val="24"/>
        </w:rPr>
        <w:t>4) место, условия и сроки (периоды) поставки товара, выполнения работы, оказания услуги;</w:t>
      </w:r>
    </w:p>
    <w:p w:rsidR="0053732A" w:rsidRPr="00CF45F2" w:rsidRDefault="0053732A" w:rsidP="00326507">
      <w:pPr>
        <w:autoSpaceDE w:val="0"/>
        <w:autoSpaceDN w:val="0"/>
        <w:adjustRightInd w:val="0"/>
        <w:spacing w:after="0" w:line="240" w:lineRule="auto"/>
        <w:ind w:firstLine="540"/>
        <w:jc w:val="both"/>
        <w:outlineLvl w:val="1"/>
        <w:rPr>
          <w:rFonts w:ascii="Times New Roman" w:hAnsi="Times New Roman"/>
          <w:bCs/>
          <w:sz w:val="24"/>
          <w:szCs w:val="24"/>
        </w:rPr>
      </w:pPr>
      <w:r w:rsidRPr="00CF45F2">
        <w:rPr>
          <w:rFonts w:ascii="Times New Roman" w:hAnsi="Times New Roman"/>
          <w:bCs/>
          <w:sz w:val="24"/>
          <w:szCs w:val="24"/>
        </w:rPr>
        <w:t>5) сведения о начальной (максимальной) цене договора (цене лота);</w:t>
      </w:r>
    </w:p>
    <w:p w:rsidR="0053732A" w:rsidRPr="00CF45F2" w:rsidRDefault="0053732A" w:rsidP="00326507">
      <w:pPr>
        <w:autoSpaceDE w:val="0"/>
        <w:autoSpaceDN w:val="0"/>
        <w:adjustRightInd w:val="0"/>
        <w:spacing w:after="0" w:line="240" w:lineRule="auto"/>
        <w:ind w:firstLine="540"/>
        <w:jc w:val="both"/>
        <w:outlineLvl w:val="1"/>
        <w:rPr>
          <w:rFonts w:ascii="Times New Roman" w:hAnsi="Times New Roman"/>
          <w:bCs/>
          <w:sz w:val="24"/>
          <w:szCs w:val="24"/>
        </w:rPr>
      </w:pPr>
      <w:r w:rsidRPr="00CF45F2">
        <w:rPr>
          <w:rFonts w:ascii="Times New Roman" w:hAnsi="Times New Roman"/>
          <w:bCs/>
          <w:sz w:val="24"/>
          <w:szCs w:val="24"/>
        </w:rPr>
        <w:t>6) форма, сроки и порядок оплаты товара, работы, услуги;</w:t>
      </w:r>
    </w:p>
    <w:p w:rsidR="0053732A" w:rsidRPr="00CF45F2" w:rsidRDefault="0053732A" w:rsidP="00326507">
      <w:pPr>
        <w:autoSpaceDE w:val="0"/>
        <w:autoSpaceDN w:val="0"/>
        <w:adjustRightInd w:val="0"/>
        <w:spacing w:after="0" w:line="240" w:lineRule="auto"/>
        <w:ind w:firstLine="540"/>
        <w:jc w:val="both"/>
        <w:outlineLvl w:val="1"/>
        <w:rPr>
          <w:rFonts w:ascii="Times New Roman" w:hAnsi="Times New Roman"/>
          <w:bCs/>
          <w:sz w:val="24"/>
          <w:szCs w:val="24"/>
        </w:rPr>
      </w:pPr>
      <w:r w:rsidRPr="00CF45F2">
        <w:rPr>
          <w:rFonts w:ascii="Times New Roman" w:hAnsi="Times New Roman"/>
          <w:bCs/>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3732A" w:rsidRPr="00CF45F2" w:rsidRDefault="0053732A" w:rsidP="00326507">
      <w:pPr>
        <w:autoSpaceDE w:val="0"/>
        <w:autoSpaceDN w:val="0"/>
        <w:adjustRightInd w:val="0"/>
        <w:spacing w:after="0" w:line="240" w:lineRule="auto"/>
        <w:ind w:firstLine="540"/>
        <w:jc w:val="both"/>
        <w:outlineLvl w:val="1"/>
        <w:rPr>
          <w:rFonts w:ascii="Times New Roman" w:hAnsi="Times New Roman"/>
          <w:bCs/>
          <w:sz w:val="24"/>
          <w:szCs w:val="24"/>
        </w:rPr>
      </w:pPr>
      <w:r w:rsidRPr="00CF45F2">
        <w:rPr>
          <w:rFonts w:ascii="Times New Roman" w:hAnsi="Times New Roman"/>
          <w:bCs/>
          <w:sz w:val="24"/>
          <w:szCs w:val="24"/>
        </w:rPr>
        <w:t>8) порядок, место, дата начала и дата окончания срока подачи заявок на участие в закупке;</w:t>
      </w:r>
    </w:p>
    <w:p w:rsidR="0053732A" w:rsidRPr="00CF45F2" w:rsidRDefault="00D51431" w:rsidP="00326507">
      <w:pPr>
        <w:autoSpaceDE w:val="0"/>
        <w:autoSpaceDN w:val="0"/>
        <w:adjustRightInd w:val="0"/>
        <w:spacing w:after="0" w:line="240" w:lineRule="auto"/>
        <w:ind w:firstLine="540"/>
        <w:jc w:val="both"/>
        <w:outlineLvl w:val="1"/>
        <w:rPr>
          <w:rFonts w:ascii="Times New Roman" w:hAnsi="Times New Roman"/>
          <w:bCs/>
          <w:sz w:val="24"/>
          <w:szCs w:val="24"/>
        </w:rPr>
      </w:pPr>
      <w:r w:rsidRPr="00CF45F2">
        <w:rPr>
          <w:rFonts w:ascii="Times New Roman" w:hAnsi="Times New Roman"/>
          <w:bCs/>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7775B" w:rsidRPr="00CF45F2" w:rsidRDefault="00C7775B" w:rsidP="00326507">
      <w:pPr>
        <w:autoSpaceDE w:val="0"/>
        <w:autoSpaceDN w:val="0"/>
        <w:adjustRightInd w:val="0"/>
        <w:spacing w:after="0" w:line="240" w:lineRule="auto"/>
        <w:ind w:firstLine="540"/>
        <w:jc w:val="both"/>
        <w:outlineLvl w:val="1"/>
        <w:rPr>
          <w:rFonts w:ascii="Times New Roman" w:hAnsi="Times New Roman"/>
          <w:bCs/>
          <w:sz w:val="24"/>
          <w:szCs w:val="24"/>
        </w:rPr>
      </w:pPr>
      <w:r w:rsidRPr="00CF45F2">
        <w:rPr>
          <w:rFonts w:ascii="Times New Roman" w:hAnsi="Times New Roman"/>
          <w:bCs/>
          <w:sz w:val="24"/>
          <w:szCs w:val="24"/>
        </w:rPr>
        <w:t>10) формы, порядок, дата начала и дата окончания предоставления участникам закупки разъяснений положений документации о закупке;</w:t>
      </w:r>
    </w:p>
    <w:p w:rsidR="00C7775B" w:rsidRPr="00CF45F2" w:rsidRDefault="00C7775B" w:rsidP="00326507">
      <w:pPr>
        <w:autoSpaceDE w:val="0"/>
        <w:autoSpaceDN w:val="0"/>
        <w:adjustRightInd w:val="0"/>
        <w:spacing w:after="0" w:line="240" w:lineRule="auto"/>
        <w:ind w:firstLine="540"/>
        <w:jc w:val="both"/>
        <w:outlineLvl w:val="1"/>
        <w:rPr>
          <w:rFonts w:ascii="Times New Roman" w:hAnsi="Times New Roman"/>
          <w:bCs/>
          <w:sz w:val="24"/>
          <w:szCs w:val="24"/>
        </w:rPr>
      </w:pPr>
      <w:r w:rsidRPr="00CF45F2">
        <w:rPr>
          <w:rFonts w:ascii="Times New Roman" w:hAnsi="Times New Roman"/>
          <w:bCs/>
          <w:sz w:val="24"/>
          <w:szCs w:val="24"/>
        </w:rPr>
        <w:t>11) место и дата рассмотрения предложений участников закупки и подведения итогов закупки;</w:t>
      </w:r>
    </w:p>
    <w:p w:rsidR="003C01E4" w:rsidRPr="00CF45F2" w:rsidRDefault="003C01E4" w:rsidP="00326507">
      <w:pPr>
        <w:autoSpaceDE w:val="0"/>
        <w:autoSpaceDN w:val="0"/>
        <w:adjustRightInd w:val="0"/>
        <w:spacing w:after="0" w:line="240" w:lineRule="auto"/>
        <w:ind w:firstLine="540"/>
        <w:jc w:val="both"/>
        <w:outlineLvl w:val="1"/>
        <w:rPr>
          <w:rFonts w:ascii="Times New Roman" w:hAnsi="Times New Roman"/>
          <w:bCs/>
          <w:sz w:val="24"/>
          <w:szCs w:val="24"/>
        </w:rPr>
      </w:pPr>
      <w:r w:rsidRPr="00CF45F2">
        <w:rPr>
          <w:rFonts w:ascii="Times New Roman" w:hAnsi="Times New Roman"/>
          <w:bCs/>
          <w:sz w:val="24"/>
          <w:szCs w:val="24"/>
        </w:rPr>
        <w:t>12) критерии оценки и сопоставления заявок на участие в закупке;</w:t>
      </w:r>
    </w:p>
    <w:p w:rsidR="003C01E4" w:rsidRPr="00CF45F2" w:rsidRDefault="003C01E4" w:rsidP="00326507">
      <w:pPr>
        <w:autoSpaceDE w:val="0"/>
        <w:autoSpaceDN w:val="0"/>
        <w:adjustRightInd w:val="0"/>
        <w:spacing w:after="0" w:line="240" w:lineRule="auto"/>
        <w:ind w:firstLine="540"/>
        <w:jc w:val="both"/>
        <w:outlineLvl w:val="1"/>
        <w:rPr>
          <w:rFonts w:ascii="Times New Roman" w:hAnsi="Times New Roman"/>
          <w:bCs/>
          <w:sz w:val="24"/>
          <w:szCs w:val="24"/>
        </w:rPr>
      </w:pPr>
      <w:r w:rsidRPr="00CF45F2">
        <w:rPr>
          <w:rFonts w:ascii="Times New Roman" w:hAnsi="Times New Roman"/>
          <w:bCs/>
          <w:sz w:val="24"/>
          <w:szCs w:val="24"/>
        </w:rPr>
        <w:t>13) порядок оценки и сопоставления заявок на участие в закупке;</w:t>
      </w:r>
    </w:p>
    <w:p w:rsidR="003C01E4" w:rsidRPr="00CF45F2" w:rsidRDefault="003C01E4" w:rsidP="00326507">
      <w:pPr>
        <w:autoSpaceDE w:val="0"/>
        <w:autoSpaceDN w:val="0"/>
        <w:adjustRightInd w:val="0"/>
        <w:spacing w:after="0" w:line="240" w:lineRule="auto"/>
        <w:ind w:firstLine="540"/>
        <w:jc w:val="both"/>
        <w:outlineLvl w:val="1"/>
        <w:rPr>
          <w:rFonts w:ascii="Times New Roman" w:hAnsi="Times New Roman"/>
          <w:bCs/>
          <w:sz w:val="24"/>
          <w:szCs w:val="24"/>
        </w:rPr>
      </w:pPr>
      <w:r w:rsidRPr="00CF45F2">
        <w:rPr>
          <w:rFonts w:ascii="Times New Roman" w:hAnsi="Times New Roman"/>
          <w:bCs/>
          <w:sz w:val="24"/>
          <w:szCs w:val="24"/>
        </w:rPr>
        <w:t>14) иные сведения, определенные Положением о закупках.</w:t>
      </w:r>
    </w:p>
    <w:p w:rsidR="00911FDD" w:rsidRPr="00CF45F2" w:rsidRDefault="00911FDD" w:rsidP="00326507">
      <w:pPr>
        <w:autoSpaceDE w:val="0"/>
        <w:autoSpaceDN w:val="0"/>
        <w:adjustRightInd w:val="0"/>
        <w:spacing w:after="0" w:line="240" w:lineRule="auto"/>
        <w:ind w:firstLine="540"/>
        <w:jc w:val="both"/>
        <w:outlineLvl w:val="1"/>
        <w:rPr>
          <w:rFonts w:ascii="Times New Roman" w:hAnsi="Times New Roman"/>
          <w:bCs/>
          <w:sz w:val="24"/>
          <w:szCs w:val="24"/>
        </w:rPr>
      </w:pPr>
    </w:p>
    <w:p w:rsidR="008A2EA5" w:rsidRPr="00CF45F2" w:rsidRDefault="00B00F50" w:rsidP="00326507">
      <w:pPr>
        <w:autoSpaceDE w:val="0"/>
        <w:autoSpaceDN w:val="0"/>
        <w:adjustRightInd w:val="0"/>
        <w:spacing w:after="0" w:line="240" w:lineRule="auto"/>
        <w:ind w:firstLine="540"/>
        <w:jc w:val="both"/>
        <w:outlineLvl w:val="1"/>
        <w:rPr>
          <w:rFonts w:ascii="Times New Roman" w:hAnsi="Times New Roman"/>
          <w:bCs/>
          <w:sz w:val="24"/>
          <w:szCs w:val="24"/>
        </w:rPr>
      </w:pPr>
      <w:r w:rsidRPr="00CF45F2">
        <w:rPr>
          <w:rFonts w:ascii="Times New Roman" w:hAnsi="Times New Roman"/>
          <w:bCs/>
          <w:sz w:val="24"/>
          <w:szCs w:val="24"/>
        </w:rPr>
        <w:t>8.2.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2C6590" w:rsidRPr="00CF45F2" w:rsidRDefault="00DD5DFA" w:rsidP="00317080">
      <w:pPr>
        <w:autoSpaceDE w:val="0"/>
        <w:autoSpaceDN w:val="0"/>
        <w:adjustRightInd w:val="0"/>
        <w:spacing w:after="0" w:line="240" w:lineRule="auto"/>
        <w:ind w:firstLine="540"/>
        <w:rPr>
          <w:rFonts w:ascii="Times New Roman" w:hAnsi="Times New Roman"/>
          <w:sz w:val="24"/>
          <w:szCs w:val="24"/>
        </w:rPr>
      </w:pPr>
      <w:r w:rsidRPr="00CF45F2">
        <w:rPr>
          <w:rFonts w:ascii="Times New Roman" w:hAnsi="Times New Roman"/>
          <w:sz w:val="24"/>
          <w:szCs w:val="24"/>
        </w:rPr>
        <w:br w:type="page"/>
      </w:r>
    </w:p>
    <w:p w:rsidR="009A735D" w:rsidRPr="00CF45F2" w:rsidRDefault="009A735D" w:rsidP="00F3576D">
      <w:pPr>
        <w:pStyle w:val="1"/>
        <w:numPr>
          <w:ilvl w:val="0"/>
          <w:numId w:val="12"/>
        </w:numPr>
        <w:spacing w:before="0"/>
        <w:jc w:val="center"/>
        <w:rPr>
          <w:rFonts w:ascii="Times New Roman" w:hAnsi="Times New Roman"/>
          <w:color w:val="auto"/>
          <w:sz w:val="24"/>
          <w:szCs w:val="24"/>
        </w:rPr>
      </w:pPr>
      <w:bookmarkStart w:id="27" w:name="_Toc379456322"/>
      <w:r w:rsidRPr="00CF45F2">
        <w:rPr>
          <w:rFonts w:ascii="Times New Roman" w:hAnsi="Times New Roman"/>
          <w:color w:val="auto"/>
          <w:sz w:val="24"/>
          <w:szCs w:val="24"/>
        </w:rPr>
        <w:lastRenderedPageBreak/>
        <w:t>Предварительный квалификационный отбор</w:t>
      </w:r>
      <w:bookmarkEnd w:id="27"/>
    </w:p>
    <w:p w:rsidR="009A735D" w:rsidRPr="00CF45F2" w:rsidRDefault="009A735D" w:rsidP="00317080">
      <w:pPr>
        <w:autoSpaceDE w:val="0"/>
        <w:autoSpaceDN w:val="0"/>
        <w:adjustRightInd w:val="0"/>
        <w:spacing w:after="0" w:line="240" w:lineRule="auto"/>
        <w:ind w:firstLine="540"/>
        <w:rPr>
          <w:rFonts w:ascii="Times New Roman" w:hAnsi="Times New Roman"/>
          <w:sz w:val="24"/>
          <w:szCs w:val="24"/>
        </w:rPr>
      </w:pPr>
      <w:r w:rsidRPr="00CF45F2">
        <w:rPr>
          <w:rFonts w:ascii="Times New Roman" w:hAnsi="Times New Roman"/>
          <w:sz w:val="24"/>
          <w:szCs w:val="24"/>
        </w:rPr>
        <w:t xml:space="preserve">1. </w:t>
      </w:r>
      <w:r w:rsidR="00564353" w:rsidRPr="00564353">
        <w:rPr>
          <w:rFonts w:ascii="Times New Roman" w:hAnsi="Times New Roman"/>
          <w:sz w:val="24"/>
          <w:szCs w:val="24"/>
        </w:rPr>
        <w:t>Предварительный квалификационный отбор проводится только в конкурентных открытых закупочных процедурах. Предварительный квалификационный отбор проводится в случаях, когда товары (услуги, работы) по причине их высоко-сложного или специализированного характера способны поставить или выполнить только ограниченное число поставщиков (исполнителей, подрядчиков).</w:t>
      </w:r>
    </w:p>
    <w:p w:rsidR="009A735D" w:rsidRPr="00CF45F2" w:rsidRDefault="009A735D" w:rsidP="00317080">
      <w:pPr>
        <w:autoSpaceDE w:val="0"/>
        <w:autoSpaceDN w:val="0"/>
        <w:adjustRightInd w:val="0"/>
        <w:spacing w:after="0" w:line="240" w:lineRule="auto"/>
        <w:ind w:firstLine="540"/>
        <w:rPr>
          <w:rFonts w:ascii="Times New Roman" w:hAnsi="Times New Roman"/>
          <w:sz w:val="24"/>
          <w:szCs w:val="24"/>
        </w:rPr>
      </w:pPr>
      <w:r w:rsidRPr="00CF45F2">
        <w:rPr>
          <w:rFonts w:ascii="Times New Roman" w:hAnsi="Times New Roman"/>
          <w:sz w:val="24"/>
          <w:szCs w:val="24"/>
        </w:rPr>
        <w:t>2. Решение о проведении предварительного квалификационного отбора принимается исключительно Заказчиком.</w:t>
      </w:r>
    </w:p>
    <w:p w:rsidR="009A735D" w:rsidRPr="00CF45F2" w:rsidRDefault="009A735D" w:rsidP="00317080">
      <w:pPr>
        <w:autoSpaceDE w:val="0"/>
        <w:autoSpaceDN w:val="0"/>
        <w:adjustRightInd w:val="0"/>
        <w:spacing w:after="0" w:line="240" w:lineRule="auto"/>
        <w:ind w:firstLine="540"/>
        <w:rPr>
          <w:rFonts w:ascii="Times New Roman" w:hAnsi="Times New Roman"/>
          <w:sz w:val="24"/>
          <w:szCs w:val="24"/>
        </w:rPr>
      </w:pPr>
      <w:r w:rsidRPr="00CF45F2">
        <w:rPr>
          <w:rFonts w:ascii="Times New Roman" w:hAnsi="Times New Roman"/>
          <w:sz w:val="24"/>
          <w:szCs w:val="24"/>
        </w:rPr>
        <w:t>3. Решение о проведении предварительного квалификационного отбора как части соответствующей процедуры принимается до публикации официального документа, объявляющего о начале конкурентной закупочной процедуры.</w:t>
      </w:r>
    </w:p>
    <w:p w:rsidR="009A735D" w:rsidRPr="00CF45F2" w:rsidRDefault="009A735D" w:rsidP="00317080">
      <w:pPr>
        <w:autoSpaceDE w:val="0"/>
        <w:autoSpaceDN w:val="0"/>
        <w:adjustRightInd w:val="0"/>
        <w:spacing w:after="0" w:line="240" w:lineRule="auto"/>
        <w:ind w:firstLine="540"/>
        <w:rPr>
          <w:rFonts w:ascii="Times New Roman" w:hAnsi="Times New Roman"/>
          <w:sz w:val="24"/>
          <w:szCs w:val="24"/>
        </w:rPr>
      </w:pPr>
      <w:r w:rsidRPr="00CF45F2">
        <w:rPr>
          <w:rFonts w:ascii="Times New Roman" w:hAnsi="Times New Roman"/>
          <w:sz w:val="24"/>
          <w:szCs w:val="24"/>
        </w:rPr>
        <w:t>4. При проведении предварительного квалификационного отбора в документе, объявляющем о начале конкурентной закупочной процедуры, дополнительно должны содержаться:</w:t>
      </w:r>
    </w:p>
    <w:p w:rsidR="009A735D" w:rsidRPr="00CF45F2" w:rsidRDefault="009A735D" w:rsidP="00317080">
      <w:pPr>
        <w:autoSpaceDE w:val="0"/>
        <w:autoSpaceDN w:val="0"/>
        <w:adjustRightInd w:val="0"/>
        <w:spacing w:after="0" w:line="240" w:lineRule="auto"/>
        <w:ind w:firstLine="540"/>
        <w:rPr>
          <w:rFonts w:ascii="Times New Roman" w:hAnsi="Times New Roman"/>
          <w:sz w:val="24"/>
          <w:szCs w:val="24"/>
        </w:rPr>
      </w:pPr>
      <w:r w:rsidRPr="00CF45F2">
        <w:rPr>
          <w:rFonts w:ascii="Times New Roman" w:hAnsi="Times New Roman"/>
          <w:sz w:val="24"/>
          <w:szCs w:val="24"/>
        </w:rPr>
        <w:t>1) информация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 закупочной процедуры, которые успешно прошли предварительный квалификационный отбор;</w:t>
      </w:r>
    </w:p>
    <w:p w:rsidR="009A735D" w:rsidRPr="00CF45F2" w:rsidRDefault="009A735D" w:rsidP="00317080">
      <w:pPr>
        <w:autoSpaceDE w:val="0"/>
        <w:autoSpaceDN w:val="0"/>
        <w:adjustRightInd w:val="0"/>
        <w:spacing w:after="0" w:line="240" w:lineRule="auto"/>
        <w:ind w:firstLine="540"/>
        <w:rPr>
          <w:rFonts w:ascii="Times New Roman" w:hAnsi="Times New Roman"/>
          <w:sz w:val="24"/>
          <w:szCs w:val="24"/>
        </w:rPr>
      </w:pPr>
      <w:r w:rsidRPr="00CF45F2">
        <w:rPr>
          <w:rFonts w:ascii="Times New Roman" w:hAnsi="Times New Roman"/>
          <w:sz w:val="24"/>
          <w:szCs w:val="24"/>
        </w:rPr>
        <w:t xml:space="preserve">2) описание порядка и указание места получения </w:t>
      </w:r>
      <w:proofErr w:type="spellStart"/>
      <w:r w:rsidRPr="00CF45F2">
        <w:rPr>
          <w:rFonts w:ascii="Times New Roman" w:hAnsi="Times New Roman"/>
          <w:sz w:val="24"/>
          <w:szCs w:val="24"/>
        </w:rPr>
        <w:t>предквалификационной</w:t>
      </w:r>
      <w:proofErr w:type="spellEnd"/>
      <w:r w:rsidRPr="00CF45F2">
        <w:rPr>
          <w:rFonts w:ascii="Times New Roman" w:hAnsi="Times New Roman"/>
          <w:sz w:val="24"/>
          <w:szCs w:val="24"/>
        </w:rPr>
        <w:t xml:space="preserve"> документации, размера платы за нее, если таковая предусмотрена, сроков и порядка внесения оплаты за получение </w:t>
      </w:r>
      <w:proofErr w:type="spellStart"/>
      <w:r w:rsidRPr="00CF45F2">
        <w:rPr>
          <w:rFonts w:ascii="Times New Roman" w:hAnsi="Times New Roman"/>
          <w:sz w:val="24"/>
          <w:szCs w:val="24"/>
        </w:rPr>
        <w:t>предквалификационной</w:t>
      </w:r>
      <w:proofErr w:type="spellEnd"/>
      <w:r w:rsidRPr="00CF45F2">
        <w:rPr>
          <w:rFonts w:ascii="Times New Roman" w:hAnsi="Times New Roman"/>
          <w:sz w:val="24"/>
          <w:szCs w:val="24"/>
        </w:rPr>
        <w:t xml:space="preserve"> документации;</w:t>
      </w:r>
    </w:p>
    <w:p w:rsidR="009A735D" w:rsidRPr="00CF45F2" w:rsidRDefault="009A735D" w:rsidP="00317080">
      <w:pPr>
        <w:autoSpaceDE w:val="0"/>
        <w:autoSpaceDN w:val="0"/>
        <w:adjustRightInd w:val="0"/>
        <w:spacing w:after="0" w:line="240" w:lineRule="auto"/>
        <w:ind w:firstLine="540"/>
        <w:rPr>
          <w:rFonts w:ascii="Times New Roman" w:hAnsi="Times New Roman"/>
          <w:sz w:val="24"/>
          <w:szCs w:val="24"/>
        </w:rPr>
      </w:pPr>
      <w:r w:rsidRPr="00CF45F2">
        <w:rPr>
          <w:rFonts w:ascii="Times New Roman" w:hAnsi="Times New Roman"/>
          <w:sz w:val="24"/>
          <w:szCs w:val="24"/>
        </w:rPr>
        <w:t xml:space="preserve">3) информация о сроке окончания приема и порядке подачи </w:t>
      </w:r>
      <w:proofErr w:type="spellStart"/>
      <w:r w:rsidRPr="00CF45F2">
        <w:rPr>
          <w:rFonts w:ascii="Times New Roman" w:hAnsi="Times New Roman"/>
          <w:sz w:val="24"/>
          <w:szCs w:val="24"/>
        </w:rPr>
        <w:t>предквалификационных</w:t>
      </w:r>
      <w:proofErr w:type="spellEnd"/>
      <w:r w:rsidRPr="00CF45F2">
        <w:rPr>
          <w:rFonts w:ascii="Times New Roman" w:hAnsi="Times New Roman"/>
          <w:sz w:val="24"/>
          <w:szCs w:val="24"/>
        </w:rPr>
        <w:t xml:space="preserve"> заявок.</w:t>
      </w:r>
    </w:p>
    <w:p w:rsidR="009A735D" w:rsidRPr="00CF45F2" w:rsidRDefault="009A735D" w:rsidP="00317080">
      <w:pPr>
        <w:autoSpaceDE w:val="0"/>
        <w:autoSpaceDN w:val="0"/>
        <w:adjustRightInd w:val="0"/>
        <w:spacing w:after="0" w:line="240" w:lineRule="auto"/>
        <w:ind w:firstLine="540"/>
        <w:rPr>
          <w:rFonts w:ascii="Times New Roman" w:hAnsi="Times New Roman"/>
          <w:sz w:val="24"/>
          <w:szCs w:val="24"/>
        </w:rPr>
      </w:pPr>
      <w:r w:rsidRPr="00CF45F2">
        <w:rPr>
          <w:rFonts w:ascii="Times New Roman" w:hAnsi="Times New Roman"/>
          <w:sz w:val="24"/>
          <w:szCs w:val="24"/>
        </w:rPr>
        <w:t xml:space="preserve">5. </w:t>
      </w:r>
      <w:proofErr w:type="spellStart"/>
      <w:r w:rsidRPr="00CF45F2">
        <w:rPr>
          <w:rFonts w:ascii="Times New Roman" w:hAnsi="Times New Roman"/>
          <w:sz w:val="24"/>
          <w:szCs w:val="24"/>
        </w:rPr>
        <w:t>Предквалификационная</w:t>
      </w:r>
      <w:proofErr w:type="spellEnd"/>
      <w:r w:rsidRPr="00CF45F2">
        <w:rPr>
          <w:rFonts w:ascii="Times New Roman" w:hAnsi="Times New Roman"/>
          <w:sz w:val="24"/>
          <w:szCs w:val="24"/>
        </w:rPr>
        <w:t xml:space="preserve"> документация должна содержать:</w:t>
      </w:r>
    </w:p>
    <w:p w:rsidR="009A735D" w:rsidRPr="00CF45F2" w:rsidRDefault="009A735D" w:rsidP="00317080">
      <w:pPr>
        <w:autoSpaceDE w:val="0"/>
        <w:autoSpaceDN w:val="0"/>
        <w:adjustRightInd w:val="0"/>
        <w:spacing w:after="0" w:line="240" w:lineRule="auto"/>
        <w:ind w:firstLine="540"/>
        <w:rPr>
          <w:rFonts w:ascii="Times New Roman" w:hAnsi="Times New Roman"/>
          <w:sz w:val="24"/>
          <w:szCs w:val="24"/>
        </w:rPr>
      </w:pPr>
      <w:r w:rsidRPr="00CF45F2">
        <w:rPr>
          <w:rFonts w:ascii="Times New Roman" w:hAnsi="Times New Roman"/>
          <w:sz w:val="24"/>
          <w:szCs w:val="24"/>
        </w:rPr>
        <w:t>1) краткое описание закупаемой продукции и краткое изложение существенных условий договора, заключаемого в результате процедур;</w:t>
      </w:r>
    </w:p>
    <w:p w:rsidR="009A735D" w:rsidRPr="00CF45F2" w:rsidRDefault="009A735D" w:rsidP="00317080">
      <w:pPr>
        <w:autoSpaceDE w:val="0"/>
        <w:autoSpaceDN w:val="0"/>
        <w:adjustRightInd w:val="0"/>
        <w:spacing w:after="0" w:line="240" w:lineRule="auto"/>
        <w:ind w:firstLine="540"/>
        <w:rPr>
          <w:rFonts w:ascii="Times New Roman" w:hAnsi="Times New Roman"/>
          <w:sz w:val="24"/>
          <w:szCs w:val="24"/>
        </w:rPr>
      </w:pPr>
      <w:r w:rsidRPr="00CF45F2">
        <w:rPr>
          <w:rFonts w:ascii="Times New Roman" w:hAnsi="Times New Roman"/>
          <w:sz w:val="24"/>
          <w:szCs w:val="24"/>
        </w:rPr>
        <w:t>2) общие условия и порядок проведения закупочной процедуры;</w:t>
      </w:r>
    </w:p>
    <w:p w:rsidR="009A735D" w:rsidRPr="00CF45F2" w:rsidRDefault="009A735D" w:rsidP="00317080">
      <w:pPr>
        <w:autoSpaceDE w:val="0"/>
        <w:autoSpaceDN w:val="0"/>
        <w:adjustRightInd w:val="0"/>
        <w:spacing w:after="0" w:line="240" w:lineRule="auto"/>
        <w:ind w:firstLine="540"/>
        <w:rPr>
          <w:rFonts w:ascii="Times New Roman" w:hAnsi="Times New Roman"/>
          <w:sz w:val="24"/>
          <w:szCs w:val="24"/>
        </w:rPr>
      </w:pPr>
      <w:r w:rsidRPr="00CF45F2">
        <w:rPr>
          <w:rFonts w:ascii="Times New Roman" w:hAnsi="Times New Roman"/>
          <w:sz w:val="24"/>
          <w:szCs w:val="24"/>
        </w:rPr>
        <w:t>3) подробные условия и порядок проведения предварительного квалификационного отбора;</w:t>
      </w:r>
    </w:p>
    <w:p w:rsidR="009A735D" w:rsidRPr="00CF45F2" w:rsidRDefault="009A735D" w:rsidP="00317080">
      <w:pPr>
        <w:autoSpaceDE w:val="0"/>
        <w:autoSpaceDN w:val="0"/>
        <w:adjustRightInd w:val="0"/>
        <w:spacing w:after="0" w:line="240" w:lineRule="auto"/>
        <w:ind w:firstLine="540"/>
        <w:rPr>
          <w:rFonts w:ascii="Times New Roman" w:hAnsi="Times New Roman"/>
          <w:sz w:val="24"/>
          <w:szCs w:val="24"/>
        </w:rPr>
      </w:pPr>
      <w:r w:rsidRPr="00CF45F2">
        <w:rPr>
          <w:rFonts w:ascii="Times New Roman" w:hAnsi="Times New Roman"/>
          <w:sz w:val="24"/>
          <w:szCs w:val="24"/>
        </w:rPr>
        <w:t>4) требования к участникам закупочной процедуры;</w:t>
      </w:r>
    </w:p>
    <w:p w:rsidR="009A735D" w:rsidRPr="00CF45F2" w:rsidRDefault="009A735D" w:rsidP="00317080">
      <w:pPr>
        <w:autoSpaceDE w:val="0"/>
        <w:autoSpaceDN w:val="0"/>
        <w:adjustRightInd w:val="0"/>
        <w:spacing w:after="0" w:line="240" w:lineRule="auto"/>
        <w:ind w:firstLine="540"/>
        <w:rPr>
          <w:rFonts w:ascii="Times New Roman" w:hAnsi="Times New Roman"/>
          <w:sz w:val="24"/>
          <w:szCs w:val="24"/>
        </w:rPr>
      </w:pPr>
      <w:r w:rsidRPr="00CF45F2">
        <w:rPr>
          <w:rFonts w:ascii="Times New Roman" w:hAnsi="Times New Roman"/>
          <w:sz w:val="24"/>
          <w:szCs w:val="24"/>
        </w:rPr>
        <w:t xml:space="preserve">5) требования к составу и оформлению заявки на участие в предварительном квалификационном отборе; </w:t>
      </w:r>
    </w:p>
    <w:p w:rsidR="009A735D" w:rsidRPr="00CF45F2" w:rsidRDefault="009A735D" w:rsidP="00317080">
      <w:pPr>
        <w:autoSpaceDE w:val="0"/>
        <w:autoSpaceDN w:val="0"/>
        <w:adjustRightInd w:val="0"/>
        <w:spacing w:after="0" w:line="240" w:lineRule="auto"/>
        <w:ind w:firstLine="540"/>
        <w:rPr>
          <w:rFonts w:ascii="Times New Roman" w:hAnsi="Times New Roman"/>
          <w:sz w:val="24"/>
          <w:szCs w:val="24"/>
        </w:rPr>
      </w:pPr>
      <w:r w:rsidRPr="00CF45F2">
        <w:rPr>
          <w:rFonts w:ascii="Times New Roman" w:hAnsi="Times New Roman"/>
          <w:sz w:val="24"/>
          <w:szCs w:val="24"/>
        </w:rPr>
        <w:t>6) порядок представления заявок на участие в предварительном квалификационном отборе, срок и место их представления;</w:t>
      </w:r>
    </w:p>
    <w:p w:rsidR="009A735D" w:rsidRPr="00CF45F2" w:rsidRDefault="009A735D" w:rsidP="00317080">
      <w:pPr>
        <w:autoSpaceDE w:val="0"/>
        <w:autoSpaceDN w:val="0"/>
        <w:adjustRightInd w:val="0"/>
        <w:spacing w:after="0" w:line="240" w:lineRule="auto"/>
        <w:ind w:firstLine="540"/>
        <w:rPr>
          <w:rFonts w:ascii="Times New Roman" w:hAnsi="Times New Roman"/>
          <w:sz w:val="24"/>
          <w:szCs w:val="24"/>
        </w:rPr>
      </w:pPr>
      <w:r w:rsidRPr="00CF45F2">
        <w:rPr>
          <w:rFonts w:ascii="Times New Roman" w:hAnsi="Times New Roman"/>
          <w:sz w:val="24"/>
          <w:szCs w:val="24"/>
        </w:rPr>
        <w:t>7) иные требования и условия, установленные в соответствии с настоящим Положением.</w:t>
      </w:r>
    </w:p>
    <w:p w:rsidR="009A735D" w:rsidRPr="00CF45F2" w:rsidRDefault="009A735D" w:rsidP="00317080">
      <w:pPr>
        <w:autoSpaceDE w:val="0"/>
        <w:autoSpaceDN w:val="0"/>
        <w:adjustRightInd w:val="0"/>
        <w:spacing w:after="0" w:line="240" w:lineRule="auto"/>
        <w:ind w:firstLine="540"/>
        <w:rPr>
          <w:rFonts w:ascii="Times New Roman" w:hAnsi="Times New Roman"/>
          <w:sz w:val="24"/>
          <w:szCs w:val="24"/>
        </w:rPr>
      </w:pPr>
      <w:r w:rsidRPr="00CF45F2">
        <w:rPr>
          <w:rFonts w:ascii="Times New Roman" w:hAnsi="Times New Roman"/>
          <w:sz w:val="24"/>
          <w:szCs w:val="24"/>
        </w:rPr>
        <w:t xml:space="preserve">6.  </w:t>
      </w:r>
      <w:proofErr w:type="spellStart"/>
      <w:r w:rsidRPr="00CF45F2">
        <w:rPr>
          <w:rFonts w:ascii="Times New Roman" w:hAnsi="Times New Roman"/>
          <w:sz w:val="24"/>
          <w:szCs w:val="24"/>
        </w:rPr>
        <w:t>Предквалификационная</w:t>
      </w:r>
      <w:proofErr w:type="spellEnd"/>
      <w:r w:rsidRPr="00CF45F2">
        <w:rPr>
          <w:rFonts w:ascii="Times New Roman" w:hAnsi="Times New Roman"/>
          <w:sz w:val="24"/>
          <w:szCs w:val="24"/>
        </w:rPr>
        <w:t xml:space="preserve"> документация утверждается Заказчиком.</w:t>
      </w:r>
    </w:p>
    <w:p w:rsidR="009A735D" w:rsidRPr="00CF45F2" w:rsidRDefault="009A735D" w:rsidP="00317080">
      <w:pPr>
        <w:autoSpaceDE w:val="0"/>
        <w:autoSpaceDN w:val="0"/>
        <w:adjustRightInd w:val="0"/>
        <w:spacing w:after="0" w:line="240" w:lineRule="auto"/>
        <w:ind w:firstLine="540"/>
        <w:rPr>
          <w:rFonts w:ascii="Times New Roman" w:hAnsi="Times New Roman"/>
          <w:sz w:val="24"/>
          <w:szCs w:val="24"/>
        </w:rPr>
      </w:pPr>
      <w:r w:rsidRPr="00CF45F2">
        <w:rPr>
          <w:rFonts w:ascii="Times New Roman" w:hAnsi="Times New Roman"/>
          <w:sz w:val="24"/>
          <w:szCs w:val="24"/>
        </w:rPr>
        <w:t>7. Участники закупочной процедуры, успешно прошедшие предварительный квалификационный отбор, приглашаются к дальнейшим процедурам. Срок между направлением такого приглашения и датой подачей заявок с технико-коммерческими предложениями не может составлять менее 5 (пяти) дней.</w:t>
      </w:r>
    </w:p>
    <w:p w:rsidR="009A735D" w:rsidRPr="00CF45F2" w:rsidRDefault="009A735D" w:rsidP="00317080">
      <w:pPr>
        <w:autoSpaceDE w:val="0"/>
        <w:autoSpaceDN w:val="0"/>
        <w:adjustRightInd w:val="0"/>
        <w:spacing w:after="0" w:line="240" w:lineRule="auto"/>
        <w:ind w:firstLine="540"/>
        <w:rPr>
          <w:rFonts w:ascii="Times New Roman" w:hAnsi="Times New Roman"/>
          <w:sz w:val="24"/>
          <w:szCs w:val="24"/>
        </w:rPr>
      </w:pPr>
      <w:r w:rsidRPr="00CF45F2">
        <w:rPr>
          <w:rFonts w:ascii="Times New Roman" w:hAnsi="Times New Roman"/>
          <w:sz w:val="24"/>
          <w:szCs w:val="24"/>
        </w:rPr>
        <w:t xml:space="preserve">8. Участник закупочной процедуры, не прошедший или не проходивший установленный предварительный квалификационный отбор, не вправе принимать участие в закупочной процедуре. Если он все же подает заявку с технико-коммерческими предложениями, </w:t>
      </w:r>
      <w:r w:rsidR="00373EB4" w:rsidRPr="00CF45F2">
        <w:rPr>
          <w:rFonts w:ascii="Times New Roman" w:hAnsi="Times New Roman"/>
          <w:sz w:val="24"/>
          <w:szCs w:val="24"/>
        </w:rPr>
        <w:t>Комиссия по закупкам</w:t>
      </w:r>
      <w:r w:rsidRPr="00CF45F2">
        <w:rPr>
          <w:rFonts w:ascii="Times New Roman" w:hAnsi="Times New Roman"/>
          <w:sz w:val="24"/>
          <w:szCs w:val="24"/>
        </w:rPr>
        <w:t xml:space="preserve"> отказывает такому участнику в допуске к участию в закупочных процедурах на основании того, что он не соответствует установленным требованиям или не прошел предварительный квалификационный отбор.</w:t>
      </w:r>
    </w:p>
    <w:p w:rsidR="009A735D" w:rsidRPr="00CF45F2" w:rsidRDefault="009A735D" w:rsidP="00317080">
      <w:pPr>
        <w:autoSpaceDE w:val="0"/>
        <w:autoSpaceDN w:val="0"/>
        <w:adjustRightInd w:val="0"/>
        <w:spacing w:after="0" w:line="240" w:lineRule="auto"/>
        <w:ind w:firstLine="540"/>
        <w:rPr>
          <w:rFonts w:ascii="Times New Roman" w:hAnsi="Times New Roman"/>
          <w:sz w:val="24"/>
          <w:szCs w:val="24"/>
        </w:rPr>
      </w:pPr>
    </w:p>
    <w:p w:rsidR="00153BA4" w:rsidRPr="00CF45F2" w:rsidRDefault="00DD5DFA" w:rsidP="00F3576D">
      <w:pPr>
        <w:pStyle w:val="1"/>
        <w:numPr>
          <w:ilvl w:val="0"/>
          <w:numId w:val="12"/>
        </w:numPr>
        <w:spacing w:before="0"/>
        <w:jc w:val="center"/>
        <w:rPr>
          <w:rFonts w:ascii="Times New Roman" w:hAnsi="Times New Roman"/>
          <w:color w:val="auto"/>
          <w:sz w:val="24"/>
          <w:szCs w:val="24"/>
        </w:rPr>
      </w:pPr>
      <w:r w:rsidRPr="00CF45F2">
        <w:rPr>
          <w:rFonts w:ascii="Times New Roman" w:hAnsi="Times New Roman"/>
          <w:color w:val="auto"/>
          <w:sz w:val="24"/>
          <w:szCs w:val="24"/>
        </w:rPr>
        <w:br w:type="page"/>
      </w:r>
      <w:bookmarkStart w:id="28" w:name="_Toc379456323"/>
      <w:r w:rsidR="005C6778" w:rsidRPr="00CF45F2">
        <w:rPr>
          <w:rFonts w:ascii="Times New Roman" w:hAnsi="Times New Roman"/>
          <w:color w:val="auto"/>
          <w:sz w:val="24"/>
          <w:szCs w:val="24"/>
        </w:rPr>
        <w:lastRenderedPageBreak/>
        <w:t>Заключение и исполнение договора</w:t>
      </w:r>
      <w:bookmarkEnd w:id="28"/>
    </w:p>
    <w:p w:rsidR="005C6778" w:rsidRPr="00CF45F2" w:rsidRDefault="005C6778" w:rsidP="00153BA4">
      <w:pPr>
        <w:autoSpaceDE w:val="0"/>
        <w:autoSpaceDN w:val="0"/>
        <w:adjustRightInd w:val="0"/>
        <w:spacing w:after="0" w:line="240" w:lineRule="auto"/>
        <w:ind w:firstLine="540"/>
        <w:jc w:val="center"/>
        <w:outlineLvl w:val="1"/>
        <w:rPr>
          <w:rFonts w:ascii="Times New Roman" w:hAnsi="Times New Roman"/>
          <w:b/>
          <w:bCs/>
          <w:sz w:val="24"/>
          <w:szCs w:val="24"/>
        </w:rPr>
      </w:pPr>
    </w:p>
    <w:p w:rsidR="002C7362" w:rsidRPr="00CF45F2" w:rsidRDefault="00FD1189" w:rsidP="00DD5DFA">
      <w:pPr>
        <w:autoSpaceDE w:val="0"/>
        <w:autoSpaceDN w:val="0"/>
        <w:adjustRightInd w:val="0"/>
        <w:spacing w:after="0" w:line="240" w:lineRule="auto"/>
        <w:ind w:firstLine="851"/>
        <w:jc w:val="both"/>
        <w:outlineLvl w:val="1"/>
        <w:rPr>
          <w:rFonts w:ascii="Times New Roman" w:hAnsi="Times New Roman"/>
          <w:bCs/>
          <w:sz w:val="24"/>
          <w:szCs w:val="24"/>
        </w:rPr>
      </w:pPr>
      <w:r w:rsidRPr="00CF45F2">
        <w:rPr>
          <w:rFonts w:ascii="Times New Roman" w:hAnsi="Times New Roman"/>
          <w:bCs/>
          <w:sz w:val="24"/>
          <w:szCs w:val="24"/>
        </w:rPr>
        <w:t>1</w:t>
      </w:r>
      <w:r w:rsidR="00AE6D23" w:rsidRPr="00CF45F2">
        <w:rPr>
          <w:rFonts w:ascii="Times New Roman" w:hAnsi="Times New Roman"/>
          <w:bCs/>
          <w:sz w:val="24"/>
          <w:szCs w:val="24"/>
        </w:rPr>
        <w:t>0</w:t>
      </w:r>
      <w:r w:rsidR="002C7362" w:rsidRPr="00CF45F2">
        <w:rPr>
          <w:rFonts w:ascii="Times New Roman" w:hAnsi="Times New Roman"/>
          <w:bCs/>
          <w:sz w:val="24"/>
          <w:szCs w:val="24"/>
        </w:rPr>
        <w:t>.1. Договор по результатам процедуры закупки должен быть подписан сторонами не позднее срока, установленного в документации о закупках, при этом указанный срок не может превышать двадцать дней со дня проведения итогов процедуры закупки.</w:t>
      </w:r>
    </w:p>
    <w:p w:rsidR="00BF1EAB" w:rsidRPr="00CF45F2" w:rsidRDefault="00FD1189" w:rsidP="00DD5DFA">
      <w:pPr>
        <w:autoSpaceDE w:val="0"/>
        <w:autoSpaceDN w:val="0"/>
        <w:adjustRightInd w:val="0"/>
        <w:spacing w:after="0" w:line="240" w:lineRule="auto"/>
        <w:ind w:firstLine="851"/>
        <w:jc w:val="both"/>
        <w:outlineLvl w:val="1"/>
        <w:rPr>
          <w:rFonts w:ascii="Times New Roman" w:hAnsi="Times New Roman"/>
          <w:bCs/>
          <w:sz w:val="24"/>
          <w:szCs w:val="24"/>
        </w:rPr>
      </w:pPr>
      <w:r w:rsidRPr="00CF45F2">
        <w:rPr>
          <w:rFonts w:ascii="Times New Roman" w:hAnsi="Times New Roman"/>
          <w:bCs/>
          <w:sz w:val="24"/>
          <w:szCs w:val="24"/>
        </w:rPr>
        <w:t>1</w:t>
      </w:r>
      <w:r w:rsidR="00AE6D23" w:rsidRPr="00CF45F2">
        <w:rPr>
          <w:rFonts w:ascii="Times New Roman" w:hAnsi="Times New Roman"/>
          <w:bCs/>
          <w:sz w:val="24"/>
          <w:szCs w:val="24"/>
        </w:rPr>
        <w:t>0</w:t>
      </w:r>
      <w:r w:rsidR="002C7362" w:rsidRPr="00CF45F2">
        <w:rPr>
          <w:rFonts w:ascii="Times New Roman" w:hAnsi="Times New Roman"/>
          <w:bCs/>
          <w:sz w:val="24"/>
          <w:szCs w:val="24"/>
        </w:rPr>
        <w:t>.2. Договор составляется путем включения условий</w:t>
      </w:r>
      <w:r w:rsidR="00BF1EAB" w:rsidRPr="00CF45F2">
        <w:rPr>
          <w:rFonts w:ascii="Times New Roman" w:hAnsi="Times New Roman"/>
          <w:bCs/>
          <w:sz w:val="24"/>
          <w:szCs w:val="24"/>
        </w:rPr>
        <w:t>, предложенных в заявке победителя</w:t>
      </w:r>
      <w:r w:rsidR="00F549A1" w:rsidRPr="00CF45F2">
        <w:rPr>
          <w:rFonts w:ascii="Times New Roman" w:hAnsi="Times New Roman"/>
          <w:bCs/>
          <w:sz w:val="24"/>
          <w:szCs w:val="24"/>
        </w:rPr>
        <w:t xml:space="preserve">, </w:t>
      </w:r>
      <w:r w:rsidR="002C7362" w:rsidRPr="00CF45F2">
        <w:rPr>
          <w:rFonts w:ascii="Times New Roman" w:hAnsi="Times New Roman"/>
          <w:bCs/>
          <w:sz w:val="24"/>
          <w:szCs w:val="24"/>
        </w:rPr>
        <w:t xml:space="preserve">с которым заключается договор, </w:t>
      </w:r>
      <w:r w:rsidR="00BF1EAB" w:rsidRPr="00CF45F2">
        <w:rPr>
          <w:rFonts w:ascii="Times New Roman" w:hAnsi="Times New Roman"/>
          <w:bCs/>
          <w:sz w:val="24"/>
          <w:szCs w:val="24"/>
        </w:rPr>
        <w:t>в проект договора, являющийся неотъемлемой частью извещения о закупке и документации о закупке. В случае признания процедуры закупки несостоявшейся заказчик заключит договор с участником закупки, если указание на это содержится в документации о закупке.</w:t>
      </w:r>
    </w:p>
    <w:p w:rsidR="006915DD" w:rsidRPr="00CF45F2" w:rsidRDefault="006915DD" w:rsidP="006915DD">
      <w:pPr>
        <w:tabs>
          <w:tab w:val="num" w:pos="0"/>
          <w:tab w:val="left" w:pos="900"/>
        </w:tabs>
        <w:spacing w:after="0"/>
        <w:ind w:firstLine="360"/>
        <w:rPr>
          <w:rFonts w:ascii="Times New Roman" w:hAnsi="Times New Roman"/>
          <w:bCs/>
          <w:sz w:val="24"/>
          <w:szCs w:val="24"/>
        </w:rPr>
      </w:pPr>
      <w:r w:rsidRPr="00CF45F2">
        <w:rPr>
          <w:rFonts w:ascii="Times New Roman" w:hAnsi="Times New Roman"/>
          <w:bCs/>
          <w:sz w:val="24"/>
          <w:szCs w:val="24"/>
        </w:rPr>
        <w:t>В случае</w:t>
      </w:r>
      <w:proofErr w:type="gramStart"/>
      <w:r w:rsidRPr="00CF45F2">
        <w:rPr>
          <w:rFonts w:ascii="Times New Roman" w:hAnsi="Times New Roman"/>
          <w:bCs/>
          <w:sz w:val="24"/>
          <w:szCs w:val="24"/>
        </w:rPr>
        <w:t>,</w:t>
      </w:r>
      <w:proofErr w:type="gramEnd"/>
      <w:r w:rsidRPr="00CF45F2">
        <w:rPr>
          <w:rFonts w:ascii="Times New Roman" w:hAnsi="Times New Roman"/>
          <w:bCs/>
          <w:sz w:val="24"/>
          <w:szCs w:val="24"/>
        </w:rPr>
        <w:t xml:space="preserve"> если в результате проведения конкурентной процедуры закупка признана несостоявшейся (не подано ни одной заявки). Заказчик вправе по рекомендации Комиссии по закупкам: заключить договор с единственным источником. При этом договор заключается на условиях и по цене договора, которые предусмотрены документацией о закупке, цена такого договора не может превышать начальную (максимальную) цену договора.</w:t>
      </w:r>
    </w:p>
    <w:p w:rsidR="00BF1EAB" w:rsidRPr="00CF45F2" w:rsidRDefault="00FD1189" w:rsidP="00DD5DFA">
      <w:pPr>
        <w:spacing w:after="0" w:line="240" w:lineRule="auto"/>
        <w:ind w:firstLine="851"/>
        <w:jc w:val="both"/>
        <w:rPr>
          <w:rFonts w:ascii="Times New Roman" w:hAnsi="Times New Roman"/>
          <w:bCs/>
          <w:sz w:val="24"/>
          <w:szCs w:val="24"/>
        </w:rPr>
      </w:pPr>
      <w:r w:rsidRPr="00CF45F2">
        <w:rPr>
          <w:rFonts w:ascii="Times New Roman" w:hAnsi="Times New Roman"/>
          <w:bCs/>
          <w:sz w:val="24"/>
          <w:szCs w:val="24"/>
        </w:rPr>
        <w:t>1</w:t>
      </w:r>
      <w:r w:rsidR="00AE6D23" w:rsidRPr="00CF45F2">
        <w:rPr>
          <w:rFonts w:ascii="Times New Roman" w:hAnsi="Times New Roman"/>
          <w:bCs/>
          <w:sz w:val="24"/>
          <w:szCs w:val="24"/>
        </w:rPr>
        <w:t>0</w:t>
      </w:r>
      <w:r w:rsidR="00F549A1" w:rsidRPr="00CF45F2">
        <w:rPr>
          <w:rFonts w:ascii="Times New Roman" w:hAnsi="Times New Roman"/>
          <w:bCs/>
          <w:sz w:val="24"/>
          <w:szCs w:val="24"/>
        </w:rPr>
        <w:t>.3.</w:t>
      </w:r>
      <w:r w:rsidR="00BF1EAB" w:rsidRPr="00CF45F2">
        <w:rPr>
          <w:rFonts w:ascii="Times New Roman" w:hAnsi="Times New Roman"/>
          <w:bCs/>
          <w:sz w:val="24"/>
          <w:szCs w:val="24"/>
        </w:rPr>
        <w:t xml:space="preserve"> Срок передачи договора от заказчика участнику, с которым </w:t>
      </w:r>
      <w:proofErr w:type="gramStart"/>
      <w:r w:rsidR="00BF1EAB" w:rsidRPr="00CF45F2">
        <w:rPr>
          <w:rFonts w:ascii="Times New Roman" w:hAnsi="Times New Roman"/>
          <w:bCs/>
          <w:sz w:val="24"/>
          <w:szCs w:val="24"/>
        </w:rPr>
        <w:t>заключается договор не должен</w:t>
      </w:r>
      <w:proofErr w:type="gramEnd"/>
      <w:r w:rsidR="00BF1EAB" w:rsidRPr="00CF45F2">
        <w:rPr>
          <w:rFonts w:ascii="Times New Roman" w:hAnsi="Times New Roman"/>
          <w:bCs/>
          <w:sz w:val="24"/>
          <w:szCs w:val="24"/>
        </w:rPr>
        <w:t xml:space="preserve"> превышать </w:t>
      </w:r>
      <w:r w:rsidR="00F549A1" w:rsidRPr="00CF45F2">
        <w:rPr>
          <w:rFonts w:ascii="Times New Roman" w:hAnsi="Times New Roman"/>
          <w:bCs/>
          <w:sz w:val="24"/>
          <w:szCs w:val="24"/>
        </w:rPr>
        <w:t>10-ти</w:t>
      </w:r>
      <w:r w:rsidR="00BF1EAB" w:rsidRPr="00CF45F2">
        <w:rPr>
          <w:rFonts w:ascii="Times New Roman" w:hAnsi="Times New Roman"/>
          <w:bCs/>
          <w:sz w:val="24"/>
          <w:szCs w:val="24"/>
        </w:rPr>
        <w:t xml:space="preserve"> рабочих дней со дня размещения на официальном сайте заказчика и (или) на официальном сайте www.zakupki.gov.ru соответствующего протокола.</w:t>
      </w:r>
    </w:p>
    <w:p w:rsidR="00BF1EAB" w:rsidRPr="00CF45F2" w:rsidRDefault="00FD1189" w:rsidP="00DD5DFA">
      <w:pPr>
        <w:spacing w:after="0" w:line="240" w:lineRule="auto"/>
        <w:ind w:firstLine="851"/>
        <w:jc w:val="both"/>
        <w:rPr>
          <w:rFonts w:ascii="Times New Roman" w:hAnsi="Times New Roman"/>
          <w:bCs/>
          <w:sz w:val="24"/>
          <w:szCs w:val="24"/>
        </w:rPr>
      </w:pPr>
      <w:r w:rsidRPr="00CF45F2">
        <w:rPr>
          <w:rFonts w:ascii="Times New Roman" w:hAnsi="Times New Roman"/>
          <w:bCs/>
          <w:sz w:val="24"/>
          <w:szCs w:val="24"/>
        </w:rPr>
        <w:t>1</w:t>
      </w:r>
      <w:r w:rsidR="00AE6D23" w:rsidRPr="00CF45F2">
        <w:rPr>
          <w:rFonts w:ascii="Times New Roman" w:hAnsi="Times New Roman"/>
          <w:bCs/>
          <w:sz w:val="24"/>
          <w:szCs w:val="24"/>
        </w:rPr>
        <w:t>0</w:t>
      </w:r>
      <w:r w:rsidR="00F549A1" w:rsidRPr="00CF45F2">
        <w:rPr>
          <w:rFonts w:ascii="Times New Roman" w:hAnsi="Times New Roman"/>
          <w:bCs/>
          <w:sz w:val="24"/>
          <w:szCs w:val="24"/>
        </w:rPr>
        <w:t>.4.</w:t>
      </w:r>
      <w:r w:rsidR="00BF1EAB" w:rsidRPr="00CF45F2">
        <w:rPr>
          <w:rFonts w:ascii="Times New Roman" w:hAnsi="Times New Roman"/>
          <w:bCs/>
          <w:sz w:val="24"/>
          <w:szCs w:val="24"/>
        </w:rPr>
        <w:t xml:space="preserve"> Срок подписания договора победителем, участником, с которым </w:t>
      </w:r>
      <w:proofErr w:type="gramStart"/>
      <w:r w:rsidR="00BF1EAB" w:rsidRPr="00CF45F2">
        <w:rPr>
          <w:rFonts w:ascii="Times New Roman" w:hAnsi="Times New Roman"/>
          <w:bCs/>
          <w:sz w:val="24"/>
          <w:szCs w:val="24"/>
        </w:rPr>
        <w:t>заключается договор не должен</w:t>
      </w:r>
      <w:proofErr w:type="gramEnd"/>
      <w:r w:rsidR="00BF1EAB" w:rsidRPr="00CF45F2">
        <w:rPr>
          <w:rFonts w:ascii="Times New Roman" w:hAnsi="Times New Roman"/>
          <w:bCs/>
          <w:sz w:val="24"/>
          <w:szCs w:val="24"/>
        </w:rPr>
        <w:t xml:space="preserve"> превышать срока, указанного в документации о закупке.</w:t>
      </w:r>
    </w:p>
    <w:p w:rsidR="00BF1EAB" w:rsidRDefault="00FD1189" w:rsidP="00DD5DFA">
      <w:pPr>
        <w:spacing w:after="0" w:line="240" w:lineRule="auto"/>
        <w:ind w:firstLine="851"/>
        <w:jc w:val="both"/>
        <w:rPr>
          <w:rFonts w:ascii="Times New Roman" w:hAnsi="Times New Roman"/>
          <w:bCs/>
          <w:sz w:val="24"/>
          <w:szCs w:val="24"/>
        </w:rPr>
      </w:pPr>
      <w:r w:rsidRPr="00CF45F2">
        <w:rPr>
          <w:rFonts w:ascii="Times New Roman" w:hAnsi="Times New Roman"/>
          <w:bCs/>
          <w:sz w:val="24"/>
          <w:szCs w:val="24"/>
        </w:rPr>
        <w:t>1</w:t>
      </w:r>
      <w:r w:rsidR="00AE6D23" w:rsidRPr="00CF45F2">
        <w:rPr>
          <w:rFonts w:ascii="Times New Roman" w:hAnsi="Times New Roman"/>
          <w:bCs/>
          <w:sz w:val="24"/>
          <w:szCs w:val="24"/>
        </w:rPr>
        <w:t>0</w:t>
      </w:r>
      <w:r w:rsidR="00F549A1" w:rsidRPr="00CF45F2">
        <w:rPr>
          <w:rFonts w:ascii="Times New Roman" w:hAnsi="Times New Roman"/>
          <w:bCs/>
          <w:sz w:val="24"/>
          <w:szCs w:val="24"/>
        </w:rPr>
        <w:t>.5.</w:t>
      </w:r>
      <w:r w:rsidR="00BF1EAB" w:rsidRPr="00CF45F2">
        <w:rPr>
          <w:rFonts w:ascii="Times New Roman" w:hAnsi="Times New Roman"/>
          <w:bCs/>
          <w:sz w:val="24"/>
          <w:szCs w:val="24"/>
        </w:rPr>
        <w:t xml:space="preserve"> 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C5177B" w:rsidRDefault="00C5177B" w:rsidP="00DD5DFA">
      <w:pPr>
        <w:spacing w:after="0" w:line="240" w:lineRule="auto"/>
        <w:ind w:firstLine="851"/>
        <w:jc w:val="both"/>
        <w:rPr>
          <w:rFonts w:ascii="Times New Roman" w:hAnsi="Times New Roman"/>
          <w:bCs/>
          <w:sz w:val="24"/>
          <w:szCs w:val="24"/>
        </w:rPr>
      </w:pPr>
      <w:r w:rsidRPr="00C2362D">
        <w:rPr>
          <w:rFonts w:ascii="Times New Roman" w:hAnsi="Times New Roman"/>
        </w:rPr>
        <w:t>10.5.1.</w:t>
      </w:r>
      <w:r w:rsidRPr="00C5177B">
        <w:rPr>
          <w:rFonts w:ascii="Times New Roman" w:hAnsi="Times New Roman"/>
          <w:bCs/>
          <w:sz w:val="24"/>
          <w:szCs w:val="24"/>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C5177B" w:rsidRPr="00C5177B" w:rsidRDefault="00C5177B" w:rsidP="00C5177B">
      <w:pPr>
        <w:tabs>
          <w:tab w:val="num" w:pos="0"/>
        </w:tabs>
        <w:spacing w:line="360" w:lineRule="auto"/>
        <w:ind w:firstLine="567"/>
        <w:jc w:val="both"/>
        <w:rPr>
          <w:rFonts w:ascii="Times New Roman" w:hAnsi="Times New Roman"/>
          <w:bCs/>
          <w:sz w:val="24"/>
          <w:szCs w:val="24"/>
        </w:rPr>
      </w:pPr>
      <w:r>
        <w:rPr>
          <w:rFonts w:ascii="Times New Roman" w:hAnsi="Times New Roman"/>
          <w:bCs/>
          <w:sz w:val="24"/>
          <w:szCs w:val="24"/>
        </w:rPr>
        <w:tab/>
      </w:r>
      <w:r w:rsidRPr="00C5177B">
        <w:rPr>
          <w:rFonts w:ascii="Times New Roman" w:hAnsi="Times New Roman"/>
          <w:bCs/>
          <w:sz w:val="24"/>
          <w:szCs w:val="24"/>
        </w:rPr>
        <w:t>10.5.2. В случае</w:t>
      </w:r>
      <w:proofErr w:type="gramStart"/>
      <w:r w:rsidRPr="00C5177B">
        <w:rPr>
          <w:rFonts w:ascii="Times New Roman" w:hAnsi="Times New Roman"/>
          <w:bCs/>
          <w:sz w:val="24"/>
          <w:szCs w:val="24"/>
        </w:rPr>
        <w:t>,</w:t>
      </w:r>
      <w:proofErr w:type="gramEnd"/>
      <w:r w:rsidRPr="00C5177B">
        <w:rPr>
          <w:rFonts w:ascii="Times New Roman" w:hAnsi="Times New Roman"/>
          <w:bCs/>
          <w:sz w:val="24"/>
          <w:szCs w:val="24"/>
        </w:rPr>
        <w:t xml:space="preserve">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по пунктам 27.5.1., 27.5.2. настоящего Положения.</w:t>
      </w:r>
    </w:p>
    <w:p w:rsidR="00C5177B" w:rsidRPr="00C5177B" w:rsidRDefault="00C5177B" w:rsidP="00C5177B">
      <w:pPr>
        <w:pStyle w:val="ConsPlusNormal"/>
        <w:widowControl/>
        <w:tabs>
          <w:tab w:val="num" w:pos="0"/>
        </w:tabs>
        <w:spacing w:line="360" w:lineRule="auto"/>
        <w:ind w:firstLine="567"/>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ab/>
      </w:r>
      <w:r w:rsidRPr="00C5177B">
        <w:rPr>
          <w:rFonts w:ascii="Times New Roman" w:eastAsia="Times New Roman" w:hAnsi="Times New Roman" w:cs="Times New Roman"/>
          <w:bCs/>
          <w:sz w:val="24"/>
          <w:szCs w:val="24"/>
          <w:lang w:eastAsia="en-US"/>
        </w:rPr>
        <w:t>10.5.3. В случае</w:t>
      </w:r>
      <w:proofErr w:type="gramStart"/>
      <w:r w:rsidRPr="00C5177B">
        <w:rPr>
          <w:rFonts w:ascii="Times New Roman" w:eastAsia="Times New Roman" w:hAnsi="Times New Roman" w:cs="Times New Roman"/>
          <w:bCs/>
          <w:sz w:val="24"/>
          <w:szCs w:val="24"/>
          <w:lang w:eastAsia="en-US"/>
        </w:rPr>
        <w:t>,</w:t>
      </w:r>
      <w:proofErr w:type="gramEnd"/>
      <w:r w:rsidRPr="00C5177B">
        <w:rPr>
          <w:rFonts w:ascii="Times New Roman" w:eastAsia="Times New Roman" w:hAnsi="Times New Roman" w:cs="Times New Roman"/>
          <w:bCs/>
          <w:sz w:val="24"/>
          <w:szCs w:val="24"/>
          <w:lang w:eastAsia="en-US"/>
        </w:rPr>
        <w:t xml:space="preserve">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 </w:t>
      </w:r>
    </w:p>
    <w:p w:rsidR="00C5177B" w:rsidRPr="00C5177B" w:rsidRDefault="00C5177B" w:rsidP="00C5177B">
      <w:pPr>
        <w:tabs>
          <w:tab w:val="num" w:pos="0"/>
        </w:tabs>
        <w:suppressAutoHyphens/>
        <w:spacing w:line="360" w:lineRule="auto"/>
        <w:ind w:firstLine="567"/>
        <w:jc w:val="both"/>
        <w:rPr>
          <w:rFonts w:ascii="Times New Roman" w:hAnsi="Times New Roman"/>
          <w:bCs/>
          <w:sz w:val="24"/>
          <w:szCs w:val="24"/>
        </w:rPr>
      </w:pPr>
      <w:r>
        <w:rPr>
          <w:rFonts w:ascii="Times New Roman" w:hAnsi="Times New Roman"/>
          <w:bCs/>
          <w:sz w:val="24"/>
          <w:szCs w:val="24"/>
        </w:rPr>
        <w:tab/>
      </w:r>
      <w:r w:rsidRPr="00C5177B">
        <w:rPr>
          <w:rFonts w:ascii="Times New Roman" w:hAnsi="Times New Roman"/>
          <w:bCs/>
          <w:sz w:val="24"/>
          <w:szCs w:val="24"/>
        </w:rPr>
        <w:t>10.5.4.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rsidR="00C5177B" w:rsidRPr="00C5177B" w:rsidRDefault="00C5177B" w:rsidP="00C5177B">
      <w:pPr>
        <w:tabs>
          <w:tab w:val="num" w:pos="600"/>
        </w:tabs>
        <w:suppressAutoHyphens/>
        <w:spacing w:line="360" w:lineRule="auto"/>
        <w:ind w:left="600" w:hanging="33"/>
        <w:jc w:val="both"/>
        <w:rPr>
          <w:rFonts w:ascii="Times New Roman" w:hAnsi="Times New Roman"/>
          <w:bCs/>
          <w:sz w:val="24"/>
          <w:szCs w:val="24"/>
        </w:rPr>
      </w:pPr>
      <w:r w:rsidRPr="00C5177B">
        <w:rPr>
          <w:rFonts w:ascii="Times New Roman" w:hAnsi="Times New Roman"/>
          <w:bCs/>
          <w:sz w:val="24"/>
          <w:szCs w:val="24"/>
        </w:rPr>
        <w:t xml:space="preserve">- проведения ликвидации участника закупки - юридического лица или принятия арбитражным судом решения о признании участника закупки - юридического лица, </w:t>
      </w:r>
      <w:r w:rsidRPr="00C5177B">
        <w:rPr>
          <w:rFonts w:ascii="Times New Roman" w:hAnsi="Times New Roman"/>
          <w:bCs/>
          <w:sz w:val="24"/>
          <w:szCs w:val="24"/>
        </w:rPr>
        <w:lastRenderedPageBreak/>
        <w:t>индивидуального предпринимателя банкротами и об открытии конкурсного производства;</w:t>
      </w:r>
    </w:p>
    <w:p w:rsidR="00C5177B" w:rsidRPr="00C5177B" w:rsidRDefault="00C5177B" w:rsidP="00C5177B">
      <w:pPr>
        <w:tabs>
          <w:tab w:val="num" w:pos="600"/>
        </w:tabs>
        <w:suppressAutoHyphens/>
        <w:spacing w:line="360" w:lineRule="auto"/>
        <w:ind w:left="600" w:hanging="33"/>
        <w:jc w:val="both"/>
        <w:rPr>
          <w:rFonts w:ascii="Times New Roman" w:hAnsi="Times New Roman"/>
          <w:bCs/>
          <w:sz w:val="24"/>
          <w:szCs w:val="24"/>
        </w:rPr>
      </w:pPr>
      <w:r w:rsidRPr="00C5177B">
        <w:rPr>
          <w:rFonts w:ascii="Times New Roman" w:hAnsi="Times New Roman"/>
          <w:bCs/>
          <w:sz w:val="24"/>
          <w:szCs w:val="24"/>
        </w:rPr>
        <w:t>-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C5177B" w:rsidRPr="00C5177B" w:rsidRDefault="00C5177B" w:rsidP="00C5177B">
      <w:pPr>
        <w:tabs>
          <w:tab w:val="num" w:pos="600"/>
        </w:tabs>
        <w:suppressAutoHyphens/>
        <w:spacing w:line="360" w:lineRule="auto"/>
        <w:ind w:left="600" w:hanging="33"/>
        <w:jc w:val="both"/>
        <w:rPr>
          <w:rFonts w:ascii="Times New Roman" w:hAnsi="Times New Roman"/>
          <w:bCs/>
          <w:sz w:val="24"/>
          <w:szCs w:val="24"/>
        </w:rPr>
      </w:pPr>
      <w:r w:rsidRPr="00C5177B">
        <w:rPr>
          <w:rFonts w:ascii="Times New Roman" w:hAnsi="Times New Roman"/>
          <w:bCs/>
          <w:sz w:val="24"/>
          <w:szCs w:val="24"/>
        </w:rPr>
        <w:t>- предоставления участником закупки заведомо ложных сведений, содержащихся в представленных ими документах;</w:t>
      </w:r>
    </w:p>
    <w:p w:rsidR="00C5177B" w:rsidRPr="00C5177B" w:rsidRDefault="00C5177B" w:rsidP="00C5177B">
      <w:pPr>
        <w:tabs>
          <w:tab w:val="num" w:pos="600"/>
        </w:tabs>
        <w:suppressAutoHyphens/>
        <w:spacing w:line="360" w:lineRule="auto"/>
        <w:ind w:left="600" w:hanging="33"/>
        <w:jc w:val="both"/>
        <w:rPr>
          <w:rFonts w:ascii="Times New Roman" w:hAnsi="Times New Roman"/>
          <w:bCs/>
          <w:sz w:val="24"/>
          <w:szCs w:val="24"/>
        </w:rPr>
      </w:pPr>
      <w:r w:rsidRPr="00C5177B">
        <w:rPr>
          <w:rFonts w:ascii="Times New Roman" w:hAnsi="Times New Roman"/>
          <w:bCs/>
          <w:sz w:val="24"/>
          <w:szCs w:val="24"/>
        </w:rPr>
        <w:t>- нахождения имущества участника закупки под арестом, наложенным по решению суда;</w:t>
      </w:r>
    </w:p>
    <w:p w:rsidR="00C5177B" w:rsidRPr="00C5177B" w:rsidRDefault="00C5177B" w:rsidP="00C5177B">
      <w:pPr>
        <w:tabs>
          <w:tab w:val="num" w:pos="600"/>
        </w:tabs>
        <w:suppressAutoHyphens/>
        <w:spacing w:line="360" w:lineRule="auto"/>
        <w:ind w:left="600" w:hanging="33"/>
        <w:jc w:val="both"/>
        <w:rPr>
          <w:rFonts w:ascii="Times New Roman" w:hAnsi="Times New Roman"/>
          <w:bCs/>
          <w:sz w:val="24"/>
          <w:szCs w:val="24"/>
        </w:rPr>
      </w:pPr>
      <w:r w:rsidRPr="00C5177B">
        <w:rPr>
          <w:rFonts w:ascii="Times New Roman" w:hAnsi="Times New Roman"/>
          <w:bCs/>
          <w:sz w:val="24"/>
          <w:szCs w:val="24"/>
        </w:rPr>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C5177B" w:rsidRPr="00CF45F2" w:rsidRDefault="00C5177B" w:rsidP="00DD5DFA">
      <w:pPr>
        <w:spacing w:after="0" w:line="240" w:lineRule="auto"/>
        <w:ind w:firstLine="851"/>
        <w:jc w:val="both"/>
        <w:rPr>
          <w:rFonts w:ascii="Times New Roman" w:hAnsi="Times New Roman"/>
          <w:bCs/>
          <w:sz w:val="24"/>
          <w:szCs w:val="24"/>
        </w:rPr>
      </w:pPr>
    </w:p>
    <w:p w:rsidR="00BF1EAB" w:rsidRPr="00CF45F2" w:rsidRDefault="00FD1189" w:rsidP="00DD5DFA">
      <w:pPr>
        <w:autoSpaceDE w:val="0"/>
        <w:autoSpaceDN w:val="0"/>
        <w:adjustRightInd w:val="0"/>
        <w:spacing w:after="0" w:line="240" w:lineRule="auto"/>
        <w:ind w:firstLine="851"/>
        <w:jc w:val="both"/>
        <w:outlineLvl w:val="1"/>
        <w:rPr>
          <w:rFonts w:ascii="Times New Roman" w:hAnsi="Times New Roman"/>
          <w:bCs/>
          <w:sz w:val="24"/>
          <w:szCs w:val="24"/>
        </w:rPr>
      </w:pPr>
      <w:r w:rsidRPr="00CF45F2">
        <w:rPr>
          <w:rFonts w:ascii="Times New Roman" w:hAnsi="Times New Roman"/>
          <w:bCs/>
          <w:sz w:val="24"/>
          <w:szCs w:val="24"/>
        </w:rPr>
        <w:t>1</w:t>
      </w:r>
      <w:r w:rsidR="00AE6D23" w:rsidRPr="00CF45F2">
        <w:rPr>
          <w:rFonts w:ascii="Times New Roman" w:hAnsi="Times New Roman"/>
          <w:bCs/>
          <w:sz w:val="24"/>
          <w:szCs w:val="24"/>
        </w:rPr>
        <w:t>0</w:t>
      </w:r>
      <w:r w:rsidR="00F549A1" w:rsidRPr="00CF45F2">
        <w:rPr>
          <w:rFonts w:ascii="Times New Roman" w:hAnsi="Times New Roman"/>
          <w:bCs/>
          <w:sz w:val="24"/>
          <w:szCs w:val="24"/>
        </w:rPr>
        <w:t>.6.Заказчик по согласованию с контрагентом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объеме, указанном в документации о закупке.</w:t>
      </w:r>
    </w:p>
    <w:p w:rsidR="00F549A1" w:rsidRPr="00CF45F2" w:rsidRDefault="00FD1189" w:rsidP="00DD5DFA">
      <w:pPr>
        <w:spacing w:after="0" w:line="240" w:lineRule="auto"/>
        <w:ind w:firstLine="851"/>
        <w:jc w:val="both"/>
        <w:rPr>
          <w:rFonts w:ascii="Times New Roman" w:hAnsi="Times New Roman"/>
          <w:bCs/>
          <w:sz w:val="24"/>
          <w:szCs w:val="24"/>
        </w:rPr>
      </w:pPr>
      <w:r w:rsidRPr="00CF45F2">
        <w:rPr>
          <w:rFonts w:ascii="Times New Roman" w:hAnsi="Times New Roman"/>
          <w:bCs/>
          <w:sz w:val="24"/>
          <w:szCs w:val="24"/>
        </w:rPr>
        <w:t>1</w:t>
      </w:r>
      <w:r w:rsidR="00AE6D23" w:rsidRPr="00CF45F2">
        <w:rPr>
          <w:rFonts w:ascii="Times New Roman" w:hAnsi="Times New Roman"/>
          <w:bCs/>
          <w:sz w:val="24"/>
          <w:szCs w:val="24"/>
        </w:rPr>
        <w:t>0</w:t>
      </w:r>
      <w:r w:rsidR="00F549A1" w:rsidRPr="00CF45F2">
        <w:rPr>
          <w:rFonts w:ascii="Times New Roman" w:hAnsi="Times New Roman"/>
          <w:bCs/>
          <w:sz w:val="24"/>
          <w:szCs w:val="24"/>
        </w:rPr>
        <w:t xml:space="preserve">.7. </w:t>
      </w:r>
      <w:proofErr w:type="gramStart"/>
      <w:r w:rsidR="00F549A1" w:rsidRPr="00CF45F2">
        <w:rPr>
          <w:rFonts w:ascii="Times New Roman" w:hAnsi="Times New Roman"/>
          <w:bCs/>
          <w:sz w:val="24"/>
          <w:szCs w:val="24"/>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00F549A1" w:rsidRPr="00CF45F2">
        <w:rPr>
          <w:rFonts w:ascii="Times New Roman" w:hAnsi="Times New Roman"/>
          <w:bCs/>
          <w:sz w:val="24"/>
          <w:szCs w:val="24"/>
        </w:rPr>
        <w:t xml:space="preserve"> изменит цену договора указанным образом.</w:t>
      </w:r>
    </w:p>
    <w:p w:rsidR="00F549A1" w:rsidRPr="00CF45F2" w:rsidRDefault="00FD1189" w:rsidP="00DD5DFA">
      <w:pPr>
        <w:spacing w:after="0" w:line="240" w:lineRule="auto"/>
        <w:ind w:firstLine="851"/>
        <w:jc w:val="both"/>
        <w:rPr>
          <w:rFonts w:ascii="Times New Roman" w:hAnsi="Times New Roman"/>
          <w:bCs/>
          <w:sz w:val="24"/>
          <w:szCs w:val="24"/>
        </w:rPr>
      </w:pPr>
      <w:r w:rsidRPr="00CF45F2">
        <w:rPr>
          <w:rFonts w:ascii="Times New Roman" w:hAnsi="Times New Roman"/>
          <w:bCs/>
          <w:sz w:val="24"/>
          <w:szCs w:val="24"/>
        </w:rPr>
        <w:t>1</w:t>
      </w:r>
      <w:r w:rsidR="00AE6D23" w:rsidRPr="00CF45F2">
        <w:rPr>
          <w:rFonts w:ascii="Times New Roman" w:hAnsi="Times New Roman"/>
          <w:bCs/>
          <w:sz w:val="24"/>
          <w:szCs w:val="24"/>
        </w:rPr>
        <w:t>0</w:t>
      </w:r>
      <w:r w:rsidR="00F549A1" w:rsidRPr="00CF45F2">
        <w:rPr>
          <w:rFonts w:ascii="Times New Roman" w:hAnsi="Times New Roman"/>
          <w:bCs/>
          <w:sz w:val="24"/>
          <w:szCs w:val="24"/>
        </w:rPr>
        <w:t>.8. В случае</w:t>
      </w:r>
      <w:proofErr w:type="gramStart"/>
      <w:r w:rsidR="00F549A1" w:rsidRPr="00CF45F2">
        <w:rPr>
          <w:rFonts w:ascii="Times New Roman" w:hAnsi="Times New Roman"/>
          <w:bCs/>
          <w:sz w:val="24"/>
          <w:szCs w:val="24"/>
        </w:rPr>
        <w:t>,</w:t>
      </w:r>
      <w:proofErr w:type="gramEnd"/>
      <w:r w:rsidR="00F549A1" w:rsidRPr="00CF45F2">
        <w:rPr>
          <w:rFonts w:ascii="Times New Roman" w:hAnsi="Times New Roman"/>
          <w:bCs/>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на официальном сайте заказчика и (или) на официальном сайте www.zakupki.gov.ru размещается информация об изменении договора с указанием измененных условий.</w:t>
      </w:r>
    </w:p>
    <w:p w:rsidR="00F549A1" w:rsidRPr="00CF45F2" w:rsidRDefault="00F549A1" w:rsidP="00DD5DFA">
      <w:pPr>
        <w:autoSpaceDE w:val="0"/>
        <w:autoSpaceDN w:val="0"/>
        <w:adjustRightInd w:val="0"/>
        <w:spacing w:after="0" w:line="240" w:lineRule="auto"/>
        <w:ind w:firstLine="851"/>
        <w:jc w:val="both"/>
        <w:outlineLvl w:val="1"/>
        <w:rPr>
          <w:rFonts w:ascii="Times New Roman" w:hAnsi="Times New Roman"/>
          <w:bCs/>
          <w:sz w:val="24"/>
          <w:szCs w:val="24"/>
        </w:rPr>
      </w:pPr>
    </w:p>
    <w:p w:rsidR="00967321" w:rsidRPr="000219E7" w:rsidRDefault="00AE6D23" w:rsidP="00DD5DFA">
      <w:pPr>
        <w:autoSpaceDE w:val="0"/>
        <w:autoSpaceDN w:val="0"/>
        <w:adjustRightInd w:val="0"/>
        <w:spacing w:after="0" w:line="240" w:lineRule="auto"/>
        <w:ind w:firstLine="851"/>
        <w:jc w:val="both"/>
        <w:outlineLvl w:val="1"/>
        <w:rPr>
          <w:rFonts w:ascii="Times New Roman" w:eastAsia="Calibri" w:hAnsi="Times New Roman"/>
          <w:sz w:val="24"/>
          <w:szCs w:val="24"/>
        </w:rPr>
      </w:pPr>
      <w:r w:rsidRPr="000219E7">
        <w:rPr>
          <w:rFonts w:ascii="Times New Roman" w:eastAsia="Calibri" w:hAnsi="Times New Roman"/>
          <w:sz w:val="24"/>
          <w:szCs w:val="24"/>
        </w:rPr>
        <w:t>10.9.</w:t>
      </w:r>
      <w:r w:rsidR="00967321" w:rsidRPr="000219E7">
        <w:rPr>
          <w:rFonts w:ascii="Times New Roman" w:eastAsia="Calibri" w:hAnsi="Times New Roman"/>
          <w:sz w:val="24"/>
          <w:szCs w:val="24"/>
        </w:rPr>
        <w:t xml:space="preserve"> Заказчик и участник закупки, с которым заключается договор, вправе провести протоколируемые преддоговорные переговоры, на которых могут быть уточнены изменяемые положения заключаемого договора, указанные в качестве таковых в извещении и (или) документации о закупке. При проведении преддоговорных переговоров не допускается изменение предмета договора, а также цены договора в сторону увеличения относительно цены, по которой планировалось заключить договор с участником закупки до проведения преддоговорных переговоров. В протоколе преддоговорных переговоров отражаются все изменения проекта договора, приложенного к документации по торгам, и условий заявки лица, с которым заключается договор. Протокол преддоговорных переговоров подписывается в день окончания проведения таких переговоров и размещается на сайте заказчика не позднее трех рабочих дней со дня его подписания.</w:t>
      </w:r>
    </w:p>
    <w:p w:rsidR="00607182" w:rsidRDefault="00AE6D23" w:rsidP="00DD5DFA">
      <w:pPr>
        <w:autoSpaceDE w:val="0"/>
        <w:autoSpaceDN w:val="0"/>
        <w:adjustRightInd w:val="0"/>
        <w:spacing w:after="0" w:line="240" w:lineRule="auto"/>
        <w:ind w:firstLine="851"/>
        <w:jc w:val="both"/>
        <w:outlineLvl w:val="1"/>
        <w:rPr>
          <w:rFonts w:ascii="Times New Roman" w:eastAsia="Calibri" w:hAnsi="Times New Roman"/>
          <w:sz w:val="24"/>
          <w:szCs w:val="24"/>
        </w:rPr>
      </w:pPr>
      <w:r w:rsidRPr="000219E7">
        <w:rPr>
          <w:rFonts w:ascii="Times New Roman" w:eastAsia="Calibri" w:hAnsi="Times New Roman"/>
          <w:sz w:val="24"/>
          <w:szCs w:val="24"/>
        </w:rPr>
        <w:t>10.1</w:t>
      </w:r>
      <w:r w:rsidR="000219E7" w:rsidRPr="000219E7">
        <w:rPr>
          <w:rFonts w:ascii="Times New Roman" w:eastAsia="Calibri" w:hAnsi="Times New Roman"/>
          <w:sz w:val="24"/>
          <w:szCs w:val="24"/>
        </w:rPr>
        <w:t>0</w:t>
      </w:r>
      <w:r w:rsidR="00142F4E">
        <w:rPr>
          <w:rFonts w:ascii="Times New Roman" w:eastAsia="Calibri" w:hAnsi="Times New Roman"/>
          <w:sz w:val="24"/>
          <w:szCs w:val="24"/>
        </w:rPr>
        <w:t>.</w:t>
      </w:r>
      <w:r w:rsidR="000219E7" w:rsidRPr="000219E7">
        <w:rPr>
          <w:rFonts w:ascii="Times New Roman" w:eastAsia="Calibri" w:hAnsi="Times New Roman"/>
          <w:sz w:val="24"/>
          <w:szCs w:val="24"/>
        </w:rPr>
        <w:t xml:space="preserve"> При закупках путем проведения торгов (конкурса, аукциона) предметом которых было право на заключение договора, договор с победителем заключается в </w:t>
      </w:r>
      <w:r w:rsidR="000219E7" w:rsidRPr="000219E7">
        <w:rPr>
          <w:rFonts w:ascii="Times New Roman" w:eastAsia="Calibri" w:hAnsi="Times New Roman"/>
          <w:sz w:val="24"/>
          <w:szCs w:val="24"/>
        </w:rPr>
        <w:lastRenderedPageBreak/>
        <w:t xml:space="preserve">обязательном порядке согласно п. 5 ст. 448 Гражданского кодекса РФ. При проведении закупок без проведения торгов победитель получает право на заключение договора, но у организатора закупки </w:t>
      </w:r>
      <w:proofErr w:type="gramStart"/>
      <w:r w:rsidR="000219E7" w:rsidRPr="000219E7">
        <w:rPr>
          <w:rFonts w:ascii="Times New Roman" w:eastAsia="Calibri" w:hAnsi="Times New Roman"/>
          <w:sz w:val="24"/>
          <w:szCs w:val="24"/>
        </w:rPr>
        <w:t>нет обязанности это делать</w:t>
      </w:r>
      <w:proofErr w:type="gramEnd"/>
      <w:r w:rsidR="000219E7" w:rsidRPr="000219E7">
        <w:rPr>
          <w:rFonts w:ascii="Times New Roman" w:eastAsia="Calibri" w:hAnsi="Times New Roman"/>
          <w:sz w:val="24"/>
          <w:szCs w:val="24"/>
        </w:rPr>
        <w:t xml:space="preserve"> (возможен отказ от закупки и заключения договора с победителем).</w:t>
      </w:r>
    </w:p>
    <w:p w:rsidR="00142F4E" w:rsidRDefault="00142F4E" w:rsidP="00DD5DFA">
      <w:pPr>
        <w:autoSpaceDE w:val="0"/>
        <w:autoSpaceDN w:val="0"/>
        <w:adjustRightInd w:val="0"/>
        <w:spacing w:after="0" w:line="240" w:lineRule="auto"/>
        <w:ind w:firstLine="851"/>
        <w:jc w:val="both"/>
        <w:outlineLvl w:val="1"/>
        <w:rPr>
          <w:rFonts w:ascii="Times New Roman" w:eastAsia="Calibri" w:hAnsi="Times New Roman"/>
          <w:sz w:val="24"/>
          <w:szCs w:val="24"/>
        </w:rPr>
      </w:pPr>
      <w:r>
        <w:rPr>
          <w:rFonts w:ascii="Times New Roman" w:hAnsi="Times New Roman"/>
          <w:bCs/>
        </w:rPr>
        <w:t>10.11.</w:t>
      </w:r>
      <w:r w:rsidRPr="00C2362D">
        <w:rPr>
          <w:rFonts w:ascii="Times New Roman" w:hAnsi="Times New Roman"/>
          <w:bCs/>
        </w:rPr>
        <w:t xml:space="preserve"> </w:t>
      </w:r>
      <w:r w:rsidRPr="00142F4E">
        <w:rPr>
          <w:rFonts w:ascii="Times New Roman" w:eastAsia="Calibri" w:hAnsi="Times New Roman"/>
          <w:sz w:val="24"/>
          <w:szCs w:val="24"/>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142F4E" w:rsidRPr="00142F4E" w:rsidRDefault="00142F4E" w:rsidP="00142F4E">
      <w:pPr>
        <w:tabs>
          <w:tab w:val="num" w:pos="0"/>
        </w:tabs>
        <w:spacing w:line="360" w:lineRule="auto"/>
        <w:ind w:firstLine="567"/>
        <w:jc w:val="both"/>
        <w:rPr>
          <w:rFonts w:ascii="Times New Roman" w:eastAsia="Calibri" w:hAnsi="Times New Roman"/>
          <w:sz w:val="24"/>
          <w:szCs w:val="24"/>
        </w:rPr>
      </w:pPr>
      <w:r w:rsidRPr="00142F4E">
        <w:rPr>
          <w:rFonts w:ascii="Times New Roman" w:eastAsia="Calibri" w:hAnsi="Times New Roman"/>
          <w:sz w:val="24"/>
          <w:szCs w:val="24"/>
        </w:rPr>
        <w:t xml:space="preserve">10.11.1. 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142F4E">
        <w:rPr>
          <w:rFonts w:ascii="Times New Roman" w:eastAsia="Calibri" w:hAnsi="Times New Roman"/>
          <w:sz w:val="24"/>
          <w:szCs w:val="24"/>
        </w:rPr>
        <w:t>договор</w:t>
      </w:r>
      <w:proofErr w:type="gramEnd"/>
      <w:r w:rsidRPr="00142F4E">
        <w:rPr>
          <w:rFonts w:ascii="Times New Roman" w:eastAsia="Calibri" w:hAnsi="Times New Roman"/>
          <w:sz w:val="24"/>
          <w:szCs w:val="24"/>
        </w:rPr>
        <w:t xml:space="preserve"> может быть расторгнут или изменен судом в порядке и по основаниям, предусмотренным Гражданским кодексом Российской Федерации. </w:t>
      </w:r>
    </w:p>
    <w:p w:rsidR="00142F4E" w:rsidRDefault="00142F4E" w:rsidP="00142F4E">
      <w:pPr>
        <w:tabs>
          <w:tab w:val="num" w:pos="0"/>
        </w:tabs>
        <w:spacing w:line="360" w:lineRule="auto"/>
        <w:ind w:firstLine="567"/>
        <w:jc w:val="both"/>
        <w:rPr>
          <w:rFonts w:ascii="Times New Roman" w:eastAsia="Calibri" w:hAnsi="Times New Roman"/>
          <w:sz w:val="24"/>
          <w:szCs w:val="24"/>
        </w:rPr>
      </w:pPr>
      <w:r w:rsidRPr="00142F4E">
        <w:rPr>
          <w:rFonts w:ascii="Times New Roman" w:eastAsia="Calibri" w:hAnsi="Times New Roman"/>
          <w:sz w:val="24"/>
          <w:szCs w:val="24"/>
        </w:rPr>
        <w:t>10.1</w:t>
      </w:r>
      <w:r>
        <w:rPr>
          <w:rFonts w:ascii="Times New Roman" w:eastAsia="Calibri" w:hAnsi="Times New Roman"/>
          <w:sz w:val="24"/>
          <w:szCs w:val="24"/>
        </w:rPr>
        <w:t xml:space="preserve">2. </w:t>
      </w:r>
      <w:r w:rsidRPr="00142F4E">
        <w:rPr>
          <w:rFonts w:ascii="Times New Roman" w:eastAsia="Calibri" w:hAnsi="Times New Roman"/>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142F4E" w:rsidRPr="00C2362D" w:rsidRDefault="00142F4E" w:rsidP="00142F4E">
      <w:pPr>
        <w:tabs>
          <w:tab w:val="num" w:pos="0"/>
        </w:tabs>
        <w:spacing w:line="360" w:lineRule="auto"/>
        <w:ind w:firstLine="567"/>
        <w:jc w:val="both"/>
        <w:rPr>
          <w:rFonts w:ascii="Times New Roman" w:hAnsi="Times New Roman"/>
          <w:bCs/>
        </w:rPr>
      </w:pPr>
      <w:r w:rsidRPr="00C2362D">
        <w:rPr>
          <w:rFonts w:ascii="Times New Roman" w:hAnsi="Times New Roman"/>
          <w:bCs/>
        </w:rPr>
        <w:t>10.1</w:t>
      </w:r>
      <w:r>
        <w:rPr>
          <w:rFonts w:ascii="Times New Roman" w:hAnsi="Times New Roman"/>
          <w:bCs/>
        </w:rPr>
        <w:t>3</w:t>
      </w:r>
      <w:r w:rsidRPr="00C2362D">
        <w:rPr>
          <w:rFonts w:ascii="Times New Roman" w:hAnsi="Times New Roman"/>
          <w:bCs/>
        </w:rPr>
        <w:t>. Стороны вправе изменить не более чем на 30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w:t>
      </w:r>
    </w:p>
    <w:p w:rsidR="00142F4E" w:rsidRPr="00142F4E" w:rsidRDefault="00142F4E" w:rsidP="00142F4E">
      <w:pPr>
        <w:ind w:firstLine="567"/>
        <w:rPr>
          <w:rFonts w:ascii="Times New Roman" w:hAnsi="Times New Roman"/>
        </w:rPr>
      </w:pPr>
      <w:r w:rsidRPr="00C2362D">
        <w:rPr>
          <w:rFonts w:ascii="Times New Roman" w:hAnsi="Times New Roman"/>
          <w:bCs/>
        </w:rPr>
        <w:t>10.14.</w:t>
      </w:r>
      <w:r w:rsidRPr="00C2362D">
        <w:rPr>
          <w:rFonts w:ascii="Times New Roman" w:hAnsi="Times New Roman"/>
          <w:b/>
        </w:rPr>
        <w:t xml:space="preserve"> </w:t>
      </w:r>
      <w:r w:rsidRPr="00142F4E">
        <w:rPr>
          <w:rFonts w:ascii="Times New Roman" w:hAnsi="Times New Roman"/>
        </w:rPr>
        <w:t xml:space="preserve">Цены остаются фиксированными в течение _ месяцев* (по умолчанию 6 месяцев) с момента подписания договора поставки (выполнения работ, оказания услуг). В дальнейшем возможна индексация цен один раз </w:t>
      </w:r>
      <w:proofErr w:type="gramStart"/>
      <w:r w:rsidRPr="00142F4E">
        <w:rPr>
          <w:rFonts w:ascii="Times New Roman" w:hAnsi="Times New Roman"/>
        </w:rPr>
        <w:t>в</w:t>
      </w:r>
      <w:proofErr w:type="gramEnd"/>
      <w:r w:rsidRPr="00142F4E">
        <w:rPr>
          <w:rFonts w:ascii="Times New Roman" w:hAnsi="Times New Roman"/>
        </w:rPr>
        <w:t xml:space="preserve"> _ </w:t>
      </w:r>
      <w:proofErr w:type="gramStart"/>
      <w:r w:rsidRPr="00142F4E">
        <w:rPr>
          <w:rFonts w:ascii="Times New Roman" w:hAnsi="Times New Roman"/>
        </w:rPr>
        <w:t>месяцев</w:t>
      </w:r>
      <w:proofErr w:type="gramEnd"/>
      <w:r w:rsidRPr="00142F4E">
        <w:rPr>
          <w:rFonts w:ascii="Times New Roman" w:hAnsi="Times New Roman"/>
        </w:rPr>
        <w:t>* (по умолчанию 6 месяцев) по согласованию сторон при наличии обоснованного предложения любой из сторон.</w:t>
      </w:r>
    </w:p>
    <w:p w:rsidR="00142F4E" w:rsidRPr="00142F4E" w:rsidRDefault="00142F4E" w:rsidP="00142F4E">
      <w:pPr>
        <w:ind w:firstLine="567"/>
        <w:rPr>
          <w:rFonts w:ascii="Times New Roman" w:hAnsi="Times New Roman"/>
        </w:rPr>
      </w:pPr>
      <w:r w:rsidRPr="00142F4E">
        <w:rPr>
          <w:rFonts w:ascii="Times New Roman" w:hAnsi="Times New Roman"/>
          <w:bCs/>
        </w:rPr>
        <w:t>10.14.1.Основанием для индексации цены может быть следующее:</w:t>
      </w:r>
    </w:p>
    <w:p w:rsidR="00142F4E" w:rsidRPr="00C2362D" w:rsidRDefault="00142F4E" w:rsidP="00142F4E">
      <w:pPr>
        <w:rPr>
          <w:rFonts w:ascii="Times New Roman" w:hAnsi="Times New Roman"/>
        </w:rPr>
      </w:pPr>
      <w:r w:rsidRPr="00C2362D">
        <w:rPr>
          <w:rFonts w:ascii="Times New Roman" w:hAnsi="Times New Roman"/>
        </w:rPr>
        <w:t xml:space="preserve">- Изменение среднерыночной цены, подтвержденное анализом цен не менее чем у трех поставщиков, имеющих опыт поставок аналогичного товара. </w:t>
      </w:r>
    </w:p>
    <w:p w:rsidR="00142F4E" w:rsidRPr="00C2362D" w:rsidRDefault="00142F4E" w:rsidP="00142F4E">
      <w:pPr>
        <w:rPr>
          <w:rFonts w:ascii="Times New Roman" w:hAnsi="Times New Roman"/>
        </w:rPr>
      </w:pPr>
      <w:r w:rsidRPr="00C2362D">
        <w:rPr>
          <w:rFonts w:ascii="Times New Roman" w:hAnsi="Times New Roman"/>
        </w:rPr>
        <w:t xml:space="preserve">- Изменение индексов потребительских цен, подтвержденное данными Федеральной службы государственной статистики. </w:t>
      </w:r>
    </w:p>
    <w:p w:rsidR="00142F4E" w:rsidRPr="00C2362D" w:rsidRDefault="00142F4E" w:rsidP="00142F4E">
      <w:pPr>
        <w:rPr>
          <w:rFonts w:ascii="Times New Roman" w:hAnsi="Times New Roman"/>
        </w:rPr>
      </w:pPr>
      <w:r w:rsidRPr="00C2362D">
        <w:rPr>
          <w:rFonts w:ascii="Times New Roman" w:hAnsi="Times New Roman"/>
        </w:rPr>
        <w:t>- Изменение цен изготовителей продукции, подтвержденное письмами заводов изготовителей в которых должны быть указаны старые цены на товары, новые цены, а также дата вступления новых цен в силу (применяется для поставщиков являющихся изготовителями);</w:t>
      </w:r>
    </w:p>
    <w:p w:rsidR="00142F4E" w:rsidRPr="00C2362D" w:rsidRDefault="00142F4E" w:rsidP="00142F4E">
      <w:pPr>
        <w:rPr>
          <w:rFonts w:ascii="Times New Roman" w:hAnsi="Times New Roman"/>
        </w:rPr>
      </w:pPr>
      <w:r w:rsidRPr="00C2362D">
        <w:rPr>
          <w:rFonts w:ascii="Times New Roman" w:hAnsi="Times New Roman"/>
        </w:rPr>
        <w:t xml:space="preserve">- Изменение цен, подтвержденное письмами заводов-изготовителей с указанием процента изменения цены, а также даты вступления в силу данных условий (применяется для </w:t>
      </w:r>
      <w:proofErr w:type="gramStart"/>
      <w:r w:rsidRPr="00C2362D">
        <w:rPr>
          <w:rFonts w:ascii="Times New Roman" w:hAnsi="Times New Roman"/>
        </w:rPr>
        <w:t>поставщиков</w:t>
      </w:r>
      <w:proofErr w:type="gramEnd"/>
      <w:r w:rsidRPr="00C2362D">
        <w:rPr>
          <w:rFonts w:ascii="Times New Roman" w:hAnsi="Times New Roman"/>
        </w:rPr>
        <w:t xml:space="preserve"> не являющихся изготовителями)</w:t>
      </w:r>
    </w:p>
    <w:p w:rsidR="00142F4E" w:rsidRPr="00C2362D" w:rsidRDefault="00142F4E" w:rsidP="00142F4E">
      <w:pPr>
        <w:tabs>
          <w:tab w:val="num" w:pos="0"/>
        </w:tabs>
        <w:spacing w:line="360" w:lineRule="auto"/>
        <w:jc w:val="both"/>
        <w:rPr>
          <w:rFonts w:ascii="Times New Roman" w:hAnsi="Times New Roman"/>
          <w:bCs/>
        </w:rPr>
      </w:pPr>
      <w:r w:rsidRPr="00C2362D">
        <w:rPr>
          <w:rFonts w:ascii="Times New Roman" w:hAnsi="Times New Roman"/>
        </w:rPr>
        <w:t xml:space="preserve">- Изменение цен при условии предоставления обоснованного предложения об изменении цен с указанием даты начала применения новых цен. При наличии одного из вышеуказанных обстоятельств, любая из сторон имеет право обратиться к другой стороне с письменно обоснованным предложением изменения цен не менее чем за 30 календарных дней до предполагаемого применения новых цен. При </w:t>
      </w:r>
      <w:r w:rsidRPr="00C2362D">
        <w:rPr>
          <w:rFonts w:ascii="Times New Roman" w:hAnsi="Times New Roman"/>
        </w:rPr>
        <w:lastRenderedPageBreak/>
        <w:t>этом предложения по изменению цен на 5% и менее сторонами не рассматривается. В случае согласия другой стороны на изменение цен, стороны заключают дополнительное соглашение. В случае отказа другой стороны от изменения цен, сторона, инициирующая изменение цен, вправе отказаться от исполнения договора, письменно уведомив другую сторону об этом не менее чем за 30 календарных дней до даты расторжения договора, которая указывается в направляемом уведомлении.</w:t>
      </w:r>
    </w:p>
    <w:p w:rsidR="00142F4E" w:rsidRPr="00C2362D" w:rsidRDefault="00142F4E" w:rsidP="00142F4E">
      <w:pPr>
        <w:pStyle w:val="ac"/>
        <w:ind w:left="720"/>
        <w:rPr>
          <w:rFonts w:eastAsia="Times New Roman"/>
          <w:b/>
          <w:bCs/>
          <w:sz w:val="22"/>
          <w:szCs w:val="22"/>
          <w:lang w:eastAsia="en-US"/>
        </w:rPr>
      </w:pPr>
      <w:r w:rsidRPr="00C2362D">
        <w:rPr>
          <w:rFonts w:eastAsia="Times New Roman"/>
          <w:b/>
          <w:bCs/>
          <w:sz w:val="22"/>
          <w:szCs w:val="22"/>
          <w:lang w:eastAsia="en-US"/>
        </w:rPr>
        <w:t xml:space="preserve">10.15.Рамочные договоры </w:t>
      </w:r>
    </w:p>
    <w:p w:rsidR="00142F4E" w:rsidRPr="00C2362D" w:rsidRDefault="00142F4E" w:rsidP="00142F4E">
      <w:pPr>
        <w:rPr>
          <w:rFonts w:ascii="Times New Roman" w:hAnsi="Times New Roman"/>
          <w:bCs/>
        </w:rPr>
      </w:pPr>
      <w:r>
        <w:rPr>
          <w:rFonts w:ascii="Times New Roman" w:hAnsi="Times New Roman"/>
          <w:bCs/>
        </w:rPr>
        <w:t>Р</w:t>
      </w:r>
      <w:r w:rsidRPr="00C2362D">
        <w:rPr>
          <w:rFonts w:ascii="Times New Roman" w:hAnsi="Times New Roman"/>
          <w:bCs/>
        </w:rPr>
        <w:t>амочные договоры можно условно разделить на три группы:</w:t>
      </w:r>
    </w:p>
    <w:p w:rsidR="00142F4E" w:rsidRPr="00C2362D" w:rsidRDefault="00142F4E" w:rsidP="00142F4E">
      <w:pPr>
        <w:rPr>
          <w:rFonts w:ascii="Times New Roman" w:hAnsi="Times New Roman"/>
          <w:bCs/>
        </w:rPr>
      </w:pPr>
      <w:r w:rsidRPr="00C2362D">
        <w:rPr>
          <w:rFonts w:ascii="Times New Roman" w:hAnsi="Times New Roman"/>
          <w:bCs/>
        </w:rPr>
        <w:t xml:space="preserve">1. Договор «с </w:t>
      </w:r>
      <w:proofErr w:type="gramStart"/>
      <w:r w:rsidRPr="00C2362D">
        <w:rPr>
          <w:rFonts w:ascii="Times New Roman" w:hAnsi="Times New Roman"/>
          <w:bCs/>
        </w:rPr>
        <w:t>неопределенными</w:t>
      </w:r>
      <w:proofErr w:type="gramEnd"/>
      <w:r w:rsidRPr="00C2362D">
        <w:rPr>
          <w:rFonts w:ascii="Times New Roman" w:hAnsi="Times New Roman"/>
          <w:bCs/>
        </w:rPr>
        <w:t xml:space="preserve"> объемом и ценой» </w:t>
      </w:r>
    </w:p>
    <w:p w:rsidR="00142F4E" w:rsidRPr="00C2362D" w:rsidRDefault="00142F4E" w:rsidP="00142F4E">
      <w:pPr>
        <w:rPr>
          <w:rFonts w:ascii="Times New Roman" w:hAnsi="Times New Roman"/>
          <w:bCs/>
        </w:rPr>
      </w:pPr>
      <w:r w:rsidRPr="00C2362D">
        <w:rPr>
          <w:rFonts w:ascii="Times New Roman" w:hAnsi="Times New Roman"/>
          <w:bCs/>
        </w:rPr>
        <w:t>2. Договор «с открытыми условиями»</w:t>
      </w:r>
    </w:p>
    <w:p w:rsidR="00142F4E" w:rsidRPr="00C2362D" w:rsidRDefault="00142F4E" w:rsidP="00142F4E">
      <w:pPr>
        <w:rPr>
          <w:rFonts w:ascii="Times New Roman" w:hAnsi="Times New Roman"/>
          <w:bCs/>
        </w:rPr>
      </w:pPr>
      <w:r w:rsidRPr="00C2362D">
        <w:rPr>
          <w:rFonts w:ascii="Times New Roman" w:hAnsi="Times New Roman"/>
          <w:bCs/>
        </w:rPr>
        <w:t>3. Договоры «с четким указанием ассортимента, цены за единицу продукции и максимального количества по каждой из товарных позиций с условием поставки товара (выполнения работ, оказания услуг) по заявкам заказчика»</w:t>
      </w:r>
    </w:p>
    <w:p w:rsidR="00142F4E" w:rsidRPr="00C2362D" w:rsidRDefault="00142F4E" w:rsidP="00142F4E">
      <w:pPr>
        <w:pStyle w:val="ac"/>
        <w:ind w:left="720"/>
        <w:rPr>
          <w:rFonts w:eastAsia="Times New Roman"/>
          <w:b/>
          <w:bCs/>
          <w:sz w:val="22"/>
          <w:szCs w:val="22"/>
          <w:u w:val="single"/>
          <w:lang w:eastAsia="en-US"/>
        </w:rPr>
      </w:pPr>
      <w:r w:rsidRPr="00C2362D">
        <w:rPr>
          <w:rFonts w:eastAsia="Times New Roman"/>
          <w:b/>
          <w:bCs/>
          <w:sz w:val="22"/>
          <w:szCs w:val="22"/>
          <w:u w:val="single"/>
          <w:lang w:eastAsia="en-US"/>
        </w:rPr>
        <w:t xml:space="preserve">10.15.1. Договор «с </w:t>
      </w:r>
      <w:proofErr w:type="gramStart"/>
      <w:r w:rsidRPr="00C2362D">
        <w:rPr>
          <w:rFonts w:eastAsia="Times New Roman"/>
          <w:b/>
          <w:bCs/>
          <w:sz w:val="22"/>
          <w:szCs w:val="22"/>
          <w:u w:val="single"/>
          <w:lang w:eastAsia="en-US"/>
        </w:rPr>
        <w:t>неопределенными</w:t>
      </w:r>
      <w:proofErr w:type="gramEnd"/>
      <w:r w:rsidRPr="00C2362D">
        <w:rPr>
          <w:rFonts w:eastAsia="Times New Roman"/>
          <w:b/>
          <w:bCs/>
          <w:sz w:val="22"/>
          <w:szCs w:val="22"/>
          <w:u w:val="single"/>
          <w:lang w:eastAsia="en-US"/>
        </w:rPr>
        <w:t xml:space="preserve"> объемом и ценой»</w:t>
      </w:r>
    </w:p>
    <w:p w:rsidR="00142F4E" w:rsidRPr="00C2362D" w:rsidRDefault="00142F4E" w:rsidP="00142F4E">
      <w:pPr>
        <w:rPr>
          <w:rFonts w:ascii="Times New Roman" w:hAnsi="Times New Roman"/>
          <w:bCs/>
        </w:rPr>
      </w:pPr>
      <w:r w:rsidRPr="00C2362D">
        <w:rPr>
          <w:rFonts w:ascii="Times New Roman" w:hAnsi="Times New Roman"/>
          <w:bCs/>
        </w:rPr>
        <w:t xml:space="preserve">Каждая поставка (работа, услуга), осуществляемая по заявке функционального заказчика в рамках такого организационного договора, будет являться отдельным договором, поскольку обмен документами – заявка на отгрузку, счет, платежка, – которые содержат существенные условия договора, будет считаться заключением договора (п. 2 ст. 434 ГК РФ). </w:t>
      </w:r>
    </w:p>
    <w:p w:rsidR="00142F4E" w:rsidRPr="00C2362D" w:rsidRDefault="00142F4E" w:rsidP="00142F4E">
      <w:pPr>
        <w:rPr>
          <w:rFonts w:ascii="Times New Roman" w:hAnsi="Times New Roman"/>
          <w:bCs/>
        </w:rPr>
      </w:pPr>
      <w:r w:rsidRPr="00C2362D">
        <w:rPr>
          <w:rFonts w:ascii="Times New Roman" w:hAnsi="Times New Roman"/>
          <w:bCs/>
        </w:rPr>
        <w:t>Каждая заявка в отдельности и все заявки в совокупности должны подпадать под какое-либо основание для применения закупки у единственного источника согласно Положени</w:t>
      </w:r>
      <w:proofErr w:type="gramStart"/>
      <w:r w:rsidRPr="00C2362D">
        <w:rPr>
          <w:rFonts w:ascii="Times New Roman" w:hAnsi="Times New Roman"/>
          <w:bCs/>
        </w:rPr>
        <w:t>ю(</w:t>
      </w:r>
      <w:proofErr w:type="gramEnd"/>
      <w:r w:rsidRPr="00C2362D">
        <w:rPr>
          <w:rFonts w:ascii="Times New Roman" w:hAnsi="Times New Roman"/>
          <w:bCs/>
        </w:rPr>
        <w:t>р.6.,п.6.4.), сведения по каждой заявке и стоимости закупленной по ней продукции (работ, услуг)должны войти в ежемесячный отчет, составляемый заказчиком в соответствии с ч. 19 ст. 4 Закона № 223-ФЗ</w:t>
      </w:r>
    </w:p>
    <w:p w:rsidR="00142F4E" w:rsidRPr="00C2362D" w:rsidRDefault="00142F4E" w:rsidP="00142F4E">
      <w:pPr>
        <w:pStyle w:val="ac"/>
        <w:ind w:left="720"/>
        <w:rPr>
          <w:rFonts w:eastAsia="Times New Roman"/>
          <w:b/>
          <w:bCs/>
          <w:sz w:val="22"/>
          <w:szCs w:val="22"/>
          <w:u w:val="single"/>
          <w:lang w:eastAsia="en-US"/>
        </w:rPr>
      </w:pPr>
      <w:r w:rsidRPr="00C2362D">
        <w:rPr>
          <w:rFonts w:eastAsia="Times New Roman"/>
          <w:b/>
          <w:bCs/>
          <w:sz w:val="22"/>
          <w:szCs w:val="22"/>
          <w:u w:val="single"/>
          <w:lang w:eastAsia="en-US"/>
        </w:rPr>
        <w:t>10.15.2. Договор «с открытыми условиями»</w:t>
      </w:r>
    </w:p>
    <w:p w:rsidR="00142F4E" w:rsidRPr="00C2362D" w:rsidRDefault="00142F4E" w:rsidP="00142F4E">
      <w:pPr>
        <w:rPr>
          <w:rFonts w:ascii="Times New Roman" w:hAnsi="Times New Roman"/>
          <w:b/>
          <w:bCs/>
        </w:rPr>
      </w:pPr>
      <w:r w:rsidRPr="00C2362D">
        <w:rPr>
          <w:rFonts w:ascii="Times New Roman" w:hAnsi="Times New Roman"/>
          <w:b/>
          <w:bCs/>
        </w:rPr>
        <w:t xml:space="preserve">Договор «с открытыми условиями», в котором либо предмет договора, либо цена договора определены не точно. </w:t>
      </w:r>
    </w:p>
    <w:p w:rsidR="00142F4E" w:rsidRPr="00C2362D" w:rsidRDefault="00142F4E" w:rsidP="00142F4E">
      <w:pPr>
        <w:ind w:firstLine="708"/>
        <w:rPr>
          <w:rFonts w:ascii="Times New Roman" w:hAnsi="Times New Roman"/>
          <w:bCs/>
        </w:rPr>
      </w:pPr>
      <w:proofErr w:type="gramStart"/>
      <w:r w:rsidRPr="00C2362D">
        <w:rPr>
          <w:rFonts w:ascii="Times New Roman" w:hAnsi="Times New Roman"/>
          <w:bCs/>
        </w:rPr>
        <w:t>Например, определен ассортимент (перечень) товаров, предельная цена, цена за единицу товаров (работ, услуг), но нет конкретного количества товара (объема работ, услуг).</w:t>
      </w:r>
      <w:proofErr w:type="gramEnd"/>
      <w:r w:rsidRPr="00C2362D">
        <w:rPr>
          <w:rFonts w:ascii="Times New Roman" w:hAnsi="Times New Roman"/>
          <w:bCs/>
        </w:rPr>
        <w:t xml:space="preserve"> В этом договоре указывается механизм согласования открытых условий. Например, что поставка будет осуществляться по заявкам заказчика, в которой будет конкретизироваться количество (объем) закупаемой продукции.</w:t>
      </w:r>
    </w:p>
    <w:p w:rsidR="00142F4E" w:rsidRPr="00C2362D" w:rsidRDefault="00142F4E" w:rsidP="00142F4E">
      <w:pPr>
        <w:ind w:firstLine="708"/>
        <w:rPr>
          <w:rFonts w:ascii="Times New Roman" w:hAnsi="Times New Roman"/>
          <w:bCs/>
        </w:rPr>
      </w:pPr>
      <w:r w:rsidRPr="00C2362D">
        <w:rPr>
          <w:rFonts w:ascii="Times New Roman" w:hAnsi="Times New Roman"/>
          <w:bCs/>
        </w:rPr>
        <w:t xml:space="preserve">При этом количество товара определяется исходя из предельной цены договора и цены за единицу товара. </w:t>
      </w:r>
    </w:p>
    <w:p w:rsidR="00142F4E" w:rsidRPr="00C2362D" w:rsidRDefault="00142F4E" w:rsidP="00142F4E">
      <w:pPr>
        <w:ind w:firstLine="708"/>
        <w:rPr>
          <w:rFonts w:ascii="Times New Roman" w:hAnsi="Times New Roman"/>
          <w:bCs/>
        </w:rPr>
      </w:pPr>
      <w:r w:rsidRPr="00C2362D">
        <w:rPr>
          <w:rFonts w:ascii="Times New Roman" w:hAnsi="Times New Roman"/>
          <w:bCs/>
        </w:rPr>
        <w:t xml:space="preserve">Договором будет считаться не отдельная заявка заказчика, а изначальный договор «с открытыми условиями». В данном договоре согласованы все существенные условия: есть цена, сроки, предмет и иные условия договора. </w:t>
      </w:r>
    </w:p>
    <w:p w:rsidR="00142F4E" w:rsidRPr="00C2362D" w:rsidRDefault="00142F4E" w:rsidP="00142F4E">
      <w:pPr>
        <w:ind w:firstLine="708"/>
        <w:rPr>
          <w:rFonts w:ascii="Times New Roman" w:hAnsi="Times New Roman"/>
          <w:bCs/>
        </w:rPr>
      </w:pPr>
      <w:r w:rsidRPr="00C2362D">
        <w:rPr>
          <w:rFonts w:ascii="Times New Roman" w:hAnsi="Times New Roman"/>
          <w:bCs/>
        </w:rPr>
        <w:t xml:space="preserve">Правда, количество (объем) указан не конкретно, а через механизм определения такого количества (объема) продукции, что так же соответствует ст. 465 ГК РФ: «…количество товара, подлежащего передаче покупателю, предусматривается договором купли-продажи в соответствующих </w:t>
      </w:r>
      <w:r w:rsidRPr="00C2362D">
        <w:rPr>
          <w:rFonts w:ascii="Times New Roman" w:hAnsi="Times New Roman"/>
          <w:bCs/>
        </w:rPr>
        <w:lastRenderedPageBreak/>
        <w:t>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142F4E" w:rsidRPr="00C2362D" w:rsidRDefault="00142F4E" w:rsidP="00142F4E">
      <w:pPr>
        <w:ind w:firstLine="708"/>
        <w:rPr>
          <w:rFonts w:ascii="Times New Roman" w:hAnsi="Times New Roman"/>
          <w:bCs/>
        </w:rPr>
      </w:pPr>
      <w:r w:rsidRPr="00C2362D">
        <w:rPr>
          <w:rFonts w:ascii="Times New Roman" w:hAnsi="Times New Roman"/>
          <w:bCs/>
        </w:rPr>
        <w:t xml:space="preserve">Заключить договор «с открытыми условиями» можно, используя любой способ закупки, кроме аукциона, поскольку согласно ч. 2 ст. 2 Закона № 223-ФЗ победителем аукциона признается лицо, предложившее наименьшую цену договора, а не цену за единицу товара (работы, услуги). </w:t>
      </w:r>
    </w:p>
    <w:p w:rsidR="00142F4E" w:rsidRPr="00C2362D" w:rsidRDefault="00142F4E" w:rsidP="00142F4E">
      <w:pPr>
        <w:ind w:firstLine="708"/>
        <w:rPr>
          <w:rFonts w:ascii="Times New Roman" w:hAnsi="Times New Roman"/>
          <w:bCs/>
        </w:rPr>
      </w:pPr>
      <w:r w:rsidRPr="00C2362D">
        <w:rPr>
          <w:rFonts w:ascii="Times New Roman" w:hAnsi="Times New Roman"/>
          <w:bCs/>
        </w:rPr>
        <w:t>А при заключении договора «с открытыми условиями» нет смысла торговать цену договора, поскольку в данном случае предельная цена договора определяет количество (объем) продукции. Торговать здесь следует цену за единицу товара, работы, услуги.</w:t>
      </w:r>
    </w:p>
    <w:p w:rsidR="00142F4E" w:rsidRPr="00C2362D" w:rsidRDefault="00142F4E" w:rsidP="00142F4E">
      <w:pPr>
        <w:ind w:firstLine="708"/>
        <w:rPr>
          <w:rFonts w:ascii="Times New Roman" w:hAnsi="Times New Roman"/>
          <w:bCs/>
        </w:rPr>
      </w:pPr>
      <w:r w:rsidRPr="00C2362D">
        <w:rPr>
          <w:rFonts w:ascii="Times New Roman" w:hAnsi="Times New Roman"/>
          <w:bCs/>
        </w:rPr>
        <w:t>У заказчика есть 1 млн. рублей на закупку ГСМ (бензин и дизельное топливо). Заказчик точно не знает, какое конкретное количество (литры) ГСМ ему потребуется. В данном случае, заказчик может закупить ГСМ, используя договор «с открытым условием», а победителем будет являться участник, предложивший самую низкую цену на 1 литр ГСМ.</w:t>
      </w:r>
    </w:p>
    <w:p w:rsidR="00142F4E" w:rsidRPr="00C2362D" w:rsidRDefault="00142F4E" w:rsidP="00142F4E">
      <w:pPr>
        <w:ind w:firstLine="708"/>
        <w:rPr>
          <w:rFonts w:ascii="Times New Roman" w:hAnsi="Times New Roman"/>
          <w:bCs/>
        </w:rPr>
      </w:pPr>
      <w:r w:rsidRPr="00C2362D">
        <w:rPr>
          <w:rFonts w:ascii="Times New Roman" w:hAnsi="Times New Roman"/>
          <w:bCs/>
        </w:rPr>
        <w:t>В таких договорах также указывается, что поставка осуществляется по мере возникновения потребности у заказчика - по заявкам заказчика. В течение установленного в договоре срока заказчик будет постепенно «выбирать» объем, пока не «исчерпает» предельную цену договора. В случае</w:t>
      </w:r>
      <w:proofErr w:type="gramStart"/>
      <w:r w:rsidRPr="00C2362D">
        <w:rPr>
          <w:rFonts w:ascii="Times New Roman" w:hAnsi="Times New Roman"/>
          <w:bCs/>
        </w:rPr>
        <w:t>,</w:t>
      </w:r>
      <w:proofErr w:type="gramEnd"/>
      <w:r w:rsidRPr="00C2362D">
        <w:rPr>
          <w:rFonts w:ascii="Times New Roman" w:hAnsi="Times New Roman"/>
          <w:bCs/>
        </w:rPr>
        <w:t xml:space="preserve"> если по окончании срока действия договора заказчик не «выберет» весь товар, сторонам необходимо будет провести расторжение договора по фактическому количеству поставленного товара. Если заказчику необходимо будет закупить больше товара, чем указано в таком договоре, то можно будет заключить дополнительное соглашение об увеличении количества товаров или осуществить отдельную «прямую закупку малого объема».</w:t>
      </w:r>
    </w:p>
    <w:p w:rsidR="00142F4E" w:rsidRPr="00C2362D" w:rsidRDefault="00142F4E" w:rsidP="00142F4E">
      <w:pPr>
        <w:ind w:firstLine="708"/>
        <w:rPr>
          <w:rFonts w:ascii="Times New Roman" w:hAnsi="Times New Roman"/>
          <w:bCs/>
        </w:rPr>
      </w:pPr>
      <w:proofErr w:type="gramStart"/>
      <w:r w:rsidRPr="00C2362D">
        <w:rPr>
          <w:rFonts w:ascii="Times New Roman" w:hAnsi="Times New Roman"/>
          <w:bCs/>
        </w:rPr>
        <w:t>Для того чтобы поставщик (исполнитель, подрядчик) не мог потребовать от заказчика «выбрать» и оплатить весь объем товаров (работ, услуг), в таких договорах устанавливается условие о том, что не заказанный товар (работа, услуга) не поставляется (не выполняется, не оказывается), не принимается и не оплачивается заказчиком.</w:t>
      </w:r>
      <w:proofErr w:type="gramEnd"/>
    </w:p>
    <w:p w:rsidR="00142F4E" w:rsidRPr="00C2362D" w:rsidRDefault="00142F4E" w:rsidP="00142F4E">
      <w:pPr>
        <w:ind w:firstLine="708"/>
        <w:rPr>
          <w:rFonts w:ascii="Times New Roman" w:hAnsi="Times New Roman"/>
          <w:bCs/>
        </w:rPr>
      </w:pPr>
      <w:r w:rsidRPr="00C2362D">
        <w:rPr>
          <w:rFonts w:ascii="Times New Roman" w:hAnsi="Times New Roman"/>
        </w:rPr>
        <w:t>В «Сведения о количестве и об общей стоимости договоров, заключенных заказчиком по результатам закупки товаров, работ, услуг»  информация по рамочным договорам  включается с предполагаемой предельной стоимостью договора, с последующей корректировкой по факту в срок окончания действия рамочного договора.</w:t>
      </w:r>
    </w:p>
    <w:p w:rsidR="00142F4E" w:rsidRPr="00C2362D" w:rsidRDefault="00142F4E" w:rsidP="00142F4E">
      <w:pPr>
        <w:autoSpaceDE w:val="0"/>
        <w:autoSpaceDN w:val="0"/>
        <w:adjustRightInd w:val="0"/>
        <w:spacing w:after="0" w:line="240" w:lineRule="auto"/>
        <w:ind w:firstLine="540"/>
        <w:rPr>
          <w:rFonts w:ascii="Times New Roman" w:hAnsi="Times New Roman"/>
          <w:b/>
          <w:bCs/>
          <w:u w:val="single"/>
        </w:rPr>
      </w:pPr>
      <w:r w:rsidRPr="00C2362D">
        <w:rPr>
          <w:rFonts w:ascii="Times New Roman" w:eastAsia="Calibri" w:hAnsi="Times New Roman"/>
          <w:b/>
          <w:sz w:val="20"/>
          <w:szCs w:val="20"/>
          <w:u w:val="single"/>
          <w:lang w:eastAsia="ru-RU"/>
        </w:rPr>
        <w:t>10.15.3</w:t>
      </w:r>
      <w:r w:rsidRPr="00C2362D">
        <w:rPr>
          <w:rFonts w:ascii="Times New Roman" w:eastAsia="Calibri" w:hAnsi="Times New Roman"/>
          <w:b/>
          <w:sz w:val="24"/>
          <w:szCs w:val="20"/>
          <w:lang w:eastAsia="ru-RU"/>
        </w:rPr>
        <w:t>.</w:t>
      </w:r>
      <w:r w:rsidRPr="00C2362D">
        <w:rPr>
          <w:rFonts w:ascii="Times New Roman" w:hAnsi="Times New Roman"/>
          <w:b/>
          <w:bCs/>
          <w:sz w:val="28"/>
          <w:szCs w:val="28"/>
          <w:u w:val="single"/>
        </w:rPr>
        <w:t xml:space="preserve"> </w:t>
      </w:r>
      <w:r w:rsidRPr="00C2362D">
        <w:rPr>
          <w:rFonts w:ascii="Times New Roman" w:hAnsi="Times New Roman"/>
          <w:b/>
          <w:bCs/>
          <w:u w:val="single"/>
        </w:rPr>
        <w:t>Договоры «с четким указанием ассортимента, цены за единицу продукции и максимального количества по каждой из товарных позиций с условием поставки товара (выполнения работ, оказания услуг) по заявкам функционального заказчика»</w:t>
      </w:r>
    </w:p>
    <w:p w:rsidR="00142F4E" w:rsidRPr="00C2362D" w:rsidRDefault="00142F4E" w:rsidP="00142F4E">
      <w:pPr>
        <w:rPr>
          <w:rFonts w:ascii="Times New Roman" w:hAnsi="Times New Roman"/>
          <w:sz w:val="24"/>
          <w:szCs w:val="24"/>
        </w:rPr>
      </w:pPr>
      <w:r w:rsidRPr="00C2362D">
        <w:rPr>
          <w:rFonts w:ascii="Times New Roman" w:hAnsi="Times New Roman"/>
          <w:sz w:val="24"/>
          <w:szCs w:val="24"/>
        </w:rPr>
        <w:t>Например, заказчик планирует приобрести питьевую воду, всего 1000 бутылок по 0,5 л., предельная цена равна 30000 рублей. При этом 1000 бутылок нужно поставить не в 1 день, а по мере возникновения потребности у заказчика. Называют такие договоры «рамочные» только из-за того, что поставка осуществляется по заявкам заказчика</w:t>
      </w:r>
    </w:p>
    <w:p w:rsidR="00142F4E" w:rsidRPr="00C2362D" w:rsidRDefault="00142F4E" w:rsidP="00142F4E">
      <w:pPr>
        <w:rPr>
          <w:rFonts w:ascii="Times New Roman" w:hAnsi="Times New Roman"/>
          <w:sz w:val="24"/>
          <w:szCs w:val="24"/>
        </w:rPr>
      </w:pPr>
      <w:r w:rsidRPr="00C2362D">
        <w:rPr>
          <w:rFonts w:ascii="Times New Roman" w:hAnsi="Times New Roman"/>
          <w:sz w:val="24"/>
          <w:szCs w:val="24"/>
        </w:rPr>
        <w:t xml:space="preserve">Как правило, при такой закупке торгуется общая цена договора, а единичные расценки снижаются пропорционально снижению общей цены договора. Договор в данном случае будет исполняться, пока заказчик не «исчерпает» все количество (объем) продукции. </w:t>
      </w:r>
    </w:p>
    <w:p w:rsidR="00142F4E" w:rsidRPr="00C2362D" w:rsidRDefault="00142F4E" w:rsidP="00142F4E">
      <w:pPr>
        <w:rPr>
          <w:rFonts w:ascii="Times New Roman" w:hAnsi="Times New Roman"/>
          <w:sz w:val="24"/>
          <w:szCs w:val="24"/>
        </w:rPr>
      </w:pPr>
      <w:r w:rsidRPr="00C2362D">
        <w:rPr>
          <w:rFonts w:ascii="Times New Roman" w:hAnsi="Times New Roman"/>
          <w:sz w:val="24"/>
          <w:szCs w:val="24"/>
        </w:rPr>
        <w:t xml:space="preserve">Если по окончании срока действия договора заказчик не «выберет» весь товар, сторонам необходимо будет провести расторжение договора по фактическому количеству поставленного товара. </w:t>
      </w:r>
    </w:p>
    <w:p w:rsidR="00142F4E" w:rsidRPr="00C2362D" w:rsidRDefault="00142F4E" w:rsidP="00142F4E">
      <w:pPr>
        <w:rPr>
          <w:rFonts w:ascii="Times New Roman" w:hAnsi="Times New Roman"/>
          <w:sz w:val="24"/>
          <w:szCs w:val="24"/>
        </w:rPr>
      </w:pPr>
      <w:r w:rsidRPr="00C2362D">
        <w:rPr>
          <w:rFonts w:ascii="Times New Roman" w:hAnsi="Times New Roman"/>
          <w:sz w:val="24"/>
          <w:szCs w:val="24"/>
        </w:rPr>
        <w:lastRenderedPageBreak/>
        <w:t>Если заказчику необходимо будет закупить больше товара, чем указано в таком договоре, то можно будет заключить дополнительное соглашение об увеличении количества товаров или осуществить отдельную «прямую закупку малого объема».</w:t>
      </w:r>
    </w:p>
    <w:p w:rsidR="00142F4E" w:rsidRPr="00C2362D" w:rsidRDefault="00142F4E" w:rsidP="00142F4E">
      <w:pPr>
        <w:autoSpaceDE w:val="0"/>
        <w:autoSpaceDN w:val="0"/>
        <w:adjustRightInd w:val="0"/>
        <w:spacing w:after="0" w:line="240" w:lineRule="auto"/>
        <w:ind w:firstLine="540"/>
        <w:rPr>
          <w:rFonts w:ascii="Times New Roman" w:hAnsi="Times New Roman"/>
          <w:sz w:val="24"/>
          <w:szCs w:val="24"/>
        </w:rPr>
      </w:pPr>
      <w:r w:rsidRPr="00C2362D">
        <w:rPr>
          <w:rFonts w:ascii="Times New Roman" w:hAnsi="Times New Roman"/>
          <w:sz w:val="24"/>
          <w:szCs w:val="24"/>
        </w:rPr>
        <w:t>В сведения о количестве и об общей стоимости договоров, заключенных заказчиком по результатам закупки товаров, работ, услуг информация по рамочным договорам  включается с предполагаемой предельной стоимостью договора, с последующей корректировкой по факту в срок окончания действия рамочного договора.</w:t>
      </w:r>
    </w:p>
    <w:p w:rsidR="00142F4E" w:rsidRPr="00142F4E" w:rsidRDefault="00142F4E" w:rsidP="00142F4E">
      <w:pPr>
        <w:tabs>
          <w:tab w:val="num" w:pos="0"/>
        </w:tabs>
        <w:spacing w:line="360" w:lineRule="auto"/>
        <w:ind w:firstLine="567"/>
        <w:jc w:val="both"/>
        <w:rPr>
          <w:rFonts w:ascii="Times New Roman" w:eastAsia="Calibri" w:hAnsi="Times New Roman"/>
          <w:sz w:val="24"/>
          <w:szCs w:val="24"/>
        </w:rPr>
      </w:pPr>
    </w:p>
    <w:p w:rsidR="00967321" w:rsidRPr="00CF45F2" w:rsidRDefault="00967321" w:rsidP="00F3576D">
      <w:pPr>
        <w:pStyle w:val="1"/>
        <w:numPr>
          <w:ilvl w:val="0"/>
          <w:numId w:val="12"/>
        </w:numPr>
        <w:spacing w:before="0"/>
        <w:jc w:val="center"/>
        <w:rPr>
          <w:rFonts w:ascii="Times New Roman" w:hAnsi="Times New Roman"/>
          <w:color w:val="auto"/>
          <w:sz w:val="24"/>
          <w:szCs w:val="24"/>
        </w:rPr>
      </w:pPr>
      <w:bookmarkStart w:id="29" w:name="_Toc379456324"/>
      <w:r w:rsidRPr="00CF45F2">
        <w:rPr>
          <w:rFonts w:ascii="Times New Roman" w:hAnsi="Times New Roman"/>
          <w:color w:val="auto"/>
          <w:sz w:val="24"/>
          <w:szCs w:val="24"/>
        </w:rPr>
        <w:t>Разрешение разногласий, связанных с проведением закупок</w:t>
      </w:r>
      <w:bookmarkEnd w:id="29"/>
    </w:p>
    <w:p w:rsidR="00153BA4" w:rsidRPr="00CF45F2" w:rsidRDefault="00153BA4" w:rsidP="00153BA4">
      <w:pPr>
        <w:autoSpaceDE w:val="0"/>
        <w:autoSpaceDN w:val="0"/>
        <w:adjustRightInd w:val="0"/>
        <w:spacing w:after="0" w:line="240" w:lineRule="auto"/>
        <w:ind w:firstLine="540"/>
        <w:jc w:val="center"/>
        <w:outlineLvl w:val="1"/>
        <w:rPr>
          <w:rFonts w:ascii="Times New Roman" w:hAnsi="Times New Roman"/>
          <w:b/>
          <w:bCs/>
          <w:sz w:val="24"/>
          <w:szCs w:val="24"/>
        </w:rPr>
      </w:pPr>
    </w:p>
    <w:p w:rsidR="00967321" w:rsidRPr="00CF45F2" w:rsidRDefault="00967321" w:rsidP="00DD5DFA">
      <w:pPr>
        <w:autoSpaceDE w:val="0"/>
        <w:autoSpaceDN w:val="0"/>
        <w:adjustRightInd w:val="0"/>
        <w:spacing w:after="0" w:line="240" w:lineRule="auto"/>
        <w:ind w:firstLine="851"/>
        <w:jc w:val="both"/>
        <w:outlineLvl w:val="1"/>
        <w:rPr>
          <w:rFonts w:ascii="Times New Roman" w:hAnsi="Times New Roman"/>
          <w:bCs/>
          <w:sz w:val="24"/>
          <w:szCs w:val="24"/>
        </w:rPr>
      </w:pPr>
      <w:r w:rsidRPr="00CF45F2">
        <w:rPr>
          <w:rFonts w:ascii="Times New Roman" w:hAnsi="Times New Roman"/>
          <w:bCs/>
          <w:sz w:val="24"/>
          <w:szCs w:val="24"/>
        </w:rPr>
        <w:t>1</w:t>
      </w:r>
      <w:r w:rsidR="00AE6D23" w:rsidRPr="00CF45F2">
        <w:rPr>
          <w:rFonts w:ascii="Times New Roman" w:hAnsi="Times New Roman"/>
          <w:bCs/>
          <w:sz w:val="24"/>
          <w:szCs w:val="24"/>
        </w:rPr>
        <w:t>1</w:t>
      </w:r>
      <w:r w:rsidRPr="00CF45F2">
        <w:rPr>
          <w:rFonts w:ascii="Times New Roman" w:hAnsi="Times New Roman"/>
          <w:bCs/>
          <w:sz w:val="24"/>
          <w:szCs w:val="24"/>
        </w:rPr>
        <w:t xml:space="preserve">.1. Любой участник, который заявляет, что понес или может понести убытки в результате нарушения своих прав заказчиком, организатором закупки или отдельными членами </w:t>
      </w:r>
      <w:r w:rsidR="00F81AB8" w:rsidRPr="00CF45F2">
        <w:rPr>
          <w:rFonts w:ascii="Times New Roman" w:hAnsi="Times New Roman"/>
          <w:bCs/>
          <w:sz w:val="24"/>
          <w:szCs w:val="24"/>
        </w:rPr>
        <w:t>Комиссии по закупкам</w:t>
      </w:r>
      <w:r w:rsidRPr="00CF45F2">
        <w:rPr>
          <w:rFonts w:ascii="Times New Roman" w:hAnsi="Times New Roman"/>
          <w:bCs/>
          <w:sz w:val="24"/>
          <w:szCs w:val="24"/>
        </w:rPr>
        <w:t>, имеет право подать в адрес заказчика заявление о рассмотрении разногласий, связанных с проведением закупок.</w:t>
      </w:r>
    </w:p>
    <w:p w:rsidR="00967321" w:rsidRPr="00CF45F2" w:rsidRDefault="00967321" w:rsidP="00DD5DFA">
      <w:pPr>
        <w:autoSpaceDE w:val="0"/>
        <w:autoSpaceDN w:val="0"/>
        <w:adjustRightInd w:val="0"/>
        <w:spacing w:after="0" w:line="240" w:lineRule="auto"/>
        <w:ind w:firstLine="851"/>
        <w:jc w:val="both"/>
        <w:outlineLvl w:val="1"/>
        <w:rPr>
          <w:rFonts w:ascii="Times New Roman" w:hAnsi="Times New Roman"/>
          <w:bCs/>
          <w:sz w:val="24"/>
          <w:szCs w:val="24"/>
        </w:rPr>
      </w:pPr>
      <w:r w:rsidRPr="00CF45F2">
        <w:rPr>
          <w:rFonts w:ascii="Times New Roman" w:hAnsi="Times New Roman"/>
          <w:bCs/>
          <w:sz w:val="24"/>
          <w:szCs w:val="24"/>
        </w:rPr>
        <w:t>1</w:t>
      </w:r>
      <w:r w:rsidR="00AE6D23" w:rsidRPr="00CF45F2">
        <w:rPr>
          <w:rFonts w:ascii="Times New Roman" w:hAnsi="Times New Roman"/>
          <w:bCs/>
          <w:sz w:val="24"/>
          <w:szCs w:val="24"/>
        </w:rPr>
        <w:t>1</w:t>
      </w:r>
      <w:r w:rsidRPr="00CF45F2">
        <w:rPr>
          <w:rFonts w:ascii="Times New Roman" w:hAnsi="Times New Roman"/>
          <w:bCs/>
          <w:sz w:val="24"/>
          <w:szCs w:val="24"/>
        </w:rPr>
        <w:t>.2. Участник закупки вправе обжаловать действия (бездействия) заказчика при проведении закупки в установленном законом порядке.</w:t>
      </w:r>
    </w:p>
    <w:p w:rsidR="00317080" w:rsidRPr="00CF45F2" w:rsidRDefault="00317080" w:rsidP="00F3576D">
      <w:pPr>
        <w:pStyle w:val="1"/>
        <w:numPr>
          <w:ilvl w:val="0"/>
          <w:numId w:val="12"/>
        </w:numPr>
        <w:spacing w:before="0"/>
        <w:jc w:val="center"/>
        <w:rPr>
          <w:rFonts w:ascii="Times New Roman" w:hAnsi="Times New Roman"/>
          <w:color w:val="auto"/>
          <w:sz w:val="24"/>
          <w:szCs w:val="24"/>
        </w:rPr>
      </w:pPr>
      <w:bookmarkStart w:id="30" w:name="_Toc379456325"/>
      <w:bookmarkStart w:id="31" w:name="_Toc312049717"/>
      <w:r w:rsidRPr="00CF45F2">
        <w:rPr>
          <w:rFonts w:ascii="Times New Roman" w:hAnsi="Times New Roman"/>
          <w:color w:val="auto"/>
          <w:sz w:val="24"/>
          <w:szCs w:val="24"/>
        </w:rPr>
        <w:t>ПРОЧИЕ ПОЛОЖЕНИЯ</w:t>
      </w:r>
      <w:bookmarkEnd w:id="30"/>
    </w:p>
    <w:p w:rsidR="00317080" w:rsidRPr="00CF45F2" w:rsidRDefault="00317080" w:rsidP="00F3576D">
      <w:pPr>
        <w:pStyle w:val="6"/>
        <w:numPr>
          <w:ilvl w:val="1"/>
          <w:numId w:val="12"/>
        </w:numPr>
        <w:rPr>
          <w:sz w:val="24"/>
          <w:szCs w:val="24"/>
        </w:rPr>
      </w:pPr>
      <w:bookmarkStart w:id="32" w:name="_Toc312049716"/>
      <w:r w:rsidRPr="00CF45F2">
        <w:rPr>
          <w:sz w:val="24"/>
          <w:szCs w:val="24"/>
        </w:rPr>
        <w:t>Противодействие согласованным действиям участников конкурентных закупочных процедур</w:t>
      </w:r>
      <w:bookmarkEnd w:id="32"/>
      <w:r w:rsidRPr="00CF45F2">
        <w:rPr>
          <w:sz w:val="24"/>
          <w:szCs w:val="24"/>
        </w:rPr>
        <w:t>:</w:t>
      </w:r>
    </w:p>
    <w:p w:rsidR="00317080" w:rsidRPr="00CF45F2" w:rsidRDefault="00317080" w:rsidP="00504519">
      <w:pPr>
        <w:ind w:firstLine="851"/>
        <w:rPr>
          <w:rFonts w:ascii="Times New Roman" w:hAnsi="Times New Roman"/>
          <w:sz w:val="24"/>
          <w:szCs w:val="24"/>
        </w:rPr>
      </w:pPr>
      <w:bookmarkStart w:id="33" w:name="_Toc310846176"/>
      <w:bookmarkStart w:id="34" w:name="_Toc310848108"/>
      <w:bookmarkStart w:id="35" w:name="_Toc311624947"/>
      <w:r w:rsidRPr="00CF45F2">
        <w:rPr>
          <w:rFonts w:ascii="Times New Roman" w:hAnsi="Times New Roman"/>
          <w:sz w:val="24"/>
          <w:szCs w:val="24"/>
        </w:rPr>
        <w:t xml:space="preserve"> </w:t>
      </w:r>
      <w:proofErr w:type="gramStart"/>
      <w:r w:rsidRPr="00CF45F2">
        <w:rPr>
          <w:rFonts w:ascii="Times New Roman" w:hAnsi="Times New Roman"/>
          <w:sz w:val="24"/>
          <w:szCs w:val="24"/>
        </w:rPr>
        <w:t>В случае выявления Заказчиком, комиссией по закупкам действий участников конкурентных закупочных процедур, обладающих признаками согласованных действий, направленных на повышение, снижение или поддержание цен на конкурентных закупочных процедурах, Заказчик вправе приостановить или отменить конкурентную закупочную процедуру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bookmarkEnd w:id="33"/>
      <w:bookmarkEnd w:id="34"/>
      <w:bookmarkEnd w:id="35"/>
      <w:proofErr w:type="gramEnd"/>
    </w:p>
    <w:p w:rsidR="00317080" w:rsidRPr="00CF45F2" w:rsidRDefault="00317080" w:rsidP="00F3576D">
      <w:pPr>
        <w:pStyle w:val="2"/>
        <w:numPr>
          <w:ilvl w:val="1"/>
          <w:numId w:val="12"/>
        </w:numPr>
        <w:rPr>
          <w:rFonts w:ascii="Times New Roman" w:hAnsi="Times New Roman"/>
          <w:szCs w:val="24"/>
        </w:rPr>
      </w:pPr>
      <w:r w:rsidRPr="00CF45F2">
        <w:rPr>
          <w:rFonts w:ascii="Times New Roman" w:hAnsi="Times New Roman"/>
          <w:szCs w:val="24"/>
        </w:rPr>
        <w:t>Реестр недобросовестных поставщиков</w:t>
      </w:r>
      <w:bookmarkEnd w:id="31"/>
    </w:p>
    <w:p w:rsidR="00317080" w:rsidRPr="00CF45F2" w:rsidRDefault="00317080" w:rsidP="00504519">
      <w:pPr>
        <w:ind w:firstLine="851"/>
        <w:rPr>
          <w:rFonts w:ascii="Times New Roman" w:hAnsi="Times New Roman"/>
          <w:sz w:val="24"/>
          <w:szCs w:val="24"/>
        </w:rPr>
      </w:pPr>
      <w:bookmarkStart w:id="36" w:name="_Toc310846177"/>
      <w:bookmarkStart w:id="37" w:name="_Toc310848110"/>
      <w:bookmarkStart w:id="38" w:name="_Toc311624949"/>
      <w:r w:rsidRPr="00CF45F2">
        <w:rPr>
          <w:rFonts w:ascii="Times New Roman" w:hAnsi="Times New Roman"/>
          <w:sz w:val="24"/>
          <w:szCs w:val="24"/>
        </w:rPr>
        <w:t xml:space="preserve"> В соответствии с </w:t>
      </w:r>
      <w:hyperlink r:id="rId21" w:history="1">
        <w:r w:rsidRPr="00CF45F2">
          <w:rPr>
            <w:rFonts w:ascii="Times New Roman" w:hAnsi="Times New Roman"/>
            <w:sz w:val="24"/>
            <w:szCs w:val="24"/>
          </w:rPr>
          <w:t>частью 1</w:t>
        </w:r>
      </w:hyperlink>
      <w:r w:rsidRPr="00CF45F2">
        <w:rPr>
          <w:rFonts w:ascii="Times New Roman" w:hAnsi="Times New Roman"/>
          <w:sz w:val="24"/>
          <w:szCs w:val="24"/>
        </w:rPr>
        <w:t xml:space="preserve"> статьи 5 Федерального закона от 18.07.2011 № 223-ФЗ «О закупках товаров, работ, услуг отдельными видами юридических лиц» </w:t>
      </w:r>
      <w:bookmarkEnd w:id="36"/>
      <w:bookmarkEnd w:id="37"/>
      <w:bookmarkEnd w:id="38"/>
      <w:r w:rsidRPr="00CF45F2">
        <w:rPr>
          <w:rFonts w:ascii="Times New Roman" w:hAnsi="Times New Roman"/>
          <w:sz w:val="24"/>
          <w:szCs w:val="24"/>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на официальном сайте.</w:t>
      </w:r>
    </w:p>
    <w:p w:rsidR="00317080" w:rsidRPr="00CF45F2" w:rsidRDefault="00317080" w:rsidP="00504519">
      <w:pPr>
        <w:ind w:firstLine="851"/>
        <w:rPr>
          <w:rFonts w:ascii="Times New Roman" w:hAnsi="Times New Roman"/>
          <w:sz w:val="24"/>
          <w:szCs w:val="24"/>
        </w:rPr>
      </w:pPr>
      <w:bookmarkStart w:id="39" w:name="_Toc310846178"/>
      <w:bookmarkStart w:id="40" w:name="_Toc310848111"/>
      <w:bookmarkStart w:id="41" w:name="_Toc311624950"/>
      <w:r w:rsidRPr="00CF45F2">
        <w:rPr>
          <w:rFonts w:ascii="Times New Roman" w:hAnsi="Times New Roman"/>
          <w:sz w:val="24"/>
          <w:szCs w:val="24"/>
        </w:rPr>
        <w:t>В реестр недобросовестных поставщиков включаются сведения об участниках конкурентных закупочных процедур, уклонившихся от заключения договора, а также о поставщиках договоры с которыми по решению суда расторгнуты в связи с существенным нарушением ими договоров.</w:t>
      </w:r>
      <w:bookmarkEnd w:id="39"/>
      <w:bookmarkEnd w:id="40"/>
      <w:bookmarkEnd w:id="41"/>
    </w:p>
    <w:p w:rsidR="00317080" w:rsidRPr="00CF45F2" w:rsidRDefault="00317080" w:rsidP="00504519">
      <w:pPr>
        <w:ind w:firstLine="851"/>
        <w:rPr>
          <w:rFonts w:ascii="Times New Roman" w:hAnsi="Times New Roman"/>
          <w:sz w:val="24"/>
          <w:szCs w:val="24"/>
        </w:rPr>
      </w:pPr>
      <w:proofErr w:type="gramStart"/>
      <w:r w:rsidRPr="00CF45F2">
        <w:rPr>
          <w:rFonts w:ascii="Times New Roman" w:hAnsi="Times New Roman"/>
          <w:sz w:val="24"/>
          <w:szCs w:val="24"/>
        </w:rPr>
        <w:t xml:space="preserve">Перечень сведений, включаемых в реестр недобросовестных поставщиков, порядок направления заказчиками сведений о недобросовестных участниках конкурентных закупочных процедур,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w:t>
      </w:r>
      <w:r w:rsidRPr="00CF45F2">
        <w:rPr>
          <w:rFonts w:ascii="Times New Roman" w:hAnsi="Times New Roman"/>
          <w:sz w:val="24"/>
          <w:szCs w:val="24"/>
        </w:rPr>
        <w:lastRenderedPageBreak/>
        <w:t>обеспечения ведения реестра недобросовестных поставщиков устанавливаются Правительством Российской Федерации.</w:t>
      </w:r>
      <w:proofErr w:type="gramEnd"/>
    </w:p>
    <w:p w:rsidR="00317080" w:rsidRPr="00CF45F2" w:rsidRDefault="00317080" w:rsidP="00504519">
      <w:pPr>
        <w:ind w:firstLine="851"/>
        <w:rPr>
          <w:rFonts w:ascii="Times New Roman" w:hAnsi="Times New Roman"/>
          <w:sz w:val="24"/>
          <w:szCs w:val="24"/>
        </w:rPr>
      </w:pPr>
      <w:proofErr w:type="gramStart"/>
      <w:r w:rsidRPr="00CF45F2">
        <w:rPr>
          <w:rFonts w:ascii="Times New Roman" w:hAnsi="Times New Roman"/>
          <w:sz w:val="24"/>
          <w:szCs w:val="24"/>
        </w:rPr>
        <w:t xml:space="preserve">При закупке Заказчик вправе установить требование об отсутствии сведений об участниках конкурентных закупочных процедур в реестре недобросовестных поставщиков, предусмотренном </w:t>
      </w:r>
      <w:hyperlink r:id="rId22" w:history="1">
        <w:r w:rsidRPr="00CF45F2">
          <w:rPr>
            <w:rFonts w:ascii="Times New Roman" w:hAnsi="Times New Roman"/>
            <w:sz w:val="24"/>
            <w:szCs w:val="24"/>
          </w:rPr>
          <w:t>статьей 5</w:t>
        </w:r>
      </w:hyperlink>
      <w:r w:rsidRPr="00CF45F2">
        <w:rPr>
          <w:rFonts w:ascii="Times New Roman" w:hAnsi="Times New Roman"/>
          <w:sz w:val="24"/>
          <w:szCs w:val="24"/>
        </w:rPr>
        <w:t xml:space="preserve">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23" w:history="1">
        <w:r w:rsidRPr="00CF45F2">
          <w:rPr>
            <w:rFonts w:ascii="Times New Roman" w:hAnsi="Times New Roman"/>
            <w:sz w:val="24"/>
            <w:szCs w:val="24"/>
          </w:rPr>
          <w:t>законом</w:t>
        </w:r>
      </w:hyperlink>
      <w:r w:rsidRPr="00CF45F2">
        <w:rPr>
          <w:rFonts w:ascii="Times New Roman" w:hAnsi="Times New Roman"/>
          <w:sz w:val="24"/>
          <w:szCs w:val="24"/>
        </w:rPr>
        <w:t xml:space="preserve"> от 21.07.2005 г. № 94-ФЗ «О размещении заказов на поставки товаров, выполнение работ, оказание услуг для государственных</w:t>
      </w:r>
      <w:proofErr w:type="gramEnd"/>
      <w:r w:rsidRPr="00CF45F2">
        <w:rPr>
          <w:rFonts w:ascii="Times New Roman" w:hAnsi="Times New Roman"/>
          <w:sz w:val="24"/>
          <w:szCs w:val="24"/>
        </w:rPr>
        <w:t xml:space="preserve"> и муниципальных нужд».</w:t>
      </w:r>
    </w:p>
    <w:p w:rsidR="00317080" w:rsidRPr="00CF45F2" w:rsidRDefault="00317080" w:rsidP="00504519">
      <w:pPr>
        <w:ind w:firstLine="851"/>
        <w:rPr>
          <w:rFonts w:ascii="Times New Roman" w:hAnsi="Times New Roman"/>
          <w:sz w:val="24"/>
          <w:szCs w:val="24"/>
        </w:rPr>
      </w:pPr>
      <w:bookmarkStart w:id="42" w:name="_Toc310846180"/>
      <w:bookmarkStart w:id="43" w:name="_Toc310848113"/>
      <w:bookmarkStart w:id="44" w:name="_Toc311624952"/>
      <w:proofErr w:type="gramStart"/>
      <w:r w:rsidRPr="00CF45F2">
        <w:rPr>
          <w:rFonts w:ascii="Times New Roman" w:hAnsi="Times New Roman"/>
          <w:sz w:val="24"/>
          <w:szCs w:val="24"/>
        </w:rPr>
        <w:t>Заказчик вправе вести собственный реестр недобросовестных поставщиков, формируемый из участников проводимых Заказчиком  конкурентных закупочных процедур, уклонившихся от заключения договора, от представления обеспечения исполнения договора, если такое требование устанавливалось закупочной документацией, а также из поставщиков, договоры с которыми расторгнуты по решению суда или по соглашению сторон в связи с существенным нарушением ими условий договоров.</w:t>
      </w:r>
      <w:bookmarkStart w:id="45" w:name="_Toc310846181"/>
      <w:bookmarkStart w:id="46" w:name="_Toc310848114"/>
      <w:bookmarkEnd w:id="42"/>
      <w:bookmarkEnd w:id="43"/>
      <w:bookmarkEnd w:id="44"/>
      <w:proofErr w:type="gramEnd"/>
    </w:p>
    <w:p w:rsidR="00317080" w:rsidRDefault="00317080" w:rsidP="00504519">
      <w:pPr>
        <w:ind w:firstLine="851"/>
        <w:rPr>
          <w:rFonts w:ascii="Times New Roman" w:hAnsi="Times New Roman"/>
          <w:sz w:val="24"/>
          <w:szCs w:val="24"/>
        </w:rPr>
      </w:pPr>
      <w:bookmarkStart w:id="47" w:name="_Toc311624953"/>
      <w:r w:rsidRPr="00CF45F2">
        <w:rPr>
          <w:rFonts w:ascii="Times New Roman" w:hAnsi="Times New Roman"/>
          <w:sz w:val="24"/>
          <w:szCs w:val="24"/>
        </w:rPr>
        <w:t xml:space="preserve">В случае ведения собственного реестра недобросовестных поставщиков, Заказчик вправе, при проведении конкурентной закупочной процедуры, установить требование об отсутствии участника такой закупочной процедуры в реестре недобросовестных поставщиков </w:t>
      </w:r>
      <w:bookmarkEnd w:id="45"/>
      <w:bookmarkEnd w:id="46"/>
      <w:bookmarkEnd w:id="47"/>
      <w:r w:rsidRPr="00CF45F2">
        <w:rPr>
          <w:rFonts w:ascii="Times New Roman" w:hAnsi="Times New Roman"/>
          <w:sz w:val="24"/>
          <w:szCs w:val="24"/>
        </w:rPr>
        <w:t>ФГУНПП «Полярная морская геологоразведочная экспедиция»</w:t>
      </w:r>
    </w:p>
    <w:p w:rsidR="00E72695" w:rsidRDefault="00E72695" w:rsidP="00504519">
      <w:pPr>
        <w:ind w:firstLine="851"/>
        <w:rPr>
          <w:rFonts w:ascii="Times New Roman" w:hAnsi="Times New Roman"/>
          <w:sz w:val="24"/>
          <w:szCs w:val="24"/>
        </w:rPr>
      </w:pPr>
    </w:p>
    <w:p w:rsidR="00E72695" w:rsidRPr="009233D5" w:rsidRDefault="00E72695" w:rsidP="009233D5">
      <w:pPr>
        <w:pStyle w:val="af9"/>
        <w:rPr>
          <w:rFonts w:ascii="Times New Roman" w:hAnsi="Times New Roman" w:cs="Times New Roman"/>
          <w:sz w:val="24"/>
          <w:szCs w:val="24"/>
        </w:rPr>
      </w:pPr>
      <w:bookmarkStart w:id="48" w:name="_Toc341686523"/>
      <w:bookmarkStart w:id="49" w:name="_Toc379456326"/>
      <w:r w:rsidRPr="009233D5">
        <w:rPr>
          <w:rFonts w:ascii="Times New Roman" w:hAnsi="Times New Roman" w:cs="Times New Roman"/>
          <w:sz w:val="24"/>
          <w:szCs w:val="24"/>
        </w:rPr>
        <w:t>Приложение № 1</w:t>
      </w:r>
      <w:bookmarkEnd w:id="48"/>
      <w:bookmarkEnd w:id="49"/>
      <w:r w:rsidRPr="009233D5">
        <w:rPr>
          <w:rFonts w:ascii="Times New Roman" w:hAnsi="Times New Roman" w:cs="Times New Roman"/>
          <w:sz w:val="24"/>
          <w:szCs w:val="24"/>
        </w:rPr>
        <w:t xml:space="preserve"> </w:t>
      </w:r>
    </w:p>
    <w:p w:rsidR="00E72695" w:rsidRDefault="00E72695" w:rsidP="00E72695">
      <w:pPr>
        <w:ind w:left="2832" w:firstLine="851"/>
        <w:jc w:val="right"/>
        <w:rPr>
          <w:rFonts w:ascii="Times New Roman" w:hAnsi="Times New Roman"/>
          <w:sz w:val="20"/>
          <w:szCs w:val="20"/>
        </w:rPr>
      </w:pPr>
      <w:r w:rsidRPr="00E72695">
        <w:rPr>
          <w:rFonts w:ascii="Times New Roman" w:hAnsi="Times New Roman"/>
          <w:sz w:val="20"/>
          <w:szCs w:val="20"/>
        </w:rPr>
        <w:t>к  «Положению о порядке размещения заказов на закупку товаров, выполнение работ, оказание услуг для осуществления основных видов деятельности ФГУНПП «ПМГРЭ»</w:t>
      </w:r>
    </w:p>
    <w:p w:rsidR="00E72695" w:rsidRPr="00E72695" w:rsidRDefault="00E72695" w:rsidP="00E72695">
      <w:pPr>
        <w:ind w:left="2832" w:firstLine="851"/>
        <w:rPr>
          <w:rFonts w:ascii="Times New Roman" w:hAnsi="Times New Roman"/>
          <w:b/>
          <w:sz w:val="24"/>
          <w:szCs w:val="24"/>
        </w:rPr>
      </w:pPr>
      <w:r w:rsidRPr="00E72695">
        <w:rPr>
          <w:rFonts w:ascii="Times New Roman" w:hAnsi="Times New Roman"/>
          <w:b/>
          <w:sz w:val="24"/>
          <w:szCs w:val="24"/>
        </w:rPr>
        <w:t>Особенности проведения процедур с переторжкой.</w:t>
      </w:r>
    </w:p>
    <w:p w:rsidR="00E72695" w:rsidRPr="00E72695" w:rsidRDefault="00E72695" w:rsidP="00E72695">
      <w:pPr>
        <w:ind w:left="2832" w:firstLine="851"/>
        <w:jc w:val="right"/>
        <w:rPr>
          <w:rFonts w:ascii="Times New Roman" w:hAnsi="Times New Roman"/>
          <w:sz w:val="20"/>
          <w:szCs w:val="20"/>
        </w:rPr>
      </w:pPr>
    </w:p>
    <w:p w:rsidR="00E72695" w:rsidRPr="00C2362D" w:rsidRDefault="00E72695" w:rsidP="00E72695">
      <w:pPr>
        <w:pStyle w:val="0PMGE2-"/>
        <w:numPr>
          <w:ilvl w:val="0"/>
          <w:numId w:val="38"/>
        </w:numPr>
        <w:ind w:left="0" w:firstLine="0"/>
        <w:jc w:val="both"/>
        <w:rPr>
          <w:b w:val="0"/>
          <w:bCs w:val="0"/>
          <w:iCs w:val="0"/>
          <w:lang w:eastAsia="en-US"/>
        </w:rPr>
      </w:pPr>
      <w:r>
        <w:rPr>
          <w:b w:val="0"/>
          <w:bCs w:val="0"/>
          <w:iCs w:val="0"/>
          <w:lang w:eastAsia="en-US"/>
        </w:rPr>
        <w:t>Пр</w:t>
      </w:r>
      <w:r w:rsidRPr="00C2362D">
        <w:rPr>
          <w:b w:val="0"/>
          <w:bCs w:val="0"/>
          <w:iCs w:val="0"/>
          <w:lang w:eastAsia="en-US"/>
        </w:rPr>
        <w:t xml:space="preserve">оведение процедуры переторжки возможно только в том случае, если на это было соответствующее указание в документации процедуры закупки. </w:t>
      </w:r>
    </w:p>
    <w:p w:rsidR="00E72695" w:rsidRPr="00C2362D" w:rsidRDefault="00E72695" w:rsidP="00E72695">
      <w:pPr>
        <w:pStyle w:val="0PMGE2-"/>
        <w:numPr>
          <w:ilvl w:val="0"/>
          <w:numId w:val="38"/>
        </w:numPr>
        <w:ind w:left="0" w:firstLine="0"/>
        <w:jc w:val="both"/>
        <w:rPr>
          <w:b w:val="0"/>
          <w:bCs w:val="0"/>
          <w:iCs w:val="0"/>
          <w:lang w:eastAsia="en-US"/>
        </w:rPr>
      </w:pPr>
      <w:r w:rsidRPr="00C2362D">
        <w:rPr>
          <w:b w:val="0"/>
          <w:bCs w:val="0"/>
          <w:iCs w:val="0"/>
          <w:lang w:eastAsia="en-US"/>
        </w:rPr>
        <w:t>Комиссия по закупкам принимает решение о проведении переторжки по согласованию с функциональным заказчиком после оценки, сравнения и сопоставления заявок участников закупочной процедуры.</w:t>
      </w:r>
    </w:p>
    <w:p w:rsidR="00E72695" w:rsidRPr="00C2362D" w:rsidRDefault="00E72695" w:rsidP="00E72695">
      <w:pPr>
        <w:pStyle w:val="0PMGE2-"/>
        <w:numPr>
          <w:ilvl w:val="0"/>
          <w:numId w:val="38"/>
        </w:numPr>
        <w:ind w:left="0" w:firstLine="0"/>
        <w:jc w:val="both"/>
        <w:rPr>
          <w:b w:val="0"/>
          <w:bCs w:val="0"/>
          <w:iCs w:val="0"/>
          <w:lang w:eastAsia="en-US"/>
        </w:rPr>
      </w:pPr>
      <w:r w:rsidRPr="00C2362D">
        <w:rPr>
          <w:b w:val="0"/>
          <w:bCs w:val="0"/>
          <w:iCs w:val="0"/>
          <w:lang w:eastAsia="en-US"/>
        </w:rPr>
        <w:t>Решение о проведении  переторжки принимается в случаях:</w:t>
      </w:r>
    </w:p>
    <w:p w:rsidR="00E72695" w:rsidRPr="00C2362D" w:rsidRDefault="00E72695" w:rsidP="00E72695">
      <w:pPr>
        <w:pStyle w:val="0PMGE2-"/>
        <w:jc w:val="both"/>
        <w:rPr>
          <w:b w:val="0"/>
        </w:rPr>
      </w:pPr>
      <w:r w:rsidRPr="00C2362D">
        <w:rPr>
          <w:b w:val="0"/>
        </w:rPr>
        <w:t xml:space="preserve">- </w:t>
      </w:r>
      <w:r w:rsidRPr="00C2362D">
        <w:rPr>
          <w:b w:val="0"/>
          <w:bCs w:val="0"/>
          <w:iCs w:val="0"/>
          <w:lang w:eastAsia="en-US"/>
        </w:rPr>
        <w:t>комиссия по закупкам полагает, что цены или иные условия договора, если они являются критериями оценки заявок на участие в процедуре закупки, могут быть улучшены</w:t>
      </w:r>
      <w:r w:rsidRPr="00C2362D">
        <w:rPr>
          <w:b w:val="0"/>
        </w:rPr>
        <w:t>;</w:t>
      </w:r>
    </w:p>
    <w:p w:rsidR="00E72695" w:rsidRPr="00C2362D" w:rsidRDefault="00E72695" w:rsidP="00E72695">
      <w:pPr>
        <w:pStyle w:val="0PMGE2-"/>
        <w:jc w:val="both"/>
        <w:rPr>
          <w:b w:val="0"/>
          <w:bCs w:val="0"/>
          <w:iCs w:val="0"/>
          <w:lang w:eastAsia="en-US"/>
        </w:rPr>
      </w:pPr>
      <w:r w:rsidRPr="00C2362D">
        <w:rPr>
          <w:b w:val="0"/>
        </w:rPr>
        <w:t xml:space="preserve">- </w:t>
      </w:r>
      <w:r w:rsidRPr="00C2362D">
        <w:rPr>
          <w:b w:val="0"/>
          <w:bCs w:val="0"/>
          <w:iCs w:val="0"/>
          <w:lang w:eastAsia="en-US"/>
        </w:rPr>
        <w:t>получена просьба от одного из участников о готовности улучшить предпочтительность своей заявки для заказчика.</w:t>
      </w:r>
    </w:p>
    <w:p w:rsidR="00E72695" w:rsidRPr="00C2362D" w:rsidRDefault="00E72695" w:rsidP="00E72695">
      <w:pPr>
        <w:pStyle w:val="0PMGE2-"/>
        <w:numPr>
          <w:ilvl w:val="0"/>
          <w:numId w:val="38"/>
        </w:numPr>
        <w:ind w:left="0" w:firstLine="0"/>
        <w:jc w:val="both"/>
        <w:rPr>
          <w:b w:val="0"/>
        </w:rPr>
      </w:pPr>
      <w:r w:rsidRPr="00C2362D">
        <w:rPr>
          <w:b w:val="0"/>
          <w:bCs w:val="0"/>
          <w:iCs w:val="0"/>
          <w:lang w:eastAsia="en-US"/>
        </w:rPr>
        <w:t xml:space="preserve">В переторжке имеют право участвовать все участники процедуры закупки, которые в результате рассмотрения заявок допущены комиссией по закупкам к участию в закупочной </w:t>
      </w:r>
      <w:r w:rsidRPr="00C2362D">
        <w:rPr>
          <w:b w:val="0"/>
          <w:bCs w:val="0"/>
          <w:iCs w:val="0"/>
          <w:lang w:eastAsia="en-US"/>
        </w:rPr>
        <w:lastRenderedPageBreak/>
        <w:t>процедуре. Участник вправе не участвовать в переторжке, тогда его заявка остается действующей с ранее объявленными условиями</w:t>
      </w:r>
      <w:r w:rsidRPr="00C2362D">
        <w:rPr>
          <w:b w:val="0"/>
        </w:rPr>
        <w:t>.</w:t>
      </w:r>
    </w:p>
    <w:p w:rsidR="00E72695" w:rsidRPr="00C2362D" w:rsidRDefault="00E72695" w:rsidP="00E72695">
      <w:pPr>
        <w:pStyle w:val="0PMGE2-"/>
        <w:numPr>
          <w:ilvl w:val="0"/>
          <w:numId w:val="38"/>
        </w:numPr>
        <w:ind w:left="0" w:firstLine="0"/>
        <w:jc w:val="both"/>
        <w:rPr>
          <w:b w:val="0"/>
          <w:bCs w:val="0"/>
          <w:iCs w:val="0"/>
          <w:lang w:eastAsia="en-US"/>
        </w:rPr>
      </w:pPr>
      <w:r w:rsidRPr="00C2362D">
        <w:rPr>
          <w:b w:val="0"/>
          <w:bCs w:val="0"/>
          <w:iCs w:val="0"/>
          <w:lang w:eastAsia="en-US"/>
        </w:rPr>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E72695" w:rsidRPr="00C2362D" w:rsidRDefault="00E72695" w:rsidP="00E72695">
      <w:pPr>
        <w:pStyle w:val="0PMGE2-"/>
        <w:numPr>
          <w:ilvl w:val="0"/>
          <w:numId w:val="38"/>
        </w:numPr>
        <w:ind w:left="0" w:firstLine="0"/>
        <w:jc w:val="both"/>
        <w:rPr>
          <w:b w:val="0"/>
          <w:bCs w:val="0"/>
          <w:iCs w:val="0"/>
          <w:lang w:eastAsia="en-US"/>
        </w:rPr>
      </w:pPr>
      <w:r w:rsidRPr="00C2362D">
        <w:rPr>
          <w:b w:val="0"/>
          <w:bCs w:val="0"/>
          <w:iCs w:val="0"/>
          <w:lang w:eastAsia="en-US"/>
        </w:rPr>
        <w:t>Процедура переторжки может проводиться на бумажных носителях, либо с использованием средств электронной торговой площадки заказчика.</w:t>
      </w:r>
    </w:p>
    <w:p w:rsidR="00E72695" w:rsidRPr="00C2362D" w:rsidRDefault="00E72695" w:rsidP="00E72695">
      <w:pPr>
        <w:pStyle w:val="0PMGE2-"/>
        <w:numPr>
          <w:ilvl w:val="0"/>
          <w:numId w:val="38"/>
        </w:numPr>
        <w:ind w:left="0" w:firstLine="0"/>
        <w:jc w:val="both"/>
        <w:rPr>
          <w:b w:val="0"/>
          <w:bCs w:val="0"/>
          <w:iCs w:val="0"/>
          <w:lang w:eastAsia="en-US"/>
        </w:rPr>
      </w:pPr>
      <w:r w:rsidRPr="00C2362D">
        <w:rPr>
          <w:b w:val="0"/>
          <w:bCs w:val="0"/>
          <w:iCs w:val="0"/>
          <w:lang w:eastAsia="en-US"/>
        </w:rPr>
        <w:t>При проведении процедуры закупки в неэлектронном виде переторжка может проводиться только на бумажных носителях. При проведении процедуры закупки в электронном виде (на электронной торговой площадке) переторжка может проводиться с использованием средств электронной торговой площадки заказчика в режиме реального времени.</w:t>
      </w:r>
    </w:p>
    <w:p w:rsidR="00E72695" w:rsidRPr="00C2362D" w:rsidRDefault="00E72695" w:rsidP="00E72695">
      <w:pPr>
        <w:pStyle w:val="0PMGE2-"/>
        <w:numPr>
          <w:ilvl w:val="0"/>
          <w:numId w:val="38"/>
        </w:numPr>
        <w:ind w:left="0" w:firstLine="0"/>
        <w:jc w:val="both"/>
        <w:rPr>
          <w:b w:val="0"/>
          <w:bCs w:val="0"/>
          <w:iCs w:val="0"/>
          <w:lang w:eastAsia="en-US"/>
        </w:rPr>
      </w:pPr>
      <w:r w:rsidRPr="00C2362D">
        <w:rPr>
          <w:b w:val="0"/>
          <w:bCs w:val="0"/>
          <w:iCs w:val="0"/>
          <w:lang w:eastAsia="en-US"/>
        </w:rPr>
        <w:t>Приглашение к участию в проведении переторжки направляются участникам закупки организатором закупки, либо оператором электронной торговой площадке.</w:t>
      </w:r>
    </w:p>
    <w:p w:rsidR="00E72695" w:rsidRPr="00C2362D" w:rsidRDefault="00E72695" w:rsidP="00E72695">
      <w:pPr>
        <w:pStyle w:val="0PMGE2-"/>
        <w:jc w:val="both"/>
        <w:rPr>
          <w:b w:val="0"/>
          <w:bCs w:val="0"/>
          <w:iCs w:val="0"/>
          <w:lang w:eastAsia="en-US"/>
        </w:rPr>
      </w:pPr>
      <w:r w:rsidRPr="00C2362D">
        <w:rPr>
          <w:b w:val="0"/>
          <w:bCs w:val="0"/>
          <w:iCs w:val="0"/>
          <w:lang w:eastAsia="en-US"/>
        </w:rPr>
        <w:t xml:space="preserve">Приглашение должно содержать следующие сведения: </w:t>
      </w:r>
    </w:p>
    <w:p w:rsidR="00E72695" w:rsidRPr="00C2362D" w:rsidRDefault="00E72695" w:rsidP="00E72695">
      <w:pPr>
        <w:pStyle w:val="0PMGE2-"/>
        <w:jc w:val="both"/>
        <w:rPr>
          <w:b w:val="0"/>
          <w:bCs w:val="0"/>
          <w:iCs w:val="0"/>
          <w:lang w:eastAsia="en-US"/>
        </w:rPr>
      </w:pPr>
      <w:r w:rsidRPr="00C2362D">
        <w:rPr>
          <w:b w:val="0"/>
        </w:rPr>
        <w:t>-</w:t>
      </w:r>
      <w:r w:rsidRPr="00C2362D">
        <w:rPr>
          <w:b w:val="0"/>
        </w:rPr>
        <w:tab/>
      </w:r>
      <w:r w:rsidRPr="00C2362D">
        <w:rPr>
          <w:b w:val="0"/>
          <w:bCs w:val="0"/>
          <w:iCs w:val="0"/>
          <w:lang w:eastAsia="en-US"/>
        </w:rPr>
        <w:t xml:space="preserve">предмет переторжки; </w:t>
      </w:r>
    </w:p>
    <w:p w:rsidR="00E72695" w:rsidRPr="00C2362D" w:rsidRDefault="00E72695" w:rsidP="00E72695">
      <w:pPr>
        <w:pStyle w:val="0PMGE2-"/>
        <w:jc w:val="both"/>
        <w:rPr>
          <w:b w:val="0"/>
        </w:rPr>
      </w:pPr>
      <w:r w:rsidRPr="00C2362D">
        <w:rPr>
          <w:b w:val="0"/>
        </w:rPr>
        <w:t>-</w:t>
      </w:r>
      <w:r w:rsidRPr="00C2362D">
        <w:rPr>
          <w:b w:val="0"/>
        </w:rPr>
        <w:tab/>
      </w:r>
      <w:r w:rsidRPr="00C2362D">
        <w:rPr>
          <w:b w:val="0"/>
          <w:bCs w:val="0"/>
          <w:iCs w:val="0"/>
          <w:lang w:eastAsia="en-US"/>
        </w:rPr>
        <w:t>наименование Заказчика;</w:t>
      </w:r>
    </w:p>
    <w:p w:rsidR="00E72695" w:rsidRPr="00C2362D" w:rsidRDefault="00E72695" w:rsidP="00E72695">
      <w:pPr>
        <w:pStyle w:val="0PMGE2-"/>
        <w:jc w:val="both"/>
        <w:rPr>
          <w:b w:val="0"/>
        </w:rPr>
      </w:pPr>
      <w:r w:rsidRPr="00C2362D">
        <w:rPr>
          <w:b w:val="0"/>
        </w:rPr>
        <w:t>-</w:t>
      </w:r>
      <w:r w:rsidRPr="00C2362D">
        <w:rPr>
          <w:b w:val="0"/>
        </w:rPr>
        <w:tab/>
      </w:r>
      <w:r w:rsidRPr="00C2362D">
        <w:rPr>
          <w:b w:val="0"/>
          <w:bCs w:val="0"/>
          <w:iCs w:val="0"/>
          <w:lang w:eastAsia="en-US"/>
        </w:rPr>
        <w:t>время и место проведения переторжки;</w:t>
      </w:r>
      <w:r w:rsidRPr="00C2362D">
        <w:rPr>
          <w:b w:val="0"/>
        </w:rPr>
        <w:t xml:space="preserve"> </w:t>
      </w:r>
    </w:p>
    <w:p w:rsidR="00E72695" w:rsidRPr="00C2362D" w:rsidRDefault="00E72695" w:rsidP="00E72695">
      <w:pPr>
        <w:pStyle w:val="0PMGE2-"/>
        <w:jc w:val="both"/>
        <w:rPr>
          <w:b w:val="0"/>
          <w:bCs w:val="0"/>
          <w:iCs w:val="0"/>
          <w:lang w:eastAsia="en-US"/>
        </w:rPr>
      </w:pPr>
      <w:r w:rsidRPr="00C2362D">
        <w:rPr>
          <w:b w:val="0"/>
        </w:rPr>
        <w:t>-</w:t>
      </w:r>
      <w:r w:rsidRPr="00C2362D">
        <w:rPr>
          <w:b w:val="0"/>
        </w:rPr>
        <w:tab/>
      </w:r>
      <w:r w:rsidRPr="00C2362D">
        <w:rPr>
          <w:b w:val="0"/>
          <w:bCs w:val="0"/>
          <w:iCs w:val="0"/>
          <w:lang w:eastAsia="en-US"/>
        </w:rPr>
        <w:t>требования к участникам переторжки, установленные комиссией по закупкам;</w:t>
      </w:r>
    </w:p>
    <w:p w:rsidR="00E72695" w:rsidRPr="00C2362D" w:rsidRDefault="00E72695" w:rsidP="00E72695">
      <w:pPr>
        <w:pStyle w:val="0PMGE2-"/>
        <w:jc w:val="both"/>
        <w:rPr>
          <w:b w:val="0"/>
          <w:bCs w:val="0"/>
          <w:iCs w:val="0"/>
          <w:lang w:eastAsia="en-US"/>
        </w:rPr>
      </w:pPr>
      <w:r w:rsidRPr="00C2362D">
        <w:rPr>
          <w:b w:val="0"/>
        </w:rPr>
        <w:t>-</w:t>
      </w:r>
      <w:r w:rsidRPr="00C2362D">
        <w:rPr>
          <w:b w:val="0"/>
        </w:rPr>
        <w:tab/>
      </w:r>
      <w:r w:rsidRPr="00C2362D">
        <w:rPr>
          <w:b w:val="0"/>
          <w:bCs w:val="0"/>
          <w:iCs w:val="0"/>
          <w:lang w:eastAsia="en-US"/>
        </w:rPr>
        <w:t>порядок, способ и срок подачи предложений;</w:t>
      </w:r>
    </w:p>
    <w:p w:rsidR="00E72695" w:rsidRPr="00C2362D" w:rsidRDefault="00E72695" w:rsidP="00E72695">
      <w:pPr>
        <w:pStyle w:val="0PMGE2-"/>
        <w:jc w:val="both"/>
        <w:rPr>
          <w:b w:val="0"/>
        </w:rPr>
      </w:pPr>
      <w:r w:rsidRPr="00C2362D">
        <w:rPr>
          <w:b w:val="0"/>
        </w:rPr>
        <w:t>-</w:t>
      </w:r>
      <w:r w:rsidRPr="00C2362D">
        <w:rPr>
          <w:b w:val="0"/>
        </w:rPr>
        <w:tab/>
      </w:r>
      <w:r w:rsidRPr="00C2362D">
        <w:rPr>
          <w:b w:val="0"/>
          <w:bCs w:val="0"/>
          <w:iCs w:val="0"/>
          <w:lang w:eastAsia="en-US"/>
        </w:rPr>
        <w:t>другие установленные комиссией по закупкам для переторжки условия</w:t>
      </w:r>
      <w:r w:rsidRPr="00C2362D">
        <w:rPr>
          <w:b w:val="0"/>
        </w:rPr>
        <w:t>.</w:t>
      </w:r>
    </w:p>
    <w:p w:rsidR="00E72695" w:rsidRPr="00C2362D" w:rsidRDefault="00E72695" w:rsidP="00E72695">
      <w:pPr>
        <w:pStyle w:val="0PMGE2-"/>
        <w:numPr>
          <w:ilvl w:val="0"/>
          <w:numId w:val="38"/>
        </w:numPr>
        <w:ind w:left="0" w:firstLine="0"/>
        <w:jc w:val="both"/>
        <w:rPr>
          <w:b w:val="0"/>
          <w:bCs w:val="0"/>
          <w:iCs w:val="0"/>
          <w:lang w:eastAsia="en-US"/>
        </w:rPr>
      </w:pPr>
      <w:r w:rsidRPr="00C2362D">
        <w:rPr>
          <w:b w:val="0"/>
          <w:bCs w:val="0"/>
          <w:iCs w:val="0"/>
          <w:lang w:eastAsia="en-US"/>
        </w:rPr>
        <w:t>Процедура переторжки на бумажных носителях:</w:t>
      </w:r>
    </w:p>
    <w:p w:rsidR="00E72695" w:rsidRPr="00C2362D" w:rsidRDefault="00E72695" w:rsidP="00E72695">
      <w:pPr>
        <w:pStyle w:val="0PMGE2-"/>
        <w:numPr>
          <w:ilvl w:val="0"/>
          <w:numId w:val="38"/>
        </w:numPr>
        <w:ind w:left="0" w:firstLine="0"/>
        <w:jc w:val="both"/>
        <w:rPr>
          <w:b w:val="0"/>
          <w:bCs w:val="0"/>
          <w:iCs w:val="0"/>
          <w:lang w:eastAsia="en-US"/>
        </w:rPr>
      </w:pPr>
      <w:r w:rsidRPr="00C2362D">
        <w:rPr>
          <w:b w:val="0"/>
          <w:bCs w:val="0"/>
          <w:iCs w:val="0"/>
          <w:lang w:eastAsia="en-US"/>
        </w:rPr>
        <w:t>При проведении переторжки на бумажных носителях участники процедуры закупки к установленному в приглашении Заказчиком сроку представляют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w:t>
      </w:r>
    </w:p>
    <w:p w:rsidR="00E72695" w:rsidRPr="00C2362D" w:rsidRDefault="00E72695" w:rsidP="00E72695">
      <w:pPr>
        <w:pStyle w:val="0PMGE2-"/>
        <w:jc w:val="both"/>
        <w:rPr>
          <w:b w:val="0"/>
        </w:rPr>
      </w:pPr>
      <w:r w:rsidRPr="00C2362D">
        <w:rPr>
          <w:b w:val="0"/>
        </w:rPr>
        <w:t xml:space="preserve"> </w:t>
      </w:r>
      <w:r w:rsidRPr="00C2362D">
        <w:rPr>
          <w:b w:val="0"/>
          <w:bCs w:val="0"/>
          <w:iCs w:val="0"/>
          <w:lang w:eastAsia="en-US"/>
        </w:rPr>
        <w:t>Участник вправе отозвать поданное предложение с новыми условиями в любое время до момента начала рассмотрения заявок с предложениями новых условий.</w:t>
      </w:r>
    </w:p>
    <w:p w:rsidR="00E72695" w:rsidRPr="00C2362D" w:rsidRDefault="00E72695" w:rsidP="00E72695">
      <w:pPr>
        <w:pStyle w:val="0PMGE2-"/>
        <w:jc w:val="both"/>
        <w:rPr>
          <w:b w:val="0"/>
          <w:bCs w:val="0"/>
          <w:iCs w:val="0"/>
          <w:lang w:eastAsia="en-US"/>
        </w:rPr>
      </w:pPr>
      <w:r w:rsidRPr="00C2362D">
        <w:rPr>
          <w:b w:val="0"/>
          <w:bCs w:val="0"/>
          <w:iCs w:val="0"/>
          <w:lang w:eastAsia="en-US"/>
        </w:rPr>
        <w:t>Новые условия, полученные в ходе переторжки, оформляются протоколом, который подписывается членами комиссии по закупкам.</w:t>
      </w:r>
    </w:p>
    <w:p w:rsidR="00E72695" w:rsidRPr="00C2362D" w:rsidRDefault="00E72695" w:rsidP="00E72695">
      <w:pPr>
        <w:pStyle w:val="0PMGE2-"/>
        <w:jc w:val="both"/>
        <w:rPr>
          <w:b w:val="0"/>
          <w:bCs w:val="0"/>
          <w:iCs w:val="0"/>
          <w:lang w:eastAsia="en-US"/>
        </w:rPr>
      </w:pPr>
      <w:r w:rsidRPr="00C2362D">
        <w:rPr>
          <w:b w:val="0"/>
          <w:bCs w:val="0"/>
          <w:iCs w:val="0"/>
          <w:lang w:eastAsia="en-US"/>
        </w:rPr>
        <w:t xml:space="preserve">Протокол проведения процедуры переторжки размещается Заказчиком на официальном сайте и на официальном сайте Заказчика не позднее трех дней, со дня подписания данного протокола. </w:t>
      </w:r>
    </w:p>
    <w:p w:rsidR="00E72695" w:rsidRPr="00C2362D" w:rsidRDefault="00E72695" w:rsidP="00E72695">
      <w:pPr>
        <w:pStyle w:val="0PMGE2-"/>
        <w:numPr>
          <w:ilvl w:val="0"/>
          <w:numId w:val="38"/>
        </w:numPr>
        <w:ind w:left="0" w:firstLine="0"/>
        <w:jc w:val="both"/>
        <w:rPr>
          <w:b w:val="0"/>
          <w:bCs w:val="0"/>
          <w:iCs w:val="0"/>
          <w:lang w:eastAsia="en-US"/>
        </w:rPr>
      </w:pPr>
      <w:r w:rsidRPr="00C2362D">
        <w:rPr>
          <w:b w:val="0"/>
          <w:bCs w:val="0"/>
          <w:iCs w:val="0"/>
          <w:lang w:eastAsia="en-US"/>
        </w:rPr>
        <w:t>Процедура переторжки с использованием средств электронной торговой площадки Заказчика:</w:t>
      </w:r>
    </w:p>
    <w:p w:rsidR="00E72695" w:rsidRPr="00C2362D" w:rsidRDefault="00E72695" w:rsidP="00E72695">
      <w:pPr>
        <w:pStyle w:val="0PMGE2-"/>
        <w:jc w:val="both"/>
        <w:rPr>
          <w:b w:val="0"/>
        </w:rPr>
      </w:pPr>
      <w:r w:rsidRPr="00C2362D">
        <w:rPr>
          <w:b w:val="0"/>
          <w:bCs w:val="0"/>
          <w:iCs w:val="0"/>
          <w:lang w:eastAsia="en-US"/>
        </w:rPr>
        <w:lastRenderedPageBreak/>
        <w:t>Порядок проведения процедуры переторжки определяется действующим регламентом электронной торговой площадки Заказчика</w:t>
      </w:r>
      <w:r w:rsidRPr="00C2362D">
        <w:rPr>
          <w:b w:val="0"/>
        </w:rPr>
        <w:t>.</w:t>
      </w:r>
    </w:p>
    <w:p w:rsidR="00E72695" w:rsidRPr="00C2362D" w:rsidRDefault="00E72695" w:rsidP="00E72695">
      <w:pPr>
        <w:pStyle w:val="0PMGE2-"/>
        <w:jc w:val="both"/>
        <w:rPr>
          <w:b w:val="0"/>
          <w:bCs w:val="0"/>
          <w:iCs w:val="0"/>
          <w:lang w:eastAsia="en-US"/>
        </w:rPr>
      </w:pPr>
      <w:r w:rsidRPr="00C2362D">
        <w:rPr>
          <w:b w:val="0"/>
          <w:bCs w:val="0"/>
          <w:iCs w:val="0"/>
          <w:lang w:eastAsia="en-US"/>
        </w:rPr>
        <w:t xml:space="preserve">При проведении переторжки в режиме реального времени на электронной торговой площадке изменению подлежит только цена предложения. </w:t>
      </w:r>
    </w:p>
    <w:p w:rsidR="00E72695" w:rsidRPr="00C2362D" w:rsidRDefault="00E72695" w:rsidP="00E72695">
      <w:pPr>
        <w:pStyle w:val="0PMGE2-"/>
        <w:jc w:val="both"/>
        <w:rPr>
          <w:b w:val="0"/>
          <w:bCs w:val="0"/>
          <w:iCs w:val="0"/>
          <w:lang w:eastAsia="en-US"/>
        </w:rPr>
      </w:pPr>
      <w:r w:rsidRPr="00C2362D">
        <w:rPr>
          <w:b w:val="0"/>
          <w:bCs w:val="0"/>
          <w:iCs w:val="0"/>
          <w:lang w:eastAsia="en-US"/>
        </w:rPr>
        <w:t xml:space="preserve">Сведения о прохождении переторжки в режиме реального времени на электронной торговой площадке должны быть доступны всем участникам, допущенным Комиссией по закупкам к участию в закупочной процедуре. </w:t>
      </w:r>
    </w:p>
    <w:p w:rsidR="00E72695" w:rsidRPr="00C2362D" w:rsidRDefault="00E72695" w:rsidP="00E72695">
      <w:pPr>
        <w:pStyle w:val="0PMGE2-"/>
        <w:jc w:val="both"/>
        <w:rPr>
          <w:b w:val="0"/>
        </w:rPr>
      </w:pPr>
      <w:r w:rsidRPr="00C2362D">
        <w:rPr>
          <w:b w:val="0"/>
          <w:bCs w:val="0"/>
          <w:iCs w:val="0"/>
          <w:lang w:eastAsia="en-US"/>
        </w:rPr>
        <w:t xml:space="preserve">В течение срока проведения процедуры переторжки на электронной торговой площадке участник, приглашенный к участию в процедуре переторжки и желающий повысить предпочтительность своей заявки, должен заявить на электронной торговой площадке в режиме реального времени новую цену договора. Снижение цены договора может производиться участником поэтапно до момента окончания переторжки неограниченное количество раз. Представители участников заявляют новую цену договора независимо от цен, предлагаемых другими участниками, при этом участники не имеют обязанности предложить цену обязательно ниже других участников. </w:t>
      </w:r>
    </w:p>
    <w:p w:rsidR="00E72695" w:rsidRPr="00C2362D" w:rsidRDefault="00E72695" w:rsidP="00E72695">
      <w:pPr>
        <w:pStyle w:val="0PMGE2-"/>
        <w:jc w:val="both"/>
        <w:rPr>
          <w:b w:val="0"/>
        </w:rPr>
      </w:pPr>
      <w:r w:rsidRPr="00C2362D">
        <w:rPr>
          <w:b w:val="0"/>
          <w:bCs w:val="0"/>
          <w:iCs w:val="0"/>
          <w:lang w:eastAsia="en-US"/>
        </w:rPr>
        <w:t>При проведении процедуры переторжки в режиме реального времени на электронной торговой площадке устанавливается минимальное время приема предложений участников о цене договора, составляющее один час</w:t>
      </w:r>
      <w:r w:rsidRPr="00C2362D">
        <w:rPr>
          <w:b w:val="0"/>
        </w:rPr>
        <w:t xml:space="preserve">. </w:t>
      </w:r>
    </w:p>
    <w:p w:rsidR="00E72695" w:rsidRPr="00C2362D" w:rsidRDefault="00E72695" w:rsidP="00E72695">
      <w:pPr>
        <w:pStyle w:val="0PMGE2-"/>
        <w:jc w:val="both"/>
        <w:rPr>
          <w:b w:val="0"/>
          <w:bCs w:val="0"/>
          <w:iCs w:val="0"/>
          <w:lang w:eastAsia="en-US"/>
        </w:rPr>
      </w:pPr>
      <w:r w:rsidRPr="00C2362D">
        <w:rPr>
          <w:b w:val="0"/>
        </w:rPr>
        <w:t xml:space="preserve"> </w:t>
      </w:r>
      <w:r w:rsidRPr="00C2362D">
        <w:rPr>
          <w:b w:val="0"/>
          <w:bCs w:val="0"/>
          <w:iCs w:val="0"/>
          <w:lang w:eastAsia="en-US"/>
        </w:rPr>
        <w:t>Если до окончания переторжки остается менее 10 (десять) минут, и в этот период поступает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в любом случае не более 4 (четырех) часов.</w:t>
      </w:r>
    </w:p>
    <w:p w:rsidR="00E72695" w:rsidRPr="00C2362D" w:rsidRDefault="00E72695" w:rsidP="00E72695">
      <w:pPr>
        <w:pStyle w:val="0PMGE2-"/>
        <w:jc w:val="both"/>
        <w:rPr>
          <w:b w:val="0"/>
          <w:bCs w:val="0"/>
          <w:iCs w:val="0"/>
          <w:lang w:eastAsia="en-US"/>
        </w:rPr>
      </w:pPr>
      <w:r w:rsidRPr="00C2362D">
        <w:rPr>
          <w:b w:val="0"/>
          <w:bCs w:val="0"/>
          <w:iCs w:val="0"/>
          <w:lang w:eastAsia="en-US"/>
        </w:rPr>
        <w:t>Протокол проведения процедуры переторжки формируется и размещается на электронной торговой площадке в течение 30 (тридцати) минут после окончания процедуры переторжки.</w:t>
      </w:r>
    </w:p>
    <w:p w:rsidR="00E72695" w:rsidRPr="00C2362D" w:rsidRDefault="00E72695" w:rsidP="00E72695">
      <w:pPr>
        <w:pStyle w:val="0PMGE2-"/>
        <w:jc w:val="both"/>
        <w:rPr>
          <w:b w:val="0"/>
          <w:bCs w:val="0"/>
          <w:iCs w:val="0"/>
          <w:lang w:eastAsia="en-US"/>
        </w:rPr>
      </w:pPr>
      <w:r w:rsidRPr="00C2362D">
        <w:rPr>
          <w:b w:val="0"/>
          <w:bCs w:val="0"/>
          <w:iCs w:val="0"/>
          <w:lang w:eastAsia="en-US"/>
        </w:rPr>
        <w:t>Протокол проведения процедуры переторжки размещается Заказчиком на официальном сайте и на официальном сайте Заказчика не позднее трех дней, со дня подписания данного протокола.</w:t>
      </w:r>
    </w:p>
    <w:p w:rsidR="00E72695" w:rsidRDefault="00E72695" w:rsidP="00E72695">
      <w:pPr>
        <w:autoSpaceDE w:val="0"/>
        <w:autoSpaceDN w:val="0"/>
        <w:adjustRightInd w:val="0"/>
        <w:spacing w:after="0" w:line="240" w:lineRule="auto"/>
        <w:ind w:firstLine="540"/>
        <w:rPr>
          <w:rFonts w:ascii="Times New Roman" w:hAnsi="Times New Roman"/>
          <w:bCs/>
          <w:iCs/>
        </w:rPr>
      </w:pPr>
    </w:p>
    <w:p w:rsidR="00F911A5" w:rsidRPr="00CF45F2" w:rsidRDefault="00F911A5" w:rsidP="00D21E9D">
      <w:pPr>
        <w:pStyle w:val="af9"/>
        <w:rPr>
          <w:rFonts w:ascii="Times New Roman" w:hAnsi="Times New Roman" w:cs="Times New Roman"/>
          <w:sz w:val="24"/>
          <w:szCs w:val="24"/>
        </w:rPr>
      </w:pPr>
      <w:bookmarkStart w:id="50" w:name="_Toc379456327"/>
      <w:r w:rsidRPr="00CF45F2">
        <w:rPr>
          <w:rFonts w:ascii="Times New Roman" w:hAnsi="Times New Roman" w:cs="Times New Roman"/>
          <w:sz w:val="24"/>
          <w:szCs w:val="24"/>
        </w:rPr>
        <w:t>Приложение № 2</w:t>
      </w:r>
      <w:bookmarkEnd w:id="50"/>
    </w:p>
    <w:p w:rsidR="00F911A5" w:rsidRPr="00CF45F2" w:rsidRDefault="00F911A5" w:rsidP="00DD5DFA">
      <w:pPr>
        <w:widowControl w:val="0"/>
        <w:suppressAutoHyphens/>
        <w:spacing w:after="0"/>
        <w:jc w:val="right"/>
        <w:rPr>
          <w:rFonts w:ascii="Times New Roman" w:hAnsi="Times New Roman"/>
          <w:bCs/>
          <w:sz w:val="24"/>
          <w:szCs w:val="24"/>
        </w:rPr>
      </w:pPr>
      <w:r w:rsidRPr="00CF45F2">
        <w:rPr>
          <w:rFonts w:ascii="Times New Roman" w:hAnsi="Times New Roman"/>
          <w:sz w:val="24"/>
          <w:szCs w:val="24"/>
        </w:rPr>
        <w:t>к  «</w:t>
      </w:r>
      <w:r w:rsidRPr="00CF45F2">
        <w:rPr>
          <w:rFonts w:ascii="Times New Roman" w:hAnsi="Times New Roman"/>
          <w:bCs/>
          <w:sz w:val="24"/>
          <w:szCs w:val="24"/>
        </w:rPr>
        <w:t xml:space="preserve">Положению о порядке размещения заказов </w:t>
      </w:r>
    </w:p>
    <w:p w:rsidR="00F911A5" w:rsidRPr="00CF45F2" w:rsidRDefault="00F911A5" w:rsidP="00DD5DFA">
      <w:pPr>
        <w:widowControl w:val="0"/>
        <w:suppressAutoHyphens/>
        <w:spacing w:after="0"/>
        <w:jc w:val="right"/>
        <w:rPr>
          <w:rFonts w:ascii="Times New Roman" w:hAnsi="Times New Roman"/>
          <w:bCs/>
          <w:sz w:val="24"/>
          <w:szCs w:val="24"/>
        </w:rPr>
      </w:pPr>
      <w:r w:rsidRPr="00CF45F2">
        <w:rPr>
          <w:rFonts w:ascii="Times New Roman" w:hAnsi="Times New Roman"/>
          <w:bCs/>
          <w:sz w:val="24"/>
          <w:szCs w:val="24"/>
        </w:rPr>
        <w:t>на закупку товаров, выполнение работ,</w:t>
      </w:r>
    </w:p>
    <w:p w:rsidR="00F911A5" w:rsidRPr="00CF45F2" w:rsidRDefault="00F911A5" w:rsidP="00DD5DFA">
      <w:pPr>
        <w:widowControl w:val="0"/>
        <w:suppressAutoHyphens/>
        <w:spacing w:after="0"/>
        <w:jc w:val="right"/>
        <w:rPr>
          <w:rFonts w:ascii="Times New Roman" w:hAnsi="Times New Roman"/>
          <w:bCs/>
          <w:sz w:val="24"/>
          <w:szCs w:val="24"/>
        </w:rPr>
      </w:pPr>
      <w:r w:rsidRPr="00CF45F2">
        <w:rPr>
          <w:rFonts w:ascii="Times New Roman" w:hAnsi="Times New Roman"/>
          <w:bCs/>
          <w:sz w:val="24"/>
          <w:szCs w:val="24"/>
        </w:rPr>
        <w:t xml:space="preserve"> оказание услуг для осуществления </w:t>
      </w:r>
    </w:p>
    <w:p w:rsidR="00F911A5" w:rsidRPr="00CF45F2" w:rsidRDefault="00F911A5" w:rsidP="00DD5DFA">
      <w:pPr>
        <w:widowControl w:val="0"/>
        <w:suppressAutoHyphens/>
        <w:spacing w:after="0"/>
        <w:jc w:val="right"/>
        <w:rPr>
          <w:rFonts w:ascii="Times New Roman" w:hAnsi="Times New Roman"/>
          <w:b/>
          <w:sz w:val="24"/>
          <w:szCs w:val="24"/>
        </w:rPr>
      </w:pPr>
      <w:r w:rsidRPr="00CF45F2">
        <w:rPr>
          <w:rFonts w:ascii="Times New Roman" w:hAnsi="Times New Roman"/>
          <w:bCs/>
          <w:sz w:val="24"/>
          <w:szCs w:val="24"/>
        </w:rPr>
        <w:t>основных видов деятельности ФГУНПП «ПМГРЭ»»</w:t>
      </w:r>
    </w:p>
    <w:p w:rsidR="00F911A5" w:rsidRPr="00CF45F2" w:rsidRDefault="00F911A5" w:rsidP="00F911A5">
      <w:pPr>
        <w:jc w:val="center"/>
        <w:rPr>
          <w:rFonts w:ascii="Times New Roman" w:hAnsi="Times New Roman"/>
          <w:b/>
          <w:sz w:val="24"/>
          <w:szCs w:val="24"/>
        </w:rPr>
      </w:pPr>
      <w:r w:rsidRPr="00CF45F2">
        <w:rPr>
          <w:rFonts w:ascii="Times New Roman" w:hAnsi="Times New Roman"/>
          <w:b/>
          <w:sz w:val="24"/>
          <w:szCs w:val="24"/>
        </w:rPr>
        <w:t xml:space="preserve">Извещение о закупке у единственного источника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4"/>
        <w:gridCol w:w="4837"/>
      </w:tblGrid>
      <w:tr w:rsidR="00F911A5" w:rsidRPr="00CF45F2" w:rsidTr="004C6052">
        <w:tc>
          <w:tcPr>
            <w:tcW w:w="4734" w:type="dxa"/>
            <w:shd w:val="clear" w:color="auto" w:fill="auto"/>
          </w:tcPr>
          <w:p w:rsidR="00F911A5" w:rsidRPr="00CF45F2" w:rsidRDefault="00F911A5" w:rsidP="004C6052">
            <w:pPr>
              <w:jc w:val="both"/>
              <w:rPr>
                <w:rFonts w:ascii="Times New Roman" w:hAnsi="Times New Roman"/>
                <w:b/>
                <w:sz w:val="24"/>
                <w:szCs w:val="24"/>
              </w:rPr>
            </w:pPr>
            <w:r w:rsidRPr="00CF45F2">
              <w:rPr>
                <w:rFonts w:ascii="Times New Roman" w:hAnsi="Times New Roman"/>
                <w:b/>
                <w:sz w:val="24"/>
                <w:szCs w:val="24"/>
              </w:rPr>
              <w:t>Способ закупки</w:t>
            </w:r>
          </w:p>
        </w:tc>
        <w:tc>
          <w:tcPr>
            <w:tcW w:w="4837" w:type="dxa"/>
            <w:shd w:val="clear" w:color="auto" w:fill="auto"/>
          </w:tcPr>
          <w:p w:rsidR="00F911A5" w:rsidRPr="00CF45F2" w:rsidRDefault="00F911A5" w:rsidP="004C6052">
            <w:pPr>
              <w:jc w:val="both"/>
              <w:rPr>
                <w:rFonts w:ascii="Times New Roman" w:hAnsi="Times New Roman"/>
                <w:b/>
                <w:sz w:val="24"/>
                <w:szCs w:val="24"/>
              </w:rPr>
            </w:pPr>
            <w:r w:rsidRPr="00CF45F2">
              <w:rPr>
                <w:rFonts w:ascii="Times New Roman" w:hAnsi="Times New Roman"/>
                <w:sz w:val="24"/>
                <w:szCs w:val="24"/>
              </w:rPr>
              <w:t>закупка у единственного источника</w:t>
            </w:r>
          </w:p>
        </w:tc>
      </w:tr>
      <w:tr w:rsidR="00F911A5" w:rsidRPr="00CF45F2" w:rsidTr="004C6052">
        <w:tc>
          <w:tcPr>
            <w:tcW w:w="4734" w:type="dxa"/>
            <w:shd w:val="clear" w:color="auto" w:fill="auto"/>
          </w:tcPr>
          <w:p w:rsidR="00F911A5" w:rsidRPr="00CF45F2" w:rsidRDefault="00F911A5" w:rsidP="004C6052">
            <w:pPr>
              <w:jc w:val="both"/>
              <w:rPr>
                <w:rFonts w:ascii="Times New Roman" w:hAnsi="Times New Roman"/>
                <w:b/>
                <w:sz w:val="24"/>
                <w:szCs w:val="24"/>
              </w:rPr>
            </w:pPr>
            <w:r w:rsidRPr="00CF45F2">
              <w:rPr>
                <w:rFonts w:ascii="Times New Roman" w:hAnsi="Times New Roman"/>
                <w:b/>
                <w:sz w:val="24"/>
                <w:szCs w:val="24"/>
              </w:rPr>
              <w:t>Наименование, место нахождения, почтовый адрес, адрес электронной почты, номер контактного телефона Заказчика</w:t>
            </w:r>
          </w:p>
        </w:tc>
        <w:tc>
          <w:tcPr>
            <w:tcW w:w="4837" w:type="dxa"/>
            <w:shd w:val="clear" w:color="auto" w:fill="auto"/>
          </w:tcPr>
          <w:p w:rsidR="00F911A5" w:rsidRPr="00CF45F2" w:rsidRDefault="00F911A5" w:rsidP="004C6052">
            <w:pPr>
              <w:jc w:val="both"/>
              <w:rPr>
                <w:rFonts w:ascii="Times New Roman" w:hAnsi="Times New Roman"/>
                <w:sz w:val="24"/>
                <w:szCs w:val="24"/>
              </w:rPr>
            </w:pPr>
            <w:r w:rsidRPr="00CF45F2">
              <w:rPr>
                <w:rFonts w:ascii="Times New Roman" w:hAnsi="Times New Roman"/>
                <w:sz w:val="24"/>
                <w:szCs w:val="24"/>
              </w:rPr>
              <w:t>ФГУНПП «ПМГРЭ»</w:t>
            </w:r>
          </w:p>
          <w:p w:rsidR="00F911A5" w:rsidRPr="00CF45F2" w:rsidRDefault="00F911A5" w:rsidP="004C6052">
            <w:pPr>
              <w:jc w:val="both"/>
              <w:rPr>
                <w:rFonts w:ascii="Times New Roman" w:hAnsi="Times New Roman"/>
                <w:sz w:val="24"/>
                <w:szCs w:val="24"/>
              </w:rPr>
            </w:pPr>
            <w:r w:rsidRPr="00CF45F2">
              <w:rPr>
                <w:rFonts w:ascii="Times New Roman" w:hAnsi="Times New Roman"/>
                <w:sz w:val="24"/>
                <w:szCs w:val="24"/>
              </w:rPr>
              <w:t xml:space="preserve"> Российская Федерация, 198412, г. Санкт-Петербург-Ломоносов, ул. Победы 24; </w:t>
            </w:r>
            <w:hyperlink r:id="rId24" w:history="1">
              <w:r w:rsidRPr="00CF45F2">
                <w:rPr>
                  <w:rFonts w:ascii="Times New Roman" w:hAnsi="Times New Roman"/>
                  <w:sz w:val="24"/>
                  <w:szCs w:val="24"/>
                </w:rPr>
                <w:t>Urban@polarex.spb.ru</w:t>
              </w:r>
            </w:hyperlink>
            <w:r w:rsidRPr="00CF45F2">
              <w:rPr>
                <w:rFonts w:ascii="Times New Roman" w:hAnsi="Times New Roman"/>
                <w:sz w:val="24"/>
                <w:szCs w:val="24"/>
              </w:rPr>
              <w:t>; (812)4224963;</w:t>
            </w:r>
          </w:p>
          <w:p w:rsidR="00F911A5" w:rsidRPr="00CF45F2" w:rsidRDefault="00F911A5" w:rsidP="004C6052">
            <w:pPr>
              <w:jc w:val="both"/>
              <w:rPr>
                <w:rFonts w:ascii="Times New Roman" w:hAnsi="Times New Roman"/>
                <w:b/>
                <w:sz w:val="24"/>
                <w:szCs w:val="24"/>
              </w:rPr>
            </w:pPr>
          </w:p>
        </w:tc>
      </w:tr>
      <w:tr w:rsidR="00F911A5" w:rsidRPr="00CF45F2" w:rsidTr="004C6052">
        <w:tc>
          <w:tcPr>
            <w:tcW w:w="4734" w:type="dxa"/>
            <w:shd w:val="clear" w:color="auto" w:fill="auto"/>
          </w:tcPr>
          <w:p w:rsidR="00F911A5" w:rsidRPr="00CF45F2" w:rsidRDefault="00F911A5" w:rsidP="004C6052">
            <w:pPr>
              <w:jc w:val="both"/>
              <w:rPr>
                <w:rFonts w:ascii="Times New Roman" w:hAnsi="Times New Roman"/>
                <w:b/>
                <w:sz w:val="24"/>
                <w:szCs w:val="24"/>
              </w:rPr>
            </w:pPr>
            <w:r w:rsidRPr="00CF45F2">
              <w:rPr>
                <w:rFonts w:ascii="Times New Roman" w:hAnsi="Times New Roman"/>
                <w:b/>
                <w:sz w:val="24"/>
                <w:szCs w:val="24"/>
              </w:rPr>
              <w:lastRenderedPageBreak/>
              <w:t>Предмет договора с указанием количества поставляемого товара, объема выполняемых работ, оказываемых услуг</w:t>
            </w:r>
          </w:p>
        </w:tc>
        <w:tc>
          <w:tcPr>
            <w:tcW w:w="4837" w:type="dxa"/>
            <w:shd w:val="clear" w:color="auto" w:fill="auto"/>
          </w:tcPr>
          <w:p w:rsidR="00F911A5" w:rsidRPr="00CF45F2" w:rsidRDefault="00F911A5" w:rsidP="004C6052">
            <w:pPr>
              <w:jc w:val="both"/>
              <w:rPr>
                <w:rFonts w:ascii="Times New Roman" w:hAnsi="Times New Roman"/>
                <w:sz w:val="24"/>
                <w:szCs w:val="24"/>
              </w:rPr>
            </w:pPr>
          </w:p>
        </w:tc>
      </w:tr>
      <w:tr w:rsidR="00F911A5" w:rsidRPr="00CF45F2" w:rsidTr="004C6052">
        <w:tc>
          <w:tcPr>
            <w:tcW w:w="4734" w:type="dxa"/>
            <w:shd w:val="clear" w:color="auto" w:fill="auto"/>
          </w:tcPr>
          <w:p w:rsidR="00F911A5" w:rsidRPr="00CF45F2" w:rsidRDefault="00F911A5" w:rsidP="004C6052">
            <w:pPr>
              <w:jc w:val="both"/>
              <w:rPr>
                <w:rFonts w:ascii="Times New Roman" w:hAnsi="Times New Roman"/>
                <w:b/>
                <w:sz w:val="24"/>
                <w:szCs w:val="24"/>
              </w:rPr>
            </w:pPr>
            <w:r w:rsidRPr="00CF45F2">
              <w:rPr>
                <w:rFonts w:ascii="Times New Roman" w:hAnsi="Times New Roman"/>
                <w:b/>
                <w:sz w:val="24"/>
                <w:szCs w:val="24"/>
              </w:rPr>
              <w:t>Место поставки товара, выполнения работ, оказания услуг</w:t>
            </w:r>
          </w:p>
        </w:tc>
        <w:tc>
          <w:tcPr>
            <w:tcW w:w="4837" w:type="dxa"/>
            <w:shd w:val="clear" w:color="auto" w:fill="auto"/>
          </w:tcPr>
          <w:p w:rsidR="00F911A5" w:rsidRPr="00CF45F2" w:rsidRDefault="00F911A5" w:rsidP="004C6052">
            <w:pPr>
              <w:jc w:val="both"/>
              <w:rPr>
                <w:rFonts w:ascii="Times New Roman" w:hAnsi="Times New Roman"/>
                <w:sz w:val="24"/>
                <w:szCs w:val="24"/>
              </w:rPr>
            </w:pPr>
          </w:p>
        </w:tc>
      </w:tr>
      <w:tr w:rsidR="00F911A5" w:rsidRPr="00CF45F2" w:rsidTr="004C6052">
        <w:tc>
          <w:tcPr>
            <w:tcW w:w="4734" w:type="dxa"/>
            <w:shd w:val="clear" w:color="auto" w:fill="auto"/>
          </w:tcPr>
          <w:p w:rsidR="00F911A5" w:rsidRPr="00CF45F2" w:rsidRDefault="00F911A5" w:rsidP="004C6052">
            <w:pPr>
              <w:jc w:val="both"/>
              <w:rPr>
                <w:rFonts w:ascii="Times New Roman" w:hAnsi="Times New Roman"/>
                <w:b/>
                <w:sz w:val="24"/>
                <w:szCs w:val="24"/>
              </w:rPr>
            </w:pPr>
            <w:r w:rsidRPr="00CF45F2">
              <w:rPr>
                <w:rFonts w:ascii="Times New Roman" w:hAnsi="Times New Roman"/>
                <w:b/>
                <w:sz w:val="24"/>
                <w:szCs w:val="24"/>
              </w:rPr>
              <w:t>Сведения о начальной (максимальной) цене договора (цене лота)</w:t>
            </w:r>
          </w:p>
        </w:tc>
        <w:tc>
          <w:tcPr>
            <w:tcW w:w="4837" w:type="dxa"/>
            <w:shd w:val="clear" w:color="auto" w:fill="auto"/>
          </w:tcPr>
          <w:p w:rsidR="00F911A5" w:rsidRPr="00CF45F2" w:rsidRDefault="00F911A5" w:rsidP="004C6052">
            <w:pPr>
              <w:jc w:val="both"/>
              <w:rPr>
                <w:rFonts w:ascii="Times New Roman" w:hAnsi="Times New Roman"/>
                <w:sz w:val="24"/>
                <w:szCs w:val="24"/>
              </w:rPr>
            </w:pPr>
            <w:r w:rsidRPr="00CF45F2">
              <w:rPr>
                <w:rFonts w:ascii="Times New Roman" w:hAnsi="Times New Roman"/>
                <w:sz w:val="24"/>
                <w:szCs w:val="24"/>
              </w:rPr>
              <w:t>начальная (максимальная) цена договора не установлена</w:t>
            </w:r>
          </w:p>
        </w:tc>
      </w:tr>
      <w:tr w:rsidR="00F911A5" w:rsidRPr="00CF45F2" w:rsidTr="004C6052">
        <w:tc>
          <w:tcPr>
            <w:tcW w:w="4734" w:type="dxa"/>
            <w:shd w:val="clear" w:color="auto" w:fill="auto"/>
          </w:tcPr>
          <w:p w:rsidR="00F911A5" w:rsidRPr="00CF45F2" w:rsidRDefault="00F911A5" w:rsidP="004C6052">
            <w:pPr>
              <w:jc w:val="both"/>
              <w:rPr>
                <w:rFonts w:ascii="Times New Roman" w:hAnsi="Times New Roman"/>
                <w:b/>
                <w:sz w:val="24"/>
                <w:szCs w:val="24"/>
              </w:rPr>
            </w:pPr>
            <w:r w:rsidRPr="00CF45F2">
              <w:rPr>
                <w:rFonts w:ascii="Times New Roman" w:hAnsi="Times New Roman"/>
                <w:b/>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4837" w:type="dxa"/>
            <w:shd w:val="clear" w:color="auto" w:fill="auto"/>
            <w:vAlign w:val="center"/>
          </w:tcPr>
          <w:p w:rsidR="00F911A5" w:rsidRPr="00CF45F2" w:rsidRDefault="00F911A5" w:rsidP="004C6052">
            <w:pPr>
              <w:rPr>
                <w:rFonts w:ascii="Times New Roman" w:hAnsi="Times New Roman"/>
                <w:sz w:val="24"/>
                <w:szCs w:val="24"/>
              </w:rPr>
            </w:pPr>
            <w:r w:rsidRPr="00CF45F2">
              <w:rPr>
                <w:rFonts w:ascii="Times New Roman" w:hAnsi="Times New Roman"/>
                <w:sz w:val="24"/>
                <w:szCs w:val="24"/>
              </w:rPr>
              <w:t>документация о закупке не предоставляется</w:t>
            </w:r>
          </w:p>
        </w:tc>
      </w:tr>
      <w:tr w:rsidR="00F911A5" w:rsidRPr="00CF45F2" w:rsidTr="004C6052">
        <w:tc>
          <w:tcPr>
            <w:tcW w:w="4734" w:type="dxa"/>
            <w:shd w:val="clear" w:color="auto" w:fill="auto"/>
          </w:tcPr>
          <w:p w:rsidR="00F911A5" w:rsidRPr="00CF45F2" w:rsidRDefault="00F911A5" w:rsidP="004C6052">
            <w:pPr>
              <w:jc w:val="both"/>
              <w:rPr>
                <w:rFonts w:ascii="Times New Roman" w:hAnsi="Times New Roman"/>
                <w:b/>
                <w:sz w:val="24"/>
                <w:szCs w:val="24"/>
              </w:rPr>
            </w:pPr>
            <w:r w:rsidRPr="00CF45F2">
              <w:rPr>
                <w:rFonts w:ascii="Times New Roman" w:hAnsi="Times New Roman"/>
                <w:b/>
                <w:sz w:val="24"/>
                <w:szCs w:val="24"/>
              </w:rPr>
              <w:t>Место и дата рассмотрения предложений участников закупки и подведения итогов закупки</w:t>
            </w:r>
          </w:p>
        </w:tc>
        <w:tc>
          <w:tcPr>
            <w:tcW w:w="4837" w:type="dxa"/>
            <w:shd w:val="clear" w:color="auto" w:fill="auto"/>
          </w:tcPr>
          <w:p w:rsidR="00F911A5" w:rsidRPr="00CF45F2" w:rsidRDefault="00F911A5" w:rsidP="004C6052">
            <w:pPr>
              <w:jc w:val="both"/>
              <w:rPr>
                <w:rFonts w:ascii="Times New Roman" w:hAnsi="Times New Roman"/>
                <w:sz w:val="24"/>
                <w:szCs w:val="24"/>
              </w:rPr>
            </w:pPr>
            <w:r w:rsidRPr="00CF45F2">
              <w:rPr>
                <w:rFonts w:ascii="Times New Roman" w:hAnsi="Times New Roman"/>
                <w:sz w:val="24"/>
                <w:szCs w:val="24"/>
              </w:rPr>
              <w:t>предложения участников закупки не рассматриваются, итоги закупки не подводятся</w:t>
            </w:r>
          </w:p>
        </w:tc>
      </w:tr>
    </w:tbl>
    <w:p w:rsidR="00DD5DFA" w:rsidRPr="00CF45F2" w:rsidRDefault="00DD5DFA" w:rsidP="00F911A5">
      <w:pPr>
        <w:jc w:val="right"/>
        <w:rPr>
          <w:rFonts w:ascii="Times New Roman" w:hAnsi="Times New Roman"/>
          <w:b/>
          <w:sz w:val="24"/>
          <w:szCs w:val="24"/>
        </w:rPr>
      </w:pPr>
    </w:p>
    <w:p w:rsidR="00F911A5" w:rsidRPr="00CF45F2" w:rsidRDefault="00DD5DFA" w:rsidP="00F911A5">
      <w:pPr>
        <w:jc w:val="right"/>
        <w:rPr>
          <w:rFonts w:ascii="Times New Roman" w:hAnsi="Times New Roman"/>
          <w:b/>
          <w:sz w:val="24"/>
          <w:szCs w:val="24"/>
        </w:rPr>
      </w:pPr>
      <w:r w:rsidRPr="00CF45F2">
        <w:rPr>
          <w:rFonts w:ascii="Times New Roman" w:hAnsi="Times New Roman"/>
          <w:b/>
          <w:sz w:val="24"/>
          <w:szCs w:val="24"/>
        </w:rPr>
        <w:br w:type="page"/>
      </w:r>
    </w:p>
    <w:p w:rsidR="00F911A5" w:rsidRPr="00CF45F2" w:rsidRDefault="00F911A5" w:rsidP="00D21E9D">
      <w:pPr>
        <w:pStyle w:val="af9"/>
        <w:rPr>
          <w:rFonts w:ascii="Times New Roman" w:hAnsi="Times New Roman" w:cs="Times New Roman"/>
          <w:sz w:val="24"/>
          <w:szCs w:val="24"/>
        </w:rPr>
      </w:pPr>
      <w:bookmarkStart w:id="51" w:name="_Toc379456328"/>
      <w:r w:rsidRPr="00CF45F2">
        <w:rPr>
          <w:rFonts w:ascii="Times New Roman" w:hAnsi="Times New Roman" w:cs="Times New Roman"/>
          <w:sz w:val="24"/>
          <w:szCs w:val="24"/>
        </w:rPr>
        <w:lastRenderedPageBreak/>
        <w:t>Приложение № 3</w:t>
      </w:r>
      <w:bookmarkEnd w:id="51"/>
    </w:p>
    <w:p w:rsidR="00F911A5" w:rsidRPr="00CF45F2" w:rsidRDefault="00F911A5" w:rsidP="00DD5DFA">
      <w:pPr>
        <w:widowControl w:val="0"/>
        <w:suppressAutoHyphens/>
        <w:spacing w:after="0"/>
        <w:jc w:val="right"/>
        <w:rPr>
          <w:rFonts w:ascii="Times New Roman" w:hAnsi="Times New Roman"/>
          <w:bCs/>
          <w:sz w:val="24"/>
          <w:szCs w:val="24"/>
        </w:rPr>
      </w:pPr>
      <w:r w:rsidRPr="00CF45F2">
        <w:rPr>
          <w:rFonts w:ascii="Times New Roman" w:hAnsi="Times New Roman"/>
          <w:sz w:val="24"/>
          <w:szCs w:val="24"/>
        </w:rPr>
        <w:t>к  «</w:t>
      </w:r>
      <w:r w:rsidRPr="00CF45F2">
        <w:rPr>
          <w:rFonts w:ascii="Times New Roman" w:hAnsi="Times New Roman"/>
          <w:bCs/>
          <w:sz w:val="24"/>
          <w:szCs w:val="24"/>
        </w:rPr>
        <w:t xml:space="preserve">Положению о порядке размещения заказов </w:t>
      </w:r>
    </w:p>
    <w:p w:rsidR="00F911A5" w:rsidRPr="00CF45F2" w:rsidRDefault="00F911A5" w:rsidP="00DD5DFA">
      <w:pPr>
        <w:widowControl w:val="0"/>
        <w:suppressAutoHyphens/>
        <w:spacing w:after="0"/>
        <w:jc w:val="right"/>
        <w:rPr>
          <w:rFonts w:ascii="Times New Roman" w:hAnsi="Times New Roman"/>
          <w:bCs/>
          <w:sz w:val="24"/>
          <w:szCs w:val="24"/>
        </w:rPr>
      </w:pPr>
      <w:r w:rsidRPr="00CF45F2">
        <w:rPr>
          <w:rFonts w:ascii="Times New Roman" w:hAnsi="Times New Roman"/>
          <w:bCs/>
          <w:sz w:val="24"/>
          <w:szCs w:val="24"/>
        </w:rPr>
        <w:t>на закупку товаров, выполнение работ,</w:t>
      </w:r>
    </w:p>
    <w:p w:rsidR="00F911A5" w:rsidRPr="00CF45F2" w:rsidRDefault="00F911A5" w:rsidP="00DD5DFA">
      <w:pPr>
        <w:widowControl w:val="0"/>
        <w:suppressAutoHyphens/>
        <w:spacing w:after="0"/>
        <w:jc w:val="right"/>
        <w:rPr>
          <w:rFonts w:ascii="Times New Roman" w:hAnsi="Times New Roman"/>
          <w:bCs/>
          <w:sz w:val="24"/>
          <w:szCs w:val="24"/>
        </w:rPr>
      </w:pPr>
      <w:r w:rsidRPr="00CF45F2">
        <w:rPr>
          <w:rFonts w:ascii="Times New Roman" w:hAnsi="Times New Roman"/>
          <w:bCs/>
          <w:sz w:val="24"/>
          <w:szCs w:val="24"/>
        </w:rPr>
        <w:t xml:space="preserve"> оказание услуг для осуществления </w:t>
      </w:r>
    </w:p>
    <w:p w:rsidR="00F911A5" w:rsidRPr="00CF45F2" w:rsidRDefault="00F911A5" w:rsidP="00DD5DFA">
      <w:pPr>
        <w:widowControl w:val="0"/>
        <w:suppressAutoHyphens/>
        <w:spacing w:after="0"/>
        <w:jc w:val="right"/>
        <w:rPr>
          <w:rFonts w:ascii="Times New Roman" w:hAnsi="Times New Roman"/>
          <w:sz w:val="24"/>
          <w:szCs w:val="24"/>
        </w:rPr>
      </w:pPr>
      <w:r w:rsidRPr="00CF45F2">
        <w:rPr>
          <w:rFonts w:ascii="Times New Roman" w:hAnsi="Times New Roman"/>
          <w:bCs/>
          <w:sz w:val="24"/>
          <w:szCs w:val="24"/>
        </w:rPr>
        <w:t>основных видов деятельности ФГУНПП «ПМГРЭ»»</w:t>
      </w:r>
    </w:p>
    <w:p w:rsidR="00F911A5" w:rsidRPr="00CF45F2" w:rsidRDefault="00F911A5" w:rsidP="00F911A5">
      <w:pPr>
        <w:tabs>
          <w:tab w:val="center" w:pos="5245"/>
          <w:tab w:val="right" w:pos="10490"/>
        </w:tabs>
        <w:rPr>
          <w:rFonts w:ascii="Times New Roman" w:hAnsi="Times New Roman"/>
          <w:b/>
          <w:sz w:val="24"/>
          <w:szCs w:val="24"/>
        </w:rPr>
      </w:pPr>
      <w:r w:rsidRPr="00CF45F2">
        <w:rPr>
          <w:rFonts w:ascii="Times New Roman" w:hAnsi="Times New Roman"/>
          <w:b/>
          <w:sz w:val="24"/>
          <w:szCs w:val="24"/>
        </w:rPr>
        <w:tab/>
        <w:t>Документация о закупке из единственного источника</w:t>
      </w:r>
      <w:r w:rsidRPr="00CF45F2">
        <w:rPr>
          <w:rFonts w:ascii="Times New Roman" w:hAnsi="Times New Roman"/>
          <w:b/>
          <w:sz w:val="24"/>
          <w:szCs w:val="24"/>
        </w:rPr>
        <w:tab/>
      </w:r>
    </w:p>
    <w:p w:rsidR="00F911A5" w:rsidRPr="00CF45F2" w:rsidRDefault="00F911A5" w:rsidP="00F911A5">
      <w:pPr>
        <w:pStyle w:val="a3"/>
        <w:numPr>
          <w:ilvl w:val="0"/>
          <w:numId w:val="0"/>
        </w:numPr>
        <w:ind w:firstLine="709"/>
        <w:rPr>
          <w:color w:val="000000"/>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307"/>
        <w:gridCol w:w="2765"/>
      </w:tblGrid>
      <w:tr w:rsidR="00F911A5" w:rsidRPr="00CF45F2" w:rsidTr="00DD5DFA">
        <w:trPr>
          <w:trHeight w:val="2023"/>
        </w:trPr>
        <w:tc>
          <w:tcPr>
            <w:tcW w:w="817" w:type="dxa"/>
            <w:shd w:val="clear" w:color="auto" w:fill="auto"/>
          </w:tcPr>
          <w:p w:rsidR="00F911A5" w:rsidRPr="00CF45F2" w:rsidRDefault="00F911A5" w:rsidP="00F3576D">
            <w:pPr>
              <w:pStyle w:val="a3"/>
              <w:numPr>
                <w:ilvl w:val="0"/>
                <w:numId w:val="7"/>
              </w:numPr>
              <w:spacing w:before="0"/>
              <w:jc w:val="left"/>
              <w:rPr>
                <w:b/>
                <w:szCs w:val="24"/>
              </w:rPr>
            </w:pPr>
          </w:p>
        </w:tc>
        <w:tc>
          <w:tcPr>
            <w:tcW w:w="6307" w:type="dxa"/>
            <w:shd w:val="clear" w:color="auto" w:fill="auto"/>
          </w:tcPr>
          <w:p w:rsidR="00F911A5" w:rsidRPr="00CF45F2" w:rsidRDefault="00F911A5" w:rsidP="004C6052">
            <w:pPr>
              <w:pStyle w:val="a3"/>
              <w:numPr>
                <w:ilvl w:val="0"/>
                <w:numId w:val="0"/>
              </w:numPr>
              <w:rPr>
                <w:color w:val="000000"/>
                <w:szCs w:val="24"/>
              </w:rPr>
            </w:pPr>
            <w:proofErr w:type="gramStart"/>
            <w:r w:rsidRPr="00CF45F2">
              <w:rPr>
                <w:b/>
                <w:szCs w:val="24"/>
              </w:rPr>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r w:rsidRPr="00CF45F2">
              <w:rPr>
                <w:i/>
                <w:color w:val="FF0000"/>
                <w:szCs w:val="24"/>
              </w:rPr>
              <w:t>(указывается по фактическим данным)</w:t>
            </w:r>
            <w:proofErr w:type="gramEnd"/>
          </w:p>
        </w:tc>
        <w:tc>
          <w:tcPr>
            <w:tcW w:w="2765" w:type="dxa"/>
            <w:shd w:val="clear" w:color="auto" w:fill="auto"/>
          </w:tcPr>
          <w:p w:rsidR="00F911A5" w:rsidRPr="00CF45F2" w:rsidRDefault="00F911A5" w:rsidP="004C6052">
            <w:pPr>
              <w:pStyle w:val="a3"/>
              <w:numPr>
                <w:ilvl w:val="0"/>
                <w:numId w:val="0"/>
              </w:numPr>
              <w:rPr>
                <w:color w:val="000000"/>
                <w:szCs w:val="24"/>
              </w:rPr>
            </w:pPr>
          </w:p>
        </w:tc>
      </w:tr>
      <w:tr w:rsidR="00F911A5" w:rsidRPr="00CF45F2" w:rsidTr="00DD5DFA">
        <w:tc>
          <w:tcPr>
            <w:tcW w:w="817" w:type="dxa"/>
            <w:shd w:val="clear" w:color="auto" w:fill="auto"/>
          </w:tcPr>
          <w:p w:rsidR="00F911A5" w:rsidRPr="00CF45F2" w:rsidRDefault="00F911A5" w:rsidP="00F3576D">
            <w:pPr>
              <w:pStyle w:val="a3"/>
              <w:numPr>
                <w:ilvl w:val="0"/>
                <w:numId w:val="7"/>
              </w:numPr>
              <w:spacing w:before="0"/>
              <w:jc w:val="left"/>
              <w:rPr>
                <w:b/>
                <w:szCs w:val="24"/>
              </w:rPr>
            </w:pPr>
          </w:p>
        </w:tc>
        <w:tc>
          <w:tcPr>
            <w:tcW w:w="6307" w:type="dxa"/>
            <w:shd w:val="clear" w:color="auto" w:fill="auto"/>
          </w:tcPr>
          <w:p w:rsidR="00F911A5" w:rsidRPr="00CF45F2" w:rsidRDefault="00F911A5" w:rsidP="004C6052">
            <w:pPr>
              <w:pStyle w:val="a3"/>
              <w:numPr>
                <w:ilvl w:val="0"/>
                <w:numId w:val="0"/>
              </w:numPr>
              <w:rPr>
                <w:color w:val="000000"/>
                <w:szCs w:val="24"/>
              </w:rPr>
            </w:pPr>
            <w:r w:rsidRPr="00CF45F2">
              <w:rPr>
                <w:b/>
                <w:szCs w:val="24"/>
              </w:rPr>
              <w:t>Требования к содержанию, форме, оформлению и составу заявки на участие в закупке</w:t>
            </w:r>
          </w:p>
        </w:tc>
        <w:tc>
          <w:tcPr>
            <w:tcW w:w="2765" w:type="dxa"/>
            <w:shd w:val="clear" w:color="auto" w:fill="auto"/>
          </w:tcPr>
          <w:p w:rsidR="00F911A5" w:rsidRPr="00CF45F2" w:rsidRDefault="00F911A5" w:rsidP="004C6052">
            <w:pPr>
              <w:pStyle w:val="a3"/>
              <w:numPr>
                <w:ilvl w:val="0"/>
                <w:numId w:val="0"/>
              </w:numPr>
              <w:rPr>
                <w:color w:val="000000"/>
                <w:szCs w:val="24"/>
              </w:rPr>
            </w:pPr>
            <w:r w:rsidRPr="00CF45F2">
              <w:rPr>
                <w:szCs w:val="24"/>
              </w:rPr>
              <w:t xml:space="preserve">не </w:t>
            </w:r>
            <w:proofErr w:type="gramStart"/>
            <w:r w:rsidRPr="00CF45F2">
              <w:rPr>
                <w:szCs w:val="24"/>
              </w:rPr>
              <w:t>установлены</w:t>
            </w:r>
            <w:proofErr w:type="gramEnd"/>
          </w:p>
        </w:tc>
      </w:tr>
      <w:tr w:rsidR="00F911A5" w:rsidRPr="00CF45F2" w:rsidTr="00DD5DFA">
        <w:tc>
          <w:tcPr>
            <w:tcW w:w="817" w:type="dxa"/>
            <w:shd w:val="clear" w:color="auto" w:fill="auto"/>
          </w:tcPr>
          <w:p w:rsidR="00F911A5" w:rsidRPr="00CF45F2" w:rsidRDefault="00F911A5" w:rsidP="00F3576D">
            <w:pPr>
              <w:pStyle w:val="a3"/>
              <w:numPr>
                <w:ilvl w:val="0"/>
                <w:numId w:val="7"/>
              </w:numPr>
              <w:spacing w:before="0"/>
              <w:jc w:val="left"/>
              <w:rPr>
                <w:b/>
                <w:szCs w:val="24"/>
              </w:rPr>
            </w:pPr>
          </w:p>
        </w:tc>
        <w:tc>
          <w:tcPr>
            <w:tcW w:w="6307" w:type="dxa"/>
            <w:shd w:val="clear" w:color="auto" w:fill="auto"/>
          </w:tcPr>
          <w:p w:rsidR="00F911A5" w:rsidRPr="00CF45F2" w:rsidRDefault="00F911A5" w:rsidP="004C6052">
            <w:pPr>
              <w:pStyle w:val="a3"/>
              <w:numPr>
                <w:ilvl w:val="0"/>
                <w:numId w:val="0"/>
              </w:numPr>
              <w:rPr>
                <w:b/>
                <w:szCs w:val="24"/>
              </w:rPr>
            </w:pPr>
            <w:r w:rsidRPr="00CF45F2">
              <w:rPr>
                <w:b/>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2765" w:type="dxa"/>
            <w:shd w:val="clear" w:color="auto" w:fill="auto"/>
          </w:tcPr>
          <w:p w:rsidR="00F911A5" w:rsidRPr="00CF45F2" w:rsidRDefault="00F911A5" w:rsidP="004C6052">
            <w:pPr>
              <w:pStyle w:val="a3"/>
              <w:numPr>
                <w:ilvl w:val="0"/>
                <w:numId w:val="0"/>
              </w:numPr>
              <w:rPr>
                <w:color w:val="000000"/>
                <w:szCs w:val="24"/>
              </w:rPr>
            </w:pPr>
            <w:r w:rsidRPr="00CF45F2">
              <w:rPr>
                <w:szCs w:val="24"/>
              </w:rPr>
              <w:t xml:space="preserve">не </w:t>
            </w:r>
            <w:proofErr w:type="gramStart"/>
            <w:r w:rsidRPr="00CF45F2">
              <w:rPr>
                <w:szCs w:val="24"/>
              </w:rPr>
              <w:t>установлены</w:t>
            </w:r>
            <w:proofErr w:type="gramEnd"/>
          </w:p>
        </w:tc>
      </w:tr>
      <w:tr w:rsidR="00F911A5" w:rsidRPr="00CF45F2" w:rsidTr="00DD5DFA">
        <w:tc>
          <w:tcPr>
            <w:tcW w:w="817" w:type="dxa"/>
            <w:shd w:val="clear" w:color="auto" w:fill="auto"/>
          </w:tcPr>
          <w:p w:rsidR="00F911A5" w:rsidRPr="00CF45F2" w:rsidRDefault="00F911A5" w:rsidP="00F3576D">
            <w:pPr>
              <w:pStyle w:val="a3"/>
              <w:numPr>
                <w:ilvl w:val="0"/>
                <w:numId w:val="7"/>
              </w:numPr>
              <w:spacing w:before="0"/>
              <w:jc w:val="left"/>
              <w:rPr>
                <w:b/>
                <w:szCs w:val="24"/>
              </w:rPr>
            </w:pPr>
          </w:p>
        </w:tc>
        <w:tc>
          <w:tcPr>
            <w:tcW w:w="6307" w:type="dxa"/>
            <w:shd w:val="clear" w:color="auto" w:fill="auto"/>
          </w:tcPr>
          <w:p w:rsidR="00F911A5" w:rsidRPr="00CF45F2" w:rsidRDefault="00F911A5" w:rsidP="004C6052">
            <w:pPr>
              <w:pStyle w:val="a3"/>
              <w:numPr>
                <w:ilvl w:val="0"/>
                <w:numId w:val="0"/>
              </w:numPr>
              <w:rPr>
                <w:b/>
                <w:szCs w:val="24"/>
              </w:rPr>
            </w:pPr>
            <w:r w:rsidRPr="00CF45F2">
              <w:rPr>
                <w:b/>
                <w:szCs w:val="24"/>
              </w:rPr>
              <w:t xml:space="preserve">Место, условия и сроки (периоды) поставки товара, выполнения работы, оказания услуги </w:t>
            </w:r>
            <w:r w:rsidRPr="00CF45F2">
              <w:rPr>
                <w:i/>
                <w:color w:val="FF0000"/>
                <w:szCs w:val="24"/>
              </w:rPr>
              <w:t>(указывается по фактическим данным)</w:t>
            </w:r>
          </w:p>
        </w:tc>
        <w:tc>
          <w:tcPr>
            <w:tcW w:w="2765" w:type="dxa"/>
            <w:shd w:val="clear" w:color="auto" w:fill="auto"/>
          </w:tcPr>
          <w:p w:rsidR="00F911A5" w:rsidRPr="00CF45F2" w:rsidRDefault="00F911A5" w:rsidP="004C6052">
            <w:pPr>
              <w:pStyle w:val="a3"/>
              <w:numPr>
                <w:ilvl w:val="0"/>
                <w:numId w:val="0"/>
              </w:numPr>
              <w:rPr>
                <w:szCs w:val="24"/>
              </w:rPr>
            </w:pPr>
          </w:p>
        </w:tc>
      </w:tr>
      <w:tr w:rsidR="00F911A5" w:rsidRPr="00CF45F2" w:rsidTr="00DD5DFA">
        <w:tc>
          <w:tcPr>
            <w:tcW w:w="817" w:type="dxa"/>
            <w:shd w:val="clear" w:color="auto" w:fill="auto"/>
          </w:tcPr>
          <w:p w:rsidR="00F911A5" w:rsidRPr="00CF45F2" w:rsidRDefault="00F911A5" w:rsidP="00F3576D">
            <w:pPr>
              <w:pStyle w:val="a3"/>
              <w:numPr>
                <w:ilvl w:val="0"/>
                <w:numId w:val="7"/>
              </w:numPr>
              <w:spacing w:before="0"/>
              <w:jc w:val="left"/>
              <w:rPr>
                <w:b/>
                <w:szCs w:val="24"/>
              </w:rPr>
            </w:pPr>
          </w:p>
        </w:tc>
        <w:tc>
          <w:tcPr>
            <w:tcW w:w="6307" w:type="dxa"/>
            <w:shd w:val="clear" w:color="auto" w:fill="auto"/>
          </w:tcPr>
          <w:p w:rsidR="00F911A5" w:rsidRPr="00CF45F2" w:rsidRDefault="00F911A5" w:rsidP="004C6052">
            <w:pPr>
              <w:pStyle w:val="a3"/>
              <w:numPr>
                <w:ilvl w:val="0"/>
                <w:numId w:val="0"/>
              </w:numPr>
              <w:rPr>
                <w:b/>
                <w:szCs w:val="24"/>
              </w:rPr>
            </w:pPr>
            <w:r w:rsidRPr="00CF45F2">
              <w:rPr>
                <w:b/>
                <w:szCs w:val="24"/>
              </w:rPr>
              <w:t>Сведения о начальной (максимальной) цене договора (цене лота)</w:t>
            </w:r>
          </w:p>
        </w:tc>
        <w:tc>
          <w:tcPr>
            <w:tcW w:w="2765" w:type="dxa"/>
            <w:shd w:val="clear" w:color="auto" w:fill="auto"/>
          </w:tcPr>
          <w:p w:rsidR="00F911A5" w:rsidRPr="00CF45F2" w:rsidRDefault="00F911A5" w:rsidP="004C6052">
            <w:pPr>
              <w:pStyle w:val="a3"/>
              <w:numPr>
                <w:ilvl w:val="0"/>
                <w:numId w:val="0"/>
              </w:numPr>
              <w:rPr>
                <w:szCs w:val="24"/>
              </w:rPr>
            </w:pPr>
            <w:r w:rsidRPr="00CF45F2">
              <w:rPr>
                <w:szCs w:val="24"/>
              </w:rPr>
              <w:t>начальная (максимальная) цена договора не установлена</w:t>
            </w:r>
          </w:p>
        </w:tc>
      </w:tr>
      <w:tr w:rsidR="00F911A5" w:rsidRPr="00CF45F2" w:rsidTr="00DD5DFA">
        <w:tc>
          <w:tcPr>
            <w:tcW w:w="817" w:type="dxa"/>
            <w:shd w:val="clear" w:color="auto" w:fill="auto"/>
          </w:tcPr>
          <w:p w:rsidR="00F911A5" w:rsidRPr="00CF45F2" w:rsidRDefault="00F911A5" w:rsidP="00F3576D">
            <w:pPr>
              <w:pStyle w:val="a3"/>
              <w:numPr>
                <w:ilvl w:val="0"/>
                <w:numId w:val="7"/>
              </w:numPr>
              <w:spacing w:before="0"/>
              <w:jc w:val="left"/>
              <w:rPr>
                <w:b/>
                <w:szCs w:val="24"/>
              </w:rPr>
            </w:pPr>
          </w:p>
        </w:tc>
        <w:tc>
          <w:tcPr>
            <w:tcW w:w="6307" w:type="dxa"/>
            <w:shd w:val="clear" w:color="auto" w:fill="auto"/>
          </w:tcPr>
          <w:p w:rsidR="00F911A5" w:rsidRPr="00CF45F2" w:rsidRDefault="00F911A5" w:rsidP="004C6052">
            <w:pPr>
              <w:pStyle w:val="a3"/>
              <w:numPr>
                <w:ilvl w:val="0"/>
                <w:numId w:val="0"/>
              </w:numPr>
              <w:rPr>
                <w:b/>
                <w:szCs w:val="24"/>
              </w:rPr>
            </w:pPr>
            <w:r w:rsidRPr="00CF45F2">
              <w:rPr>
                <w:b/>
                <w:szCs w:val="24"/>
              </w:rPr>
              <w:t>Форма, сроки и порядок оплаты товара, работы, услуги</w:t>
            </w:r>
            <w:r w:rsidRPr="00CF45F2">
              <w:rPr>
                <w:i/>
                <w:szCs w:val="24"/>
              </w:rPr>
              <w:t xml:space="preserve"> </w:t>
            </w:r>
            <w:r w:rsidRPr="00CF45F2">
              <w:rPr>
                <w:i/>
                <w:color w:val="FF0000"/>
                <w:szCs w:val="24"/>
              </w:rPr>
              <w:t>(указывается по фактическим данным)</w:t>
            </w:r>
          </w:p>
        </w:tc>
        <w:tc>
          <w:tcPr>
            <w:tcW w:w="2765" w:type="dxa"/>
            <w:shd w:val="clear" w:color="auto" w:fill="auto"/>
          </w:tcPr>
          <w:p w:rsidR="00F911A5" w:rsidRPr="00CF45F2" w:rsidRDefault="00F911A5" w:rsidP="004C6052">
            <w:pPr>
              <w:pStyle w:val="a3"/>
              <w:numPr>
                <w:ilvl w:val="0"/>
                <w:numId w:val="0"/>
              </w:numPr>
              <w:rPr>
                <w:szCs w:val="24"/>
              </w:rPr>
            </w:pPr>
          </w:p>
        </w:tc>
      </w:tr>
      <w:tr w:rsidR="00F911A5" w:rsidRPr="00CF45F2" w:rsidTr="00DD5DFA">
        <w:tc>
          <w:tcPr>
            <w:tcW w:w="817" w:type="dxa"/>
            <w:shd w:val="clear" w:color="auto" w:fill="auto"/>
          </w:tcPr>
          <w:p w:rsidR="00F911A5" w:rsidRPr="00CF45F2" w:rsidRDefault="00F911A5" w:rsidP="00F3576D">
            <w:pPr>
              <w:pStyle w:val="a3"/>
              <w:numPr>
                <w:ilvl w:val="0"/>
                <w:numId w:val="7"/>
              </w:numPr>
              <w:spacing w:before="0"/>
              <w:jc w:val="left"/>
              <w:rPr>
                <w:b/>
                <w:szCs w:val="24"/>
              </w:rPr>
            </w:pPr>
          </w:p>
        </w:tc>
        <w:tc>
          <w:tcPr>
            <w:tcW w:w="6307" w:type="dxa"/>
            <w:shd w:val="clear" w:color="auto" w:fill="auto"/>
          </w:tcPr>
          <w:p w:rsidR="00F911A5" w:rsidRPr="00CF45F2" w:rsidRDefault="00F911A5" w:rsidP="004C6052">
            <w:pPr>
              <w:pStyle w:val="a3"/>
              <w:numPr>
                <w:ilvl w:val="0"/>
                <w:numId w:val="0"/>
              </w:numPr>
              <w:rPr>
                <w:b/>
                <w:szCs w:val="24"/>
              </w:rPr>
            </w:pPr>
            <w:r w:rsidRPr="00CF45F2">
              <w:rPr>
                <w:b/>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Pr="00CF45F2">
              <w:rPr>
                <w:i/>
                <w:szCs w:val="24"/>
              </w:rPr>
              <w:t xml:space="preserve"> </w:t>
            </w:r>
            <w:r w:rsidRPr="00CF45F2">
              <w:rPr>
                <w:i/>
                <w:color w:val="FF0000"/>
                <w:szCs w:val="24"/>
              </w:rPr>
              <w:t>(указывается по фактическим данным)</w:t>
            </w:r>
          </w:p>
        </w:tc>
        <w:tc>
          <w:tcPr>
            <w:tcW w:w="2765" w:type="dxa"/>
            <w:shd w:val="clear" w:color="auto" w:fill="auto"/>
          </w:tcPr>
          <w:p w:rsidR="00F911A5" w:rsidRPr="00CF45F2" w:rsidRDefault="00F911A5" w:rsidP="004C6052">
            <w:pPr>
              <w:pStyle w:val="a3"/>
              <w:numPr>
                <w:ilvl w:val="0"/>
                <w:numId w:val="0"/>
              </w:numPr>
              <w:rPr>
                <w:szCs w:val="24"/>
              </w:rPr>
            </w:pPr>
          </w:p>
          <w:p w:rsidR="00F911A5" w:rsidRPr="00CF45F2" w:rsidRDefault="00F911A5" w:rsidP="004C6052">
            <w:pPr>
              <w:pStyle w:val="a3"/>
              <w:numPr>
                <w:ilvl w:val="0"/>
                <w:numId w:val="0"/>
              </w:numPr>
              <w:rPr>
                <w:szCs w:val="24"/>
              </w:rPr>
            </w:pPr>
          </w:p>
          <w:p w:rsidR="00F911A5" w:rsidRPr="00CF45F2" w:rsidRDefault="00F911A5" w:rsidP="004C6052">
            <w:pPr>
              <w:pStyle w:val="a3"/>
              <w:numPr>
                <w:ilvl w:val="0"/>
                <w:numId w:val="0"/>
              </w:numPr>
              <w:rPr>
                <w:szCs w:val="24"/>
              </w:rPr>
            </w:pPr>
          </w:p>
          <w:p w:rsidR="00F911A5" w:rsidRPr="00CF45F2" w:rsidRDefault="00F911A5" w:rsidP="004C6052">
            <w:pPr>
              <w:pStyle w:val="a3"/>
              <w:numPr>
                <w:ilvl w:val="0"/>
                <w:numId w:val="0"/>
              </w:numPr>
              <w:rPr>
                <w:szCs w:val="24"/>
              </w:rPr>
            </w:pPr>
          </w:p>
          <w:p w:rsidR="00F911A5" w:rsidRPr="00CF45F2" w:rsidRDefault="00F911A5" w:rsidP="004C6052">
            <w:pPr>
              <w:pStyle w:val="a3"/>
              <w:numPr>
                <w:ilvl w:val="0"/>
                <w:numId w:val="0"/>
              </w:numPr>
              <w:rPr>
                <w:szCs w:val="24"/>
              </w:rPr>
            </w:pPr>
          </w:p>
        </w:tc>
      </w:tr>
      <w:tr w:rsidR="00F911A5" w:rsidRPr="00CF45F2" w:rsidTr="00DD5DFA">
        <w:tc>
          <w:tcPr>
            <w:tcW w:w="817" w:type="dxa"/>
            <w:shd w:val="clear" w:color="auto" w:fill="auto"/>
          </w:tcPr>
          <w:p w:rsidR="00F911A5" w:rsidRPr="00CF45F2" w:rsidRDefault="00F911A5" w:rsidP="00F3576D">
            <w:pPr>
              <w:pStyle w:val="a3"/>
              <w:numPr>
                <w:ilvl w:val="0"/>
                <w:numId w:val="7"/>
              </w:numPr>
              <w:spacing w:before="0"/>
              <w:jc w:val="left"/>
              <w:rPr>
                <w:b/>
                <w:szCs w:val="24"/>
              </w:rPr>
            </w:pPr>
          </w:p>
        </w:tc>
        <w:tc>
          <w:tcPr>
            <w:tcW w:w="6307" w:type="dxa"/>
            <w:shd w:val="clear" w:color="auto" w:fill="auto"/>
          </w:tcPr>
          <w:p w:rsidR="00F911A5" w:rsidRPr="00CF45F2" w:rsidRDefault="00F911A5" w:rsidP="004C6052">
            <w:pPr>
              <w:pStyle w:val="a3"/>
              <w:numPr>
                <w:ilvl w:val="0"/>
                <w:numId w:val="0"/>
              </w:numPr>
              <w:rPr>
                <w:b/>
                <w:szCs w:val="24"/>
              </w:rPr>
            </w:pPr>
            <w:r w:rsidRPr="00CF45F2">
              <w:rPr>
                <w:b/>
                <w:szCs w:val="24"/>
              </w:rPr>
              <w:t>Порядок, место, дата начала и дата окончания срока подачи заявок на участие в закупке</w:t>
            </w:r>
          </w:p>
        </w:tc>
        <w:tc>
          <w:tcPr>
            <w:tcW w:w="2765" w:type="dxa"/>
            <w:shd w:val="clear" w:color="auto" w:fill="auto"/>
          </w:tcPr>
          <w:p w:rsidR="00F911A5" w:rsidRPr="00CF45F2" w:rsidRDefault="00F911A5" w:rsidP="004C6052">
            <w:pPr>
              <w:pStyle w:val="a3"/>
              <w:numPr>
                <w:ilvl w:val="0"/>
                <w:numId w:val="0"/>
              </w:numPr>
              <w:rPr>
                <w:color w:val="000000"/>
                <w:szCs w:val="24"/>
              </w:rPr>
            </w:pPr>
            <w:r w:rsidRPr="00CF45F2">
              <w:rPr>
                <w:szCs w:val="24"/>
              </w:rPr>
              <w:t xml:space="preserve">не </w:t>
            </w:r>
            <w:proofErr w:type="gramStart"/>
            <w:r w:rsidRPr="00CF45F2">
              <w:rPr>
                <w:szCs w:val="24"/>
              </w:rPr>
              <w:t>установлены</w:t>
            </w:r>
            <w:proofErr w:type="gramEnd"/>
          </w:p>
        </w:tc>
      </w:tr>
      <w:tr w:rsidR="00F911A5" w:rsidRPr="00CF45F2" w:rsidTr="00DD5DFA">
        <w:tc>
          <w:tcPr>
            <w:tcW w:w="817" w:type="dxa"/>
            <w:shd w:val="clear" w:color="auto" w:fill="auto"/>
          </w:tcPr>
          <w:p w:rsidR="00F911A5" w:rsidRPr="00CF45F2" w:rsidRDefault="00F911A5" w:rsidP="00F3576D">
            <w:pPr>
              <w:pStyle w:val="a3"/>
              <w:numPr>
                <w:ilvl w:val="0"/>
                <w:numId w:val="7"/>
              </w:numPr>
              <w:spacing w:before="0"/>
              <w:jc w:val="left"/>
              <w:rPr>
                <w:b/>
                <w:szCs w:val="24"/>
              </w:rPr>
            </w:pPr>
          </w:p>
        </w:tc>
        <w:tc>
          <w:tcPr>
            <w:tcW w:w="6307" w:type="dxa"/>
            <w:shd w:val="clear" w:color="auto" w:fill="auto"/>
          </w:tcPr>
          <w:p w:rsidR="00F911A5" w:rsidRPr="00CF45F2" w:rsidRDefault="00F911A5" w:rsidP="004C6052">
            <w:pPr>
              <w:pStyle w:val="a3"/>
              <w:numPr>
                <w:ilvl w:val="0"/>
                <w:numId w:val="0"/>
              </w:numPr>
              <w:rPr>
                <w:b/>
                <w:szCs w:val="24"/>
              </w:rPr>
            </w:pPr>
            <w:r w:rsidRPr="00CF45F2">
              <w:rPr>
                <w:b/>
                <w:szCs w:val="24"/>
              </w:rPr>
              <w:t xml:space="preserve">Требования к участникам закупки и перечень </w:t>
            </w:r>
            <w:r w:rsidRPr="00CF45F2">
              <w:rPr>
                <w:b/>
                <w:szCs w:val="24"/>
              </w:rPr>
              <w:lastRenderedPageBreak/>
              <w:t>документов, представляемых участниками закупки для подтверждения их соответствия установленным требованиям</w:t>
            </w:r>
          </w:p>
        </w:tc>
        <w:tc>
          <w:tcPr>
            <w:tcW w:w="2765" w:type="dxa"/>
            <w:shd w:val="clear" w:color="auto" w:fill="auto"/>
          </w:tcPr>
          <w:p w:rsidR="00F911A5" w:rsidRPr="00CF45F2" w:rsidRDefault="00F911A5" w:rsidP="004C6052">
            <w:pPr>
              <w:pStyle w:val="a3"/>
              <w:numPr>
                <w:ilvl w:val="0"/>
                <w:numId w:val="0"/>
              </w:numPr>
              <w:rPr>
                <w:color w:val="000000"/>
                <w:szCs w:val="24"/>
              </w:rPr>
            </w:pPr>
            <w:r w:rsidRPr="00CF45F2">
              <w:rPr>
                <w:szCs w:val="24"/>
              </w:rPr>
              <w:lastRenderedPageBreak/>
              <w:t xml:space="preserve">не </w:t>
            </w:r>
            <w:proofErr w:type="gramStart"/>
            <w:r w:rsidRPr="00CF45F2">
              <w:rPr>
                <w:szCs w:val="24"/>
              </w:rPr>
              <w:t>установлены</w:t>
            </w:r>
            <w:proofErr w:type="gramEnd"/>
          </w:p>
        </w:tc>
      </w:tr>
      <w:tr w:rsidR="00F911A5" w:rsidRPr="00CF45F2" w:rsidTr="00DD5DFA">
        <w:tc>
          <w:tcPr>
            <w:tcW w:w="817" w:type="dxa"/>
            <w:shd w:val="clear" w:color="auto" w:fill="auto"/>
          </w:tcPr>
          <w:p w:rsidR="00F911A5" w:rsidRPr="00CF45F2" w:rsidRDefault="00F911A5" w:rsidP="00F3576D">
            <w:pPr>
              <w:pStyle w:val="a3"/>
              <w:numPr>
                <w:ilvl w:val="0"/>
                <w:numId w:val="7"/>
              </w:numPr>
              <w:spacing w:before="0"/>
              <w:jc w:val="left"/>
              <w:rPr>
                <w:b/>
                <w:szCs w:val="24"/>
              </w:rPr>
            </w:pPr>
          </w:p>
        </w:tc>
        <w:tc>
          <w:tcPr>
            <w:tcW w:w="6307" w:type="dxa"/>
            <w:shd w:val="clear" w:color="auto" w:fill="auto"/>
          </w:tcPr>
          <w:p w:rsidR="00F911A5" w:rsidRPr="00CF45F2" w:rsidRDefault="00F911A5" w:rsidP="004C6052">
            <w:pPr>
              <w:pStyle w:val="a3"/>
              <w:numPr>
                <w:ilvl w:val="0"/>
                <w:numId w:val="0"/>
              </w:numPr>
              <w:rPr>
                <w:b/>
                <w:szCs w:val="24"/>
              </w:rPr>
            </w:pPr>
            <w:r w:rsidRPr="00CF45F2">
              <w:rPr>
                <w:b/>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2765" w:type="dxa"/>
            <w:shd w:val="clear" w:color="auto" w:fill="auto"/>
          </w:tcPr>
          <w:p w:rsidR="00F911A5" w:rsidRPr="00CF45F2" w:rsidRDefault="00F911A5" w:rsidP="004C6052">
            <w:pPr>
              <w:pStyle w:val="a3"/>
              <w:numPr>
                <w:ilvl w:val="0"/>
                <w:numId w:val="0"/>
              </w:numPr>
              <w:rPr>
                <w:szCs w:val="24"/>
              </w:rPr>
            </w:pPr>
            <w:r w:rsidRPr="00CF45F2">
              <w:rPr>
                <w:szCs w:val="24"/>
              </w:rPr>
              <w:t>запросы на разъяснение положений документации не принимаются, разъяснения не предоставляются</w:t>
            </w:r>
          </w:p>
        </w:tc>
      </w:tr>
      <w:tr w:rsidR="00F911A5" w:rsidRPr="00CF45F2" w:rsidTr="00DD5DFA">
        <w:tc>
          <w:tcPr>
            <w:tcW w:w="817" w:type="dxa"/>
            <w:shd w:val="clear" w:color="auto" w:fill="auto"/>
          </w:tcPr>
          <w:p w:rsidR="00F911A5" w:rsidRPr="00CF45F2" w:rsidRDefault="00F911A5" w:rsidP="00F3576D">
            <w:pPr>
              <w:pStyle w:val="a3"/>
              <w:numPr>
                <w:ilvl w:val="0"/>
                <w:numId w:val="7"/>
              </w:numPr>
              <w:spacing w:before="0"/>
              <w:jc w:val="left"/>
              <w:rPr>
                <w:b/>
                <w:szCs w:val="24"/>
              </w:rPr>
            </w:pPr>
          </w:p>
        </w:tc>
        <w:tc>
          <w:tcPr>
            <w:tcW w:w="6307" w:type="dxa"/>
            <w:shd w:val="clear" w:color="auto" w:fill="auto"/>
          </w:tcPr>
          <w:p w:rsidR="00F911A5" w:rsidRPr="00CF45F2" w:rsidRDefault="00F911A5" w:rsidP="004C6052">
            <w:pPr>
              <w:pStyle w:val="a3"/>
              <w:numPr>
                <w:ilvl w:val="0"/>
                <w:numId w:val="0"/>
              </w:numPr>
              <w:rPr>
                <w:b/>
                <w:szCs w:val="24"/>
              </w:rPr>
            </w:pPr>
            <w:r w:rsidRPr="00CF45F2">
              <w:rPr>
                <w:b/>
                <w:szCs w:val="24"/>
              </w:rPr>
              <w:t>Место и дата рассмотрения предложений участников закупки и подведения итогов закупки</w:t>
            </w:r>
          </w:p>
        </w:tc>
        <w:tc>
          <w:tcPr>
            <w:tcW w:w="2765" w:type="dxa"/>
            <w:shd w:val="clear" w:color="auto" w:fill="auto"/>
          </w:tcPr>
          <w:p w:rsidR="00F911A5" w:rsidRPr="00CF45F2" w:rsidRDefault="00F911A5" w:rsidP="004C6052">
            <w:pPr>
              <w:pStyle w:val="a3"/>
              <w:numPr>
                <w:ilvl w:val="0"/>
                <w:numId w:val="0"/>
              </w:numPr>
              <w:rPr>
                <w:szCs w:val="24"/>
              </w:rPr>
            </w:pPr>
            <w:r w:rsidRPr="00CF45F2">
              <w:rPr>
                <w:szCs w:val="24"/>
              </w:rPr>
              <w:t>предложения участников закупки не рассматриваются, итоги закупки не подводятся</w:t>
            </w:r>
          </w:p>
        </w:tc>
      </w:tr>
      <w:tr w:rsidR="00F911A5" w:rsidRPr="00CF45F2" w:rsidTr="00DD5DFA">
        <w:tc>
          <w:tcPr>
            <w:tcW w:w="817" w:type="dxa"/>
            <w:shd w:val="clear" w:color="auto" w:fill="auto"/>
          </w:tcPr>
          <w:p w:rsidR="00F911A5" w:rsidRPr="00CF45F2" w:rsidRDefault="00F911A5" w:rsidP="00F3576D">
            <w:pPr>
              <w:pStyle w:val="a3"/>
              <w:numPr>
                <w:ilvl w:val="0"/>
                <w:numId w:val="7"/>
              </w:numPr>
              <w:spacing w:before="0"/>
              <w:jc w:val="left"/>
              <w:rPr>
                <w:b/>
                <w:szCs w:val="24"/>
              </w:rPr>
            </w:pPr>
          </w:p>
        </w:tc>
        <w:tc>
          <w:tcPr>
            <w:tcW w:w="6307" w:type="dxa"/>
            <w:shd w:val="clear" w:color="auto" w:fill="auto"/>
          </w:tcPr>
          <w:p w:rsidR="00F911A5" w:rsidRPr="00CF45F2" w:rsidRDefault="00F911A5" w:rsidP="004C6052">
            <w:pPr>
              <w:pStyle w:val="a3"/>
              <w:numPr>
                <w:ilvl w:val="0"/>
                <w:numId w:val="0"/>
              </w:numPr>
              <w:rPr>
                <w:b/>
                <w:szCs w:val="24"/>
              </w:rPr>
            </w:pPr>
            <w:r w:rsidRPr="00CF45F2">
              <w:rPr>
                <w:b/>
                <w:szCs w:val="24"/>
              </w:rPr>
              <w:t>Критерии оценки и сопоставления заявок на участие в закупке</w:t>
            </w:r>
          </w:p>
        </w:tc>
        <w:tc>
          <w:tcPr>
            <w:tcW w:w="2765" w:type="dxa"/>
            <w:shd w:val="clear" w:color="auto" w:fill="auto"/>
          </w:tcPr>
          <w:p w:rsidR="00F911A5" w:rsidRPr="00CF45F2" w:rsidRDefault="00F911A5" w:rsidP="004C6052">
            <w:pPr>
              <w:pStyle w:val="a3"/>
              <w:numPr>
                <w:ilvl w:val="0"/>
                <w:numId w:val="0"/>
              </w:numPr>
              <w:rPr>
                <w:color w:val="000000"/>
                <w:szCs w:val="24"/>
              </w:rPr>
            </w:pPr>
            <w:r w:rsidRPr="00CF45F2">
              <w:rPr>
                <w:szCs w:val="24"/>
              </w:rPr>
              <w:t xml:space="preserve">не </w:t>
            </w:r>
            <w:proofErr w:type="gramStart"/>
            <w:r w:rsidRPr="00CF45F2">
              <w:rPr>
                <w:szCs w:val="24"/>
              </w:rPr>
              <w:t>установлены</w:t>
            </w:r>
            <w:proofErr w:type="gramEnd"/>
          </w:p>
        </w:tc>
      </w:tr>
      <w:tr w:rsidR="00F911A5" w:rsidRPr="00CF45F2" w:rsidTr="00DD5DFA">
        <w:tc>
          <w:tcPr>
            <w:tcW w:w="817" w:type="dxa"/>
            <w:shd w:val="clear" w:color="auto" w:fill="auto"/>
          </w:tcPr>
          <w:p w:rsidR="00F911A5" w:rsidRPr="00CF45F2" w:rsidRDefault="00F911A5" w:rsidP="00F3576D">
            <w:pPr>
              <w:pStyle w:val="a3"/>
              <w:numPr>
                <w:ilvl w:val="0"/>
                <w:numId w:val="7"/>
              </w:numPr>
              <w:spacing w:before="0"/>
              <w:jc w:val="left"/>
              <w:rPr>
                <w:b/>
                <w:szCs w:val="24"/>
              </w:rPr>
            </w:pPr>
          </w:p>
        </w:tc>
        <w:tc>
          <w:tcPr>
            <w:tcW w:w="6307" w:type="dxa"/>
            <w:shd w:val="clear" w:color="auto" w:fill="auto"/>
          </w:tcPr>
          <w:p w:rsidR="00F911A5" w:rsidRPr="00CF45F2" w:rsidRDefault="00F911A5" w:rsidP="004C6052">
            <w:pPr>
              <w:pStyle w:val="a3"/>
              <w:numPr>
                <w:ilvl w:val="0"/>
                <w:numId w:val="0"/>
              </w:numPr>
              <w:rPr>
                <w:b/>
                <w:szCs w:val="24"/>
              </w:rPr>
            </w:pPr>
            <w:r w:rsidRPr="00CF45F2">
              <w:rPr>
                <w:b/>
                <w:szCs w:val="24"/>
              </w:rPr>
              <w:t>Порядок оценки и сопоставления заявок на участие в закупке</w:t>
            </w:r>
          </w:p>
        </w:tc>
        <w:tc>
          <w:tcPr>
            <w:tcW w:w="2765" w:type="dxa"/>
            <w:shd w:val="clear" w:color="auto" w:fill="auto"/>
          </w:tcPr>
          <w:p w:rsidR="00F911A5" w:rsidRPr="00CF45F2" w:rsidRDefault="00F911A5" w:rsidP="004C6052">
            <w:pPr>
              <w:pStyle w:val="a3"/>
              <w:numPr>
                <w:ilvl w:val="0"/>
                <w:numId w:val="0"/>
              </w:numPr>
              <w:rPr>
                <w:szCs w:val="24"/>
              </w:rPr>
            </w:pPr>
            <w:r w:rsidRPr="00CF45F2">
              <w:rPr>
                <w:szCs w:val="24"/>
              </w:rPr>
              <w:t xml:space="preserve">Не </w:t>
            </w:r>
            <w:proofErr w:type="gramStart"/>
            <w:r w:rsidRPr="00CF45F2">
              <w:rPr>
                <w:szCs w:val="24"/>
              </w:rPr>
              <w:t>установлен</w:t>
            </w:r>
            <w:proofErr w:type="gramEnd"/>
          </w:p>
        </w:tc>
      </w:tr>
    </w:tbl>
    <w:p w:rsidR="00DD5DFA" w:rsidRPr="00CF45F2" w:rsidRDefault="00DD5DFA" w:rsidP="00847B28">
      <w:pPr>
        <w:rPr>
          <w:rFonts w:ascii="Times New Roman" w:hAnsi="Times New Roman"/>
          <w:b/>
          <w:sz w:val="24"/>
          <w:szCs w:val="24"/>
          <w:lang w:val="en-US"/>
        </w:rPr>
      </w:pPr>
      <w:r w:rsidRPr="00CF45F2">
        <w:rPr>
          <w:rFonts w:ascii="Times New Roman" w:hAnsi="Times New Roman"/>
          <w:b/>
          <w:sz w:val="24"/>
          <w:szCs w:val="24"/>
          <w:lang w:val="en-US"/>
        </w:rPr>
        <w:br w:type="page"/>
      </w:r>
    </w:p>
    <w:p w:rsidR="00F911A5" w:rsidRPr="00CF45F2" w:rsidRDefault="00F911A5" w:rsidP="00D21E9D">
      <w:pPr>
        <w:pStyle w:val="af9"/>
        <w:rPr>
          <w:rFonts w:ascii="Times New Roman" w:hAnsi="Times New Roman" w:cs="Times New Roman"/>
          <w:sz w:val="24"/>
          <w:szCs w:val="24"/>
        </w:rPr>
      </w:pPr>
      <w:bookmarkStart w:id="52" w:name="_Toc379456329"/>
      <w:r w:rsidRPr="00CF45F2">
        <w:rPr>
          <w:rFonts w:ascii="Times New Roman" w:hAnsi="Times New Roman" w:cs="Times New Roman"/>
          <w:sz w:val="24"/>
          <w:szCs w:val="24"/>
        </w:rPr>
        <w:lastRenderedPageBreak/>
        <w:t>Приложение № 4</w:t>
      </w:r>
      <w:bookmarkEnd w:id="52"/>
    </w:p>
    <w:p w:rsidR="00F911A5" w:rsidRPr="00CF45F2" w:rsidRDefault="00F911A5" w:rsidP="00DD5DFA">
      <w:pPr>
        <w:widowControl w:val="0"/>
        <w:suppressAutoHyphens/>
        <w:spacing w:after="0"/>
        <w:jc w:val="right"/>
        <w:rPr>
          <w:rFonts w:ascii="Times New Roman" w:hAnsi="Times New Roman"/>
          <w:bCs/>
          <w:sz w:val="24"/>
          <w:szCs w:val="24"/>
        </w:rPr>
      </w:pPr>
      <w:r w:rsidRPr="00CF45F2">
        <w:rPr>
          <w:rFonts w:ascii="Times New Roman" w:hAnsi="Times New Roman"/>
          <w:sz w:val="24"/>
          <w:szCs w:val="24"/>
        </w:rPr>
        <w:t>к  «</w:t>
      </w:r>
      <w:r w:rsidRPr="00CF45F2">
        <w:rPr>
          <w:rFonts w:ascii="Times New Roman" w:hAnsi="Times New Roman"/>
          <w:bCs/>
          <w:sz w:val="24"/>
          <w:szCs w:val="24"/>
        </w:rPr>
        <w:t xml:space="preserve">Положению о порядке размещения заказов </w:t>
      </w:r>
    </w:p>
    <w:p w:rsidR="00F911A5" w:rsidRPr="00CF45F2" w:rsidRDefault="00F911A5" w:rsidP="00DD5DFA">
      <w:pPr>
        <w:widowControl w:val="0"/>
        <w:suppressAutoHyphens/>
        <w:spacing w:after="0"/>
        <w:jc w:val="right"/>
        <w:rPr>
          <w:rFonts w:ascii="Times New Roman" w:hAnsi="Times New Roman"/>
          <w:bCs/>
          <w:sz w:val="24"/>
          <w:szCs w:val="24"/>
        </w:rPr>
      </w:pPr>
      <w:r w:rsidRPr="00CF45F2">
        <w:rPr>
          <w:rFonts w:ascii="Times New Roman" w:hAnsi="Times New Roman"/>
          <w:bCs/>
          <w:sz w:val="24"/>
          <w:szCs w:val="24"/>
        </w:rPr>
        <w:t>на закупку товаров, выполнение работ,</w:t>
      </w:r>
    </w:p>
    <w:p w:rsidR="00F911A5" w:rsidRPr="00CF45F2" w:rsidRDefault="00F911A5" w:rsidP="00DD5DFA">
      <w:pPr>
        <w:widowControl w:val="0"/>
        <w:suppressAutoHyphens/>
        <w:spacing w:after="0"/>
        <w:jc w:val="right"/>
        <w:rPr>
          <w:rFonts w:ascii="Times New Roman" w:hAnsi="Times New Roman"/>
          <w:bCs/>
          <w:sz w:val="24"/>
          <w:szCs w:val="24"/>
        </w:rPr>
      </w:pPr>
      <w:r w:rsidRPr="00CF45F2">
        <w:rPr>
          <w:rFonts w:ascii="Times New Roman" w:hAnsi="Times New Roman"/>
          <w:bCs/>
          <w:sz w:val="24"/>
          <w:szCs w:val="24"/>
        </w:rPr>
        <w:t xml:space="preserve"> оказание услуг для осуществления </w:t>
      </w:r>
    </w:p>
    <w:p w:rsidR="00F911A5" w:rsidRPr="00CF45F2" w:rsidRDefault="00F911A5" w:rsidP="00DD5DFA">
      <w:pPr>
        <w:widowControl w:val="0"/>
        <w:suppressAutoHyphens/>
        <w:spacing w:after="0"/>
        <w:jc w:val="right"/>
        <w:rPr>
          <w:rFonts w:ascii="Times New Roman" w:hAnsi="Times New Roman"/>
          <w:sz w:val="24"/>
          <w:szCs w:val="24"/>
        </w:rPr>
      </w:pPr>
      <w:r w:rsidRPr="00CF45F2">
        <w:rPr>
          <w:rFonts w:ascii="Times New Roman" w:hAnsi="Times New Roman"/>
          <w:bCs/>
          <w:sz w:val="24"/>
          <w:szCs w:val="24"/>
        </w:rPr>
        <w:t>основных видов деятельности ФГУНПП «ПМГРЭ»»</w:t>
      </w:r>
    </w:p>
    <w:p w:rsidR="00F911A5" w:rsidRPr="00CF45F2" w:rsidRDefault="00F911A5" w:rsidP="00F911A5">
      <w:pPr>
        <w:tabs>
          <w:tab w:val="left" w:pos="284"/>
        </w:tabs>
        <w:jc w:val="right"/>
        <w:rPr>
          <w:rFonts w:ascii="Times New Roman" w:hAnsi="Times New Roman"/>
          <w:b/>
          <w:sz w:val="24"/>
          <w:szCs w:val="24"/>
        </w:rPr>
      </w:pPr>
    </w:p>
    <w:p w:rsidR="00847B28" w:rsidRPr="00C2362D" w:rsidRDefault="00912A46" w:rsidP="00847B28">
      <w:pPr>
        <w:tabs>
          <w:tab w:val="left" w:pos="284"/>
        </w:tabs>
        <w:jc w:val="center"/>
        <w:rPr>
          <w:rFonts w:ascii="Times New Roman" w:hAnsi="Times New Roman"/>
          <w:b/>
          <w:sz w:val="24"/>
          <w:szCs w:val="24"/>
        </w:rPr>
      </w:pPr>
      <w:r w:rsidRPr="00CF45F2">
        <w:rPr>
          <w:rFonts w:ascii="Times New Roman" w:hAnsi="Times New Roman"/>
          <w:sz w:val="24"/>
          <w:szCs w:val="24"/>
        </w:rPr>
        <w:tab/>
      </w:r>
      <w:r w:rsidRPr="00CF45F2">
        <w:rPr>
          <w:rFonts w:ascii="Times New Roman" w:hAnsi="Times New Roman"/>
          <w:sz w:val="24"/>
          <w:szCs w:val="24"/>
        </w:rPr>
        <w:tab/>
      </w:r>
      <w:r w:rsidR="00847B28" w:rsidRPr="00C2362D">
        <w:rPr>
          <w:rFonts w:ascii="Times New Roman" w:hAnsi="Times New Roman"/>
          <w:b/>
          <w:sz w:val="24"/>
          <w:szCs w:val="24"/>
        </w:rPr>
        <w:t>Правила оценки и сопоставления заявок участников закупки товаров,</w:t>
      </w:r>
      <w:r w:rsidR="00847B28">
        <w:rPr>
          <w:rFonts w:ascii="Times New Roman" w:hAnsi="Times New Roman"/>
          <w:b/>
          <w:sz w:val="24"/>
          <w:szCs w:val="24"/>
        </w:rPr>
        <w:t xml:space="preserve"> </w:t>
      </w:r>
      <w:r w:rsidR="00847B28" w:rsidRPr="00C2362D">
        <w:rPr>
          <w:rFonts w:ascii="Times New Roman" w:hAnsi="Times New Roman"/>
          <w:b/>
          <w:sz w:val="24"/>
          <w:szCs w:val="24"/>
        </w:rPr>
        <w:t>работ,</w:t>
      </w:r>
      <w:r w:rsidR="00847B28">
        <w:rPr>
          <w:rFonts w:ascii="Times New Roman" w:hAnsi="Times New Roman"/>
          <w:b/>
          <w:sz w:val="24"/>
          <w:szCs w:val="24"/>
        </w:rPr>
        <w:t xml:space="preserve"> </w:t>
      </w:r>
      <w:r w:rsidR="00847B28" w:rsidRPr="00C2362D">
        <w:rPr>
          <w:rFonts w:ascii="Times New Roman" w:hAnsi="Times New Roman"/>
          <w:b/>
          <w:sz w:val="24"/>
          <w:szCs w:val="24"/>
        </w:rPr>
        <w:t>услуг</w:t>
      </w:r>
    </w:p>
    <w:p w:rsidR="00847B28" w:rsidRPr="00C2362D" w:rsidRDefault="00847B28" w:rsidP="00847B28">
      <w:pPr>
        <w:pStyle w:val="af4"/>
        <w:numPr>
          <w:ilvl w:val="0"/>
          <w:numId w:val="41"/>
        </w:numPr>
        <w:autoSpaceDE w:val="0"/>
        <w:autoSpaceDN w:val="0"/>
        <w:adjustRightInd w:val="0"/>
        <w:spacing w:after="0" w:line="240" w:lineRule="auto"/>
        <w:ind w:left="284" w:firstLine="0"/>
        <w:jc w:val="both"/>
        <w:rPr>
          <w:rFonts w:ascii="Times New Roman" w:hAnsi="Times New Roman"/>
          <w:bCs/>
          <w:sz w:val="24"/>
          <w:szCs w:val="24"/>
        </w:rPr>
      </w:pPr>
      <w:r w:rsidRPr="00C2362D">
        <w:rPr>
          <w:rFonts w:ascii="Times New Roman" w:hAnsi="Times New Roman"/>
          <w:bCs/>
          <w:sz w:val="24"/>
          <w:szCs w:val="24"/>
        </w:rPr>
        <w:t xml:space="preserve">Настоящий порядок применяется в отношении всех закупок, стоимостью свыше 100000 рублей (с учетом НДС) за исключением закупок, осуществляемых путем проведения аукциона, </w:t>
      </w:r>
      <w:proofErr w:type="spellStart"/>
      <w:r w:rsidRPr="00C2362D">
        <w:rPr>
          <w:rFonts w:ascii="Times New Roman" w:hAnsi="Times New Roman"/>
          <w:bCs/>
          <w:sz w:val="24"/>
          <w:szCs w:val="24"/>
        </w:rPr>
        <w:t>редукциона</w:t>
      </w:r>
      <w:proofErr w:type="spellEnd"/>
      <w:r w:rsidRPr="00C2362D">
        <w:rPr>
          <w:rFonts w:ascii="Times New Roman" w:hAnsi="Times New Roman"/>
          <w:bCs/>
          <w:sz w:val="24"/>
          <w:szCs w:val="24"/>
        </w:rPr>
        <w:t>, запроса цен, у единственного источника.</w:t>
      </w:r>
    </w:p>
    <w:p w:rsidR="00847B28" w:rsidRPr="00C2362D" w:rsidRDefault="00847B28" w:rsidP="00847B28">
      <w:pPr>
        <w:pStyle w:val="af4"/>
        <w:numPr>
          <w:ilvl w:val="0"/>
          <w:numId w:val="41"/>
        </w:numPr>
        <w:autoSpaceDE w:val="0"/>
        <w:autoSpaceDN w:val="0"/>
        <w:adjustRightInd w:val="0"/>
        <w:spacing w:after="0" w:line="240" w:lineRule="auto"/>
        <w:ind w:left="284" w:firstLine="0"/>
        <w:jc w:val="both"/>
        <w:rPr>
          <w:rFonts w:ascii="Times New Roman" w:hAnsi="Times New Roman"/>
          <w:bCs/>
          <w:sz w:val="24"/>
          <w:szCs w:val="24"/>
        </w:rPr>
      </w:pPr>
      <w:r w:rsidRPr="00C2362D">
        <w:rPr>
          <w:rFonts w:ascii="Times New Roman" w:hAnsi="Times New Roman"/>
          <w:bCs/>
          <w:sz w:val="24"/>
          <w:szCs w:val="24"/>
        </w:rPr>
        <w:t>Используемые термины:</w:t>
      </w:r>
    </w:p>
    <w:p w:rsidR="00847B28" w:rsidRPr="00C2362D" w:rsidRDefault="00847B28" w:rsidP="00847B28">
      <w:pPr>
        <w:autoSpaceDE w:val="0"/>
        <w:autoSpaceDN w:val="0"/>
        <w:adjustRightInd w:val="0"/>
        <w:spacing w:after="0" w:line="240" w:lineRule="auto"/>
        <w:jc w:val="both"/>
        <w:rPr>
          <w:rFonts w:ascii="Times New Roman" w:hAnsi="Times New Roman"/>
          <w:bCs/>
          <w:sz w:val="24"/>
          <w:szCs w:val="24"/>
        </w:rPr>
      </w:pPr>
      <w:r w:rsidRPr="00C2362D">
        <w:rPr>
          <w:rFonts w:ascii="Times New Roman" w:hAnsi="Times New Roman"/>
          <w:bCs/>
          <w:sz w:val="24"/>
          <w:szCs w:val="24"/>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договора, указанных в заявках (предложениях) участников закупки, которые не были отклонены;</w:t>
      </w:r>
    </w:p>
    <w:p w:rsidR="00847B28" w:rsidRPr="00C2362D" w:rsidRDefault="00847B28" w:rsidP="00847B28">
      <w:pPr>
        <w:autoSpaceDE w:val="0"/>
        <w:autoSpaceDN w:val="0"/>
        <w:adjustRightInd w:val="0"/>
        <w:spacing w:after="0" w:line="240" w:lineRule="auto"/>
        <w:jc w:val="both"/>
        <w:rPr>
          <w:rFonts w:ascii="Times New Roman" w:hAnsi="Times New Roman"/>
          <w:bCs/>
          <w:sz w:val="24"/>
          <w:szCs w:val="24"/>
        </w:rPr>
      </w:pPr>
      <w:r w:rsidRPr="00C2362D">
        <w:rPr>
          <w:rFonts w:ascii="Times New Roman" w:hAnsi="Times New Roman"/>
          <w:bCs/>
          <w:sz w:val="24"/>
          <w:szCs w:val="24"/>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847B28" w:rsidRPr="00C2362D" w:rsidRDefault="00847B28" w:rsidP="00847B28">
      <w:pPr>
        <w:autoSpaceDE w:val="0"/>
        <w:autoSpaceDN w:val="0"/>
        <w:adjustRightInd w:val="0"/>
        <w:spacing w:after="0" w:line="240" w:lineRule="auto"/>
        <w:jc w:val="both"/>
        <w:rPr>
          <w:rFonts w:ascii="Times New Roman" w:hAnsi="Times New Roman"/>
          <w:bCs/>
          <w:sz w:val="24"/>
          <w:szCs w:val="24"/>
        </w:rPr>
      </w:pPr>
      <w:r w:rsidRPr="00C2362D">
        <w:rPr>
          <w:rFonts w:ascii="Times New Roman" w:hAnsi="Times New Roman"/>
          <w:bCs/>
          <w:sz w:val="24"/>
          <w:szCs w:val="24"/>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847B28" w:rsidRPr="00C2362D" w:rsidRDefault="00847B28" w:rsidP="00847B28">
      <w:pPr>
        <w:pStyle w:val="af4"/>
        <w:autoSpaceDE w:val="0"/>
        <w:autoSpaceDN w:val="0"/>
        <w:adjustRightInd w:val="0"/>
        <w:spacing w:after="0" w:line="240" w:lineRule="auto"/>
        <w:ind w:left="1668"/>
        <w:jc w:val="both"/>
        <w:rPr>
          <w:rFonts w:ascii="Times New Roman" w:hAnsi="Times New Roman"/>
          <w:bCs/>
          <w:sz w:val="24"/>
          <w:szCs w:val="24"/>
        </w:rPr>
      </w:pPr>
    </w:p>
    <w:p w:rsidR="00847B28" w:rsidRPr="00C2362D" w:rsidRDefault="00847B28" w:rsidP="00847B28">
      <w:pPr>
        <w:tabs>
          <w:tab w:val="left" w:pos="284"/>
        </w:tabs>
        <w:jc w:val="both"/>
        <w:rPr>
          <w:rFonts w:ascii="Times New Roman" w:hAnsi="Times New Roman"/>
          <w:bCs/>
          <w:sz w:val="24"/>
          <w:szCs w:val="24"/>
        </w:rPr>
      </w:pPr>
      <w:r w:rsidRPr="00C2362D">
        <w:rPr>
          <w:rFonts w:ascii="Times New Roman" w:hAnsi="Times New Roman"/>
          <w:bCs/>
          <w:sz w:val="24"/>
          <w:szCs w:val="24"/>
        </w:rPr>
        <w:tab/>
        <w:t>3</w:t>
      </w:r>
      <w:r w:rsidRPr="00C2362D">
        <w:rPr>
          <w:rFonts w:ascii="Times New Roman" w:hAnsi="Times New Roman"/>
          <w:bCs/>
          <w:sz w:val="24"/>
          <w:szCs w:val="24"/>
        </w:rPr>
        <w:tab/>
        <w:t>.Для применения настоящего порядка функциональному заказчику необходимо включить в документацию о закупке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847B28" w:rsidRPr="00C2362D" w:rsidRDefault="00847B28" w:rsidP="00847B28">
      <w:pPr>
        <w:tabs>
          <w:tab w:val="left" w:pos="284"/>
        </w:tabs>
        <w:jc w:val="both"/>
        <w:rPr>
          <w:rFonts w:ascii="Times New Roman" w:hAnsi="Times New Roman"/>
          <w:bCs/>
          <w:sz w:val="24"/>
          <w:szCs w:val="24"/>
        </w:rPr>
      </w:pPr>
      <w:r w:rsidRPr="00C2362D">
        <w:rPr>
          <w:rFonts w:ascii="Times New Roman" w:hAnsi="Times New Roman"/>
          <w:bCs/>
          <w:sz w:val="24"/>
          <w:szCs w:val="24"/>
        </w:rPr>
        <w:tab/>
        <w:t>4</w:t>
      </w:r>
      <w:r w:rsidRPr="00C2362D">
        <w:rPr>
          <w:rFonts w:ascii="Times New Roman" w:hAnsi="Times New Roman"/>
          <w:bCs/>
          <w:sz w:val="24"/>
          <w:szCs w:val="24"/>
        </w:rPr>
        <w:tab/>
        <w:t xml:space="preserve"> Квалификационные требования должны быть выражены в измеряемых единицах.</w:t>
      </w:r>
    </w:p>
    <w:p w:rsidR="00847B28" w:rsidRPr="00C2362D" w:rsidRDefault="00847B28" w:rsidP="00847B28">
      <w:pPr>
        <w:tabs>
          <w:tab w:val="left" w:pos="284"/>
        </w:tabs>
        <w:jc w:val="both"/>
        <w:rPr>
          <w:rFonts w:ascii="Times New Roman" w:hAnsi="Times New Roman"/>
          <w:bCs/>
          <w:sz w:val="24"/>
          <w:szCs w:val="24"/>
        </w:rPr>
      </w:pPr>
      <w:r w:rsidRPr="00C2362D">
        <w:rPr>
          <w:rFonts w:ascii="Times New Roman" w:hAnsi="Times New Roman"/>
          <w:bCs/>
          <w:sz w:val="24"/>
          <w:szCs w:val="24"/>
        </w:rPr>
        <w:tab/>
        <w:t>5</w:t>
      </w:r>
      <w:r w:rsidRPr="00C2362D">
        <w:rPr>
          <w:rFonts w:ascii="Times New Roman" w:hAnsi="Times New Roman"/>
          <w:bCs/>
          <w:sz w:val="24"/>
          <w:szCs w:val="24"/>
        </w:rPr>
        <w:tab/>
        <w:t xml:space="preserve"> Совокупная значимость всех критериев должна быть равна 100 %. </w:t>
      </w:r>
    </w:p>
    <w:p w:rsidR="00847B28" w:rsidRPr="00C2362D" w:rsidRDefault="00847B28" w:rsidP="00847B28">
      <w:pPr>
        <w:tabs>
          <w:tab w:val="left" w:pos="284"/>
        </w:tabs>
        <w:jc w:val="both"/>
        <w:rPr>
          <w:rFonts w:ascii="Times New Roman" w:hAnsi="Times New Roman"/>
          <w:bCs/>
          <w:sz w:val="24"/>
          <w:szCs w:val="24"/>
        </w:rPr>
      </w:pPr>
      <w:r w:rsidRPr="00C2362D">
        <w:rPr>
          <w:rFonts w:ascii="Times New Roman" w:hAnsi="Times New Roman"/>
          <w:bCs/>
          <w:sz w:val="24"/>
          <w:szCs w:val="24"/>
        </w:rPr>
        <w:tab/>
        <w:t>6</w:t>
      </w:r>
      <w:r w:rsidRPr="00C2362D">
        <w:rPr>
          <w:rFonts w:ascii="Times New Roman" w:hAnsi="Times New Roman"/>
          <w:bCs/>
          <w:sz w:val="24"/>
          <w:szCs w:val="24"/>
        </w:rPr>
        <w:tab/>
        <w:t xml:space="preserve"> Оценка и сопоставление заявок в целях определения победителя (победителей) процедуры осуществляется комиссией по закупкам с привлечением при необходимости экспертов в соответствующей области предмета закупки. </w:t>
      </w:r>
    </w:p>
    <w:p w:rsidR="00847B28" w:rsidRPr="00C2362D" w:rsidRDefault="00847B28" w:rsidP="00847B28">
      <w:pPr>
        <w:suppressAutoHyphens/>
        <w:spacing w:line="240" w:lineRule="auto"/>
        <w:ind w:firstLine="284"/>
        <w:rPr>
          <w:rFonts w:ascii="Times New Roman" w:hAnsi="Times New Roman"/>
          <w:sz w:val="24"/>
          <w:szCs w:val="24"/>
        </w:rPr>
      </w:pPr>
      <w:r w:rsidRPr="00C2362D">
        <w:rPr>
          <w:rFonts w:ascii="Times New Roman" w:hAnsi="Times New Roman"/>
          <w:bCs/>
          <w:sz w:val="24"/>
          <w:szCs w:val="24"/>
        </w:rPr>
        <w:t>7</w:t>
      </w:r>
      <w:proofErr w:type="gramStart"/>
      <w:r w:rsidRPr="00C2362D">
        <w:rPr>
          <w:rFonts w:ascii="Times New Roman" w:hAnsi="Times New Roman"/>
          <w:bCs/>
          <w:sz w:val="24"/>
          <w:szCs w:val="24"/>
        </w:rPr>
        <w:tab/>
        <w:t xml:space="preserve"> В</w:t>
      </w:r>
      <w:proofErr w:type="gramEnd"/>
      <w:r w:rsidRPr="00C2362D">
        <w:rPr>
          <w:rFonts w:ascii="Times New Roman" w:hAnsi="Times New Roman"/>
          <w:bCs/>
          <w:sz w:val="24"/>
          <w:szCs w:val="24"/>
        </w:rPr>
        <w:t xml:space="preserve"> случае если в нескольких заявках на участие содержатся одинаковые условия исполнения договора и такие заявки получили одинаковые итоговые рейтинговые значения, меньший порядковый номер присваивается заявке на участие, которая поступила ранее других заявок на участие, содержащих такие условия. </w:t>
      </w:r>
      <w:r>
        <w:rPr>
          <w:rFonts w:ascii="Times New Roman" w:hAnsi="Times New Roman"/>
          <w:bCs/>
          <w:sz w:val="24"/>
          <w:szCs w:val="24"/>
        </w:rPr>
        <w:t>В случае</w:t>
      </w:r>
      <w:proofErr w:type="gramStart"/>
      <w:r>
        <w:rPr>
          <w:rFonts w:ascii="Times New Roman" w:hAnsi="Times New Roman"/>
          <w:bCs/>
          <w:sz w:val="24"/>
          <w:szCs w:val="24"/>
        </w:rPr>
        <w:t>,</w:t>
      </w:r>
      <w:proofErr w:type="gramEnd"/>
      <w:r>
        <w:rPr>
          <w:rFonts w:ascii="Times New Roman" w:hAnsi="Times New Roman"/>
          <w:bCs/>
          <w:sz w:val="24"/>
          <w:szCs w:val="24"/>
        </w:rPr>
        <w:t xml:space="preserve"> если </w:t>
      </w:r>
      <w:r w:rsidRPr="00C2362D">
        <w:rPr>
          <w:rFonts w:ascii="Times New Roman" w:hAnsi="Times New Roman"/>
          <w:bCs/>
          <w:sz w:val="24"/>
          <w:szCs w:val="24"/>
        </w:rPr>
        <w:t>одинаковые итоговые рейтинговые значения присвоены заявкам, претендующим на присвоение первого номера, Заказчик вправе для определения Победителя провести процедуру переторжки.</w:t>
      </w:r>
      <w:r w:rsidRPr="00C2362D">
        <w:rPr>
          <w:rFonts w:ascii="Times New Roman" w:hAnsi="Times New Roman"/>
          <w:sz w:val="24"/>
          <w:szCs w:val="24"/>
        </w:rPr>
        <w:t xml:space="preserve"> </w:t>
      </w:r>
    </w:p>
    <w:p w:rsidR="00847B28" w:rsidRPr="00C2362D" w:rsidRDefault="00847B28" w:rsidP="00847B28">
      <w:pPr>
        <w:suppressAutoHyphens/>
        <w:spacing w:line="240" w:lineRule="auto"/>
        <w:rPr>
          <w:rFonts w:ascii="Times New Roman" w:hAnsi="Times New Roman"/>
          <w:bCs/>
          <w:sz w:val="24"/>
          <w:szCs w:val="24"/>
        </w:rPr>
      </w:pPr>
      <w:r w:rsidRPr="00C2362D">
        <w:rPr>
          <w:rFonts w:ascii="Times New Roman" w:hAnsi="Times New Roman"/>
          <w:bCs/>
          <w:sz w:val="24"/>
          <w:szCs w:val="24"/>
        </w:rPr>
        <w:t>Для оценки заявок могут использоваться следующие критерии с соответствующими предельными значимостями:</w:t>
      </w:r>
    </w:p>
    <w:p w:rsidR="00847B28" w:rsidRDefault="00847B28" w:rsidP="00847B28">
      <w:pPr>
        <w:tabs>
          <w:tab w:val="left" w:pos="284"/>
        </w:tabs>
        <w:jc w:val="right"/>
        <w:rPr>
          <w:rFonts w:ascii="Times New Roman" w:hAnsi="Times New Roman"/>
          <w:bCs/>
          <w:sz w:val="24"/>
          <w:szCs w:val="24"/>
        </w:rPr>
      </w:pPr>
    </w:p>
    <w:p w:rsidR="00847B28" w:rsidRPr="00C2362D" w:rsidRDefault="00847B28" w:rsidP="00847B28">
      <w:pPr>
        <w:tabs>
          <w:tab w:val="left" w:pos="284"/>
        </w:tabs>
        <w:jc w:val="right"/>
        <w:rPr>
          <w:rFonts w:ascii="Times New Roman" w:hAnsi="Times New Roman"/>
          <w:bCs/>
          <w:sz w:val="24"/>
          <w:szCs w:val="24"/>
        </w:rPr>
      </w:pPr>
      <w:r w:rsidRPr="00C2362D">
        <w:rPr>
          <w:rFonts w:ascii="Times New Roman" w:hAnsi="Times New Roman"/>
          <w:bCs/>
          <w:sz w:val="24"/>
          <w:szCs w:val="24"/>
        </w:rPr>
        <w:lastRenderedPageBreak/>
        <w:t>Таблица 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
        <w:gridCol w:w="6956"/>
        <w:gridCol w:w="2033"/>
      </w:tblGrid>
      <w:tr w:rsidR="00847B28" w:rsidRPr="00C2362D" w:rsidTr="00137C95">
        <w:tc>
          <w:tcPr>
            <w:tcW w:w="0" w:type="auto"/>
            <w:tcBorders>
              <w:top w:val="single" w:sz="4" w:space="0" w:color="auto"/>
              <w:left w:val="single" w:sz="4" w:space="0" w:color="auto"/>
              <w:bottom w:val="single" w:sz="4" w:space="0" w:color="auto"/>
              <w:right w:val="single" w:sz="4" w:space="0" w:color="auto"/>
            </w:tcBorders>
          </w:tcPr>
          <w:p w:rsidR="00847B28" w:rsidRPr="00C2362D" w:rsidRDefault="00847B28" w:rsidP="00137C95">
            <w:pPr>
              <w:tabs>
                <w:tab w:val="left" w:pos="284"/>
              </w:tabs>
              <w:ind w:left="72"/>
              <w:jc w:val="center"/>
              <w:rPr>
                <w:rFonts w:ascii="Times New Roman" w:hAnsi="Times New Roman"/>
                <w:bCs/>
                <w:sz w:val="24"/>
                <w:szCs w:val="24"/>
              </w:rPr>
            </w:pPr>
            <w:r w:rsidRPr="00C2362D">
              <w:rPr>
                <w:rFonts w:ascii="Times New Roman" w:hAnsi="Times New Roman"/>
                <w:bCs/>
                <w:sz w:val="24"/>
                <w:szCs w:val="24"/>
              </w:rPr>
              <w:t xml:space="preserve">Номер </w:t>
            </w:r>
            <w:r w:rsidRPr="00C2362D">
              <w:rPr>
                <w:rFonts w:ascii="Times New Roman" w:hAnsi="Times New Roman"/>
                <w:bCs/>
                <w:sz w:val="24"/>
                <w:szCs w:val="24"/>
              </w:rPr>
              <w:br/>
            </w:r>
            <w:proofErr w:type="spellStart"/>
            <w:proofErr w:type="gramStart"/>
            <w:r w:rsidRPr="00C2362D">
              <w:rPr>
                <w:rFonts w:ascii="Times New Roman" w:hAnsi="Times New Roman"/>
                <w:bCs/>
                <w:sz w:val="24"/>
                <w:szCs w:val="24"/>
              </w:rPr>
              <w:t>крите-рия</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rsidR="00847B28" w:rsidRPr="00C2362D" w:rsidRDefault="00847B28" w:rsidP="00137C95">
            <w:pPr>
              <w:tabs>
                <w:tab w:val="left" w:pos="284"/>
              </w:tabs>
              <w:jc w:val="center"/>
              <w:rPr>
                <w:rFonts w:ascii="Times New Roman" w:hAnsi="Times New Roman"/>
                <w:bCs/>
                <w:sz w:val="24"/>
                <w:szCs w:val="24"/>
              </w:rPr>
            </w:pPr>
            <w:r w:rsidRPr="00C2362D">
              <w:rPr>
                <w:rFonts w:ascii="Times New Roman" w:hAnsi="Times New Roman"/>
                <w:bCs/>
                <w:sz w:val="24"/>
                <w:szCs w:val="24"/>
              </w:rPr>
              <w:t xml:space="preserve">Критерии оценки </w:t>
            </w:r>
            <w:r w:rsidRPr="00C2362D">
              <w:rPr>
                <w:rFonts w:ascii="Times New Roman" w:hAnsi="Times New Roman"/>
                <w:bCs/>
                <w:sz w:val="24"/>
                <w:szCs w:val="24"/>
              </w:rPr>
              <w:br/>
              <w:t xml:space="preserve">заявок </w:t>
            </w:r>
          </w:p>
        </w:tc>
        <w:tc>
          <w:tcPr>
            <w:tcW w:w="0" w:type="auto"/>
            <w:tcBorders>
              <w:top w:val="single" w:sz="4" w:space="0" w:color="auto"/>
              <w:left w:val="single" w:sz="4" w:space="0" w:color="auto"/>
              <w:bottom w:val="single" w:sz="4" w:space="0" w:color="auto"/>
              <w:right w:val="single" w:sz="4" w:space="0" w:color="auto"/>
            </w:tcBorders>
          </w:tcPr>
          <w:p w:rsidR="00847B28" w:rsidRPr="00C2362D" w:rsidRDefault="00847B28" w:rsidP="00137C95">
            <w:pPr>
              <w:tabs>
                <w:tab w:val="left" w:pos="284"/>
              </w:tabs>
              <w:jc w:val="center"/>
              <w:rPr>
                <w:rFonts w:ascii="Times New Roman" w:hAnsi="Times New Roman"/>
                <w:bCs/>
                <w:sz w:val="24"/>
                <w:szCs w:val="24"/>
              </w:rPr>
            </w:pPr>
            <w:r w:rsidRPr="00C2362D">
              <w:rPr>
                <w:rFonts w:ascii="Times New Roman" w:hAnsi="Times New Roman"/>
                <w:bCs/>
                <w:sz w:val="24"/>
                <w:szCs w:val="24"/>
              </w:rPr>
              <w:t>Значимость критериев в процентах</w:t>
            </w:r>
            <w:r w:rsidRPr="00C2362D">
              <w:rPr>
                <w:rFonts w:ascii="Times New Roman" w:hAnsi="Times New Roman"/>
                <w:bCs/>
                <w:sz w:val="24"/>
                <w:szCs w:val="24"/>
              </w:rPr>
              <w:footnoteReference w:customMarkFollows="1" w:id="1"/>
              <w:sym w:font="Symbol" w:char="F02A"/>
            </w:r>
          </w:p>
        </w:tc>
      </w:tr>
      <w:tr w:rsidR="00847B28" w:rsidRPr="00C2362D" w:rsidTr="00137C95">
        <w:trPr>
          <w:trHeight w:val="557"/>
        </w:trPr>
        <w:tc>
          <w:tcPr>
            <w:tcW w:w="0" w:type="auto"/>
            <w:tcBorders>
              <w:top w:val="single" w:sz="4" w:space="0" w:color="auto"/>
              <w:left w:val="single" w:sz="4" w:space="0" w:color="auto"/>
              <w:right w:val="single" w:sz="4" w:space="0" w:color="auto"/>
            </w:tcBorders>
          </w:tcPr>
          <w:p w:rsidR="00847B28" w:rsidRPr="00C2362D" w:rsidRDefault="00847B28" w:rsidP="00137C95">
            <w:pPr>
              <w:tabs>
                <w:tab w:val="left" w:pos="284"/>
              </w:tabs>
              <w:ind w:hanging="3"/>
              <w:rPr>
                <w:rFonts w:ascii="Times New Roman" w:hAnsi="Times New Roman"/>
                <w:bCs/>
                <w:sz w:val="24"/>
                <w:szCs w:val="24"/>
              </w:rPr>
            </w:pPr>
            <w:r w:rsidRPr="00C2362D">
              <w:rPr>
                <w:rFonts w:ascii="Times New Roman" w:hAnsi="Times New Roman"/>
                <w:bCs/>
                <w:sz w:val="24"/>
                <w:szCs w:val="24"/>
              </w:rPr>
              <w:t>1</w:t>
            </w:r>
          </w:p>
        </w:tc>
        <w:tc>
          <w:tcPr>
            <w:tcW w:w="0" w:type="auto"/>
            <w:tcBorders>
              <w:top w:val="single" w:sz="4" w:space="0" w:color="auto"/>
              <w:left w:val="single" w:sz="4" w:space="0" w:color="auto"/>
              <w:right w:val="single" w:sz="4" w:space="0" w:color="auto"/>
            </w:tcBorders>
          </w:tcPr>
          <w:p w:rsidR="00847B28" w:rsidRPr="00C2362D" w:rsidRDefault="00847B28" w:rsidP="00137C95">
            <w:pPr>
              <w:tabs>
                <w:tab w:val="left" w:pos="284"/>
              </w:tabs>
              <w:ind w:hanging="3"/>
              <w:rPr>
                <w:rFonts w:ascii="Times New Roman" w:hAnsi="Times New Roman"/>
                <w:bCs/>
                <w:sz w:val="24"/>
                <w:szCs w:val="24"/>
              </w:rPr>
            </w:pPr>
            <w:r w:rsidRPr="00C2362D">
              <w:rPr>
                <w:rFonts w:ascii="Times New Roman" w:hAnsi="Times New Roman"/>
                <w:bCs/>
                <w:sz w:val="24"/>
                <w:szCs w:val="24"/>
              </w:rPr>
              <w:t>Цена договора</w:t>
            </w:r>
          </w:p>
        </w:tc>
        <w:tc>
          <w:tcPr>
            <w:tcW w:w="0" w:type="auto"/>
            <w:tcBorders>
              <w:left w:val="single" w:sz="4" w:space="0" w:color="auto"/>
              <w:right w:val="single" w:sz="4" w:space="0" w:color="auto"/>
            </w:tcBorders>
          </w:tcPr>
          <w:p w:rsidR="00847B28" w:rsidRPr="00C2362D" w:rsidRDefault="00847B28" w:rsidP="00137C95">
            <w:pPr>
              <w:tabs>
                <w:tab w:val="left" w:pos="284"/>
              </w:tabs>
              <w:ind w:hanging="3"/>
              <w:rPr>
                <w:rFonts w:ascii="Times New Roman" w:hAnsi="Times New Roman"/>
                <w:bCs/>
                <w:sz w:val="24"/>
                <w:szCs w:val="24"/>
              </w:rPr>
            </w:pPr>
            <w:r w:rsidRPr="00C2362D">
              <w:rPr>
                <w:rFonts w:ascii="Times New Roman" w:hAnsi="Times New Roman"/>
                <w:bCs/>
                <w:sz w:val="24"/>
                <w:szCs w:val="24"/>
              </w:rPr>
              <w:t>Не менее 35 %</w:t>
            </w:r>
          </w:p>
        </w:tc>
      </w:tr>
      <w:tr w:rsidR="00847B28" w:rsidRPr="00C2362D" w:rsidTr="00137C95">
        <w:trPr>
          <w:trHeight w:val="1123"/>
        </w:trPr>
        <w:tc>
          <w:tcPr>
            <w:tcW w:w="0" w:type="auto"/>
            <w:tcBorders>
              <w:top w:val="single" w:sz="4" w:space="0" w:color="auto"/>
              <w:left w:val="single" w:sz="4" w:space="0" w:color="auto"/>
              <w:bottom w:val="single" w:sz="4" w:space="0" w:color="auto"/>
              <w:right w:val="single" w:sz="4" w:space="0" w:color="auto"/>
            </w:tcBorders>
          </w:tcPr>
          <w:p w:rsidR="00847B28" w:rsidRPr="00C2362D" w:rsidRDefault="00847B28" w:rsidP="00137C95">
            <w:pPr>
              <w:tabs>
                <w:tab w:val="left" w:pos="284"/>
              </w:tabs>
              <w:ind w:hanging="3"/>
              <w:rPr>
                <w:rFonts w:ascii="Times New Roman" w:hAnsi="Times New Roman"/>
                <w:bCs/>
                <w:sz w:val="24"/>
                <w:szCs w:val="24"/>
              </w:rPr>
            </w:pPr>
            <w:r w:rsidRPr="00C2362D">
              <w:rPr>
                <w:rFonts w:ascii="Times New Roman" w:hAnsi="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847B28" w:rsidRPr="00C2362D" w:rsidRDefault="00847B28" w:rsidP="00137C95">
            <w:pPr>
              <w:tabs>
                <w:tab w:val="left" w:pos="284"/>
              </w:tabs>
              <w:ind w:hanging="3"/>
              <w:rPr>
                <w:rFonts w:ascii="Times New Roman" w:hAnsi="Times New Roman"/>
                <w:bCs/>
                <w:sz w:val="24"/>
                <w:szCs w:val="24"/>
              </w:rPr>
            </w:pPr>
            <w:proofErr w:type="gramStart"/>
            <w:r w:rsidRPr="00C2362D">
              <w:rPr>
                <w:rFonts w:ascii="Times New Roman" w:hAnsi="Times New Roman"/>
                <w:bCs/>
                <w:sz w:val="24"/>
                <w:szCs w:val="24"/>
              </w:rPr>
              <w:t xml:space="preserve">Качество работ, услуг и (или) квалификация участника (опыт, </w:t>
            </w:r>
            <w:r w:rsidRPr="00C2362D">
              <w:rPr>
                <w:rFonts w:ascii="Times New Roman" w:eastAsiaTheme="minorHAnsi" w:hAnsi="Times New Roman"/>
                <w:sz w:val="24"/>
                <w:szCs w:val="24"/>
              </w:rPr>
              <w:t>деловая репутация, производственные мощности, наличие у участника технологического оборудования, трудовых, финансовых и других ресурсов</w:t>
            </w:r>
            <w:r w:rsidRPr="00C2362D">
              <w:rPr>
                <w:rFonts w:ascii="Times New Roman" w:hAnsi="Times New Roman"/>
                <w:bCs/>
                <w:sz w:val="24"/>
                <w:szCs w:val="24"/>
              </w:rPr>
              <w:t>)</w:t>
            </w:r>
            <w:proofErr w:type="gramEnd"/>
          </w:p>
        </w:tc>
        <w:tc>
          <w:tcPr>
            <w:tcW w:w="0" w:type="auto"/>
            <w:tcBorders>
              <w:left w:val="single" w:sz="4" w:space="0" w:color="auto"/>
              <w:right w:val="single" w:sz="4" w:space="0" w:color="auto"/>
            </w:tcBorders>
          </w:tcPr>
          <w:p w:rsidR="00847B28" w:rsidRPr="00C2362D" w:rsidRDefault="00847B28" w:rsidP="00137C95">
            <w:pPr>
              <w:tabs>
                <w:tab w:val="left" w:pos="284"/>
              </w:tabs>
              <w:ind w:hanging="3"/>
              <w:rPr>
                <w:rFonts w:ascii="Times New Roman" w:hAnsi="Times New Roman"/>
                <w:bCs/>
                <w:sz w:val="24"/>
                <w:szCs w:val="24"/>
              </w:rPr>
            </w:pPr>
            <w:r w:rsidRPr="00C2362D">
              <w:rPr>
                <w:rFonts w:ascii="Times New Roman" w:hAnsi="Times New Roman"/>
                <w:bCs/>
                <w:sz w:val="24"/>
                <w:szCs w:val="24"/>
              </w:rPr>
              <w:t>Не более 65 %</w:t>
            </w:r>
          </w:p>
        </w:tc>
      </w:tr>
      <w:tr w:rsidR="00847B28" w:rsidRPr="00C2362D" w:rsidTr="00137C95">
        <w:trPr>
          <w:trHeight w:val="969"/>
        </w:trPr>
        <w:tc>
          <w:tcPr>
            <w:tcW w:w="0" w:type="auto"/>
            <w:tcBorders>
              <w:top w:val="single" w:sz="4" w:space="0" w:color="auto"/>
              <w:left w:val="single" w:sz="4" w:space="0" w:color="auto"/>
              <w:bottom w:val="single" w:sz="4" w:space="0" w:color="auto"/>
              <w:right w:val="single" w:sz="4" w:space="0" w:color="auto"/>
            </w:tcBorders>
          </w:tcPr>
          <w:p w:rsidR="00847B28" w:rsidRPr="00C2362D" w:rsidRDefault="00847B28" w:rsidP="00137C95">
            <w:pPr>
              <w:tabs>
                <w:tab w:val="left" w:pos="284"/>
              </w:tabs>
              <w:ind w:hanging="3"/>
              <w:rPr>
                <w:rFonts w:ascii="Times New Roman" w:hAnsi="Times New Roman"/>
                <w:bCs/>
                <w:sz w:val="24"/>
                <w:szCs w:val="24"/>
              </w:rPr>
            </w:pPr>
            <w:r w:rsidRPr="00C2362D">
              <w:rPr>
                <w:rFonts w:ascii="Times New Roman" w:hAnsi="Times New Roman"/>
                <w:bCs/>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847B28" w:rsidRPr="00C2362D" w:rsidRDefault="00847B28" w:rsidP="00137C95">
            <w:pPr>
              <w:tabs>
                <w:tab w:val="left" w:pos="284"/>
              </w:tabs>
              <w:ind w:hanging="3"/>
              <w:rPr>
                <w:rFonts w:ascii="Times New Roman" w:hAnsi="Times New Roman"/>
                <w:bCs/>
                <w:sz w:val="24"/>
                <w:szCs w:val="24"/>
              </w:rPr>
            </w:pPr>
            <w:r w:rsidRPr="00C2362D">
              <w:rPr>
                <w:rFonts w:ascii="Times New Roman" w:hAnsi="Times New Roman"/>
                <w:bCs/>
                <w:sz w:val="24"/>
                <w:szCs w:val="24"/>
              </w:rPr>
              <w:t>Функциональные характеристики (потребительские свойства) или качественные характеристики товара</w:t>
            </w:r>
          </w:p>
        </w:tc>
        <w:tc>
          <w:tcPr>
            <w:tcW w:w="0" w:type="auto"/>
            <w:tcBorders>
              <w:left w:val="single" w:sz="4" w:space="0" w:color="auto"/>
              <w:right w:val="single" w:sz="4" w:space="0" w:color="auto"/>
            </w:tcBorders>
          </w:tcPr>
          <w:p w:rsidR="00847B28" w:rsidRPr="00C2362D" w:rsidRDefault="00847B28" w:rsidP="00137C95">
            <w:pPr>
              <w:tabs>
                <w:tab w:val="left" w:pos="284"/>
              </w:tabs>
              <w:ind w:hanging="3"/>
              <w:rPr>
                <w:rFonts w:ascii="Times New Roman" w:hAnsi="Times New Roman"/>
                <w:bCs/>
                <w:sz w:val="24"/>
                <w:szCs w:val="24"/>
              </w:rPr>
            </w:pPr>
            <w:r w:rsidRPr="00C2362D">
              <w:rPr>
                <w:rFonts w:ascii="Times New Roman" w:hAnsi="Times New Roman"/>
                <w:bCs/>
                <w:sz w:val="24"/>
                <w:szCs w:val="24"/>
              </w:rPr>
              <w:t>Не более 65 %</w:t>
            </w:r>
          </w:p>
        </w:tc>
      </w:tr>
      <w:tr w:rsidR="00847B28" w:rsidRPr="00C2362D" w:rsidTr="00137C95">
        <w:trPr>
          <w:trHeight w:val="698"/>
        </w:trPr>
        <w:tc>
          <w:tcPr>
            <w:tcW w:w="0" w:type="auto"/>
            <w:tcBorders>
              <w:top w:val="single" w:sz="4" w:space="0" w:color="auto"/>
              <w:left w:val="single" w:sz="4" w:space="0" w:color="auto"/>
              <w:bottom w:val="single" w:sz="4" w:space="0" w:color="auto"/>
              <w:right w:val="single" w:sz="4" w:space="0" w:color="auto"/>
            </w:tcBorders>
          </w:tcPr>
          <w:p w:rsidR="00847B28" w:rsidRPr="00C2362D" w:rsidRDefault="00847B28" w:rsidP="00137C95">
            <w:pPr>
              <w:tabs>
                <w:tab w:val="left" w:pos="284"/>
              </w:tabs>
              <w:ind w:hanging="3"/>
              <w:rPr>
                <w:rFonts w:ascii="Times New Roman" w:hAnsi="Times New Roman"/>
                <w:bCs/>
                <w:sz w:val="24"/>
                <w:szCs w:val="24"/>
              </w:rPr>
            </w:pPr>
            <w:r w:rsidRPr="00C2362D">
              <w:rPr>
                <w:rFonts w:ascii="Times New Roman" w:hAnsi="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847B28" w:rsidRPr="00C2362D" w:rsidRDefault="00847B28" w:rsidP="00137C95">
            <w:pPr>
              <w:tabs>
                <w:tab w:val="left" w:pos="284"/>
              </w:tabs>
              <w:ind w:hanging="3"/>
              <w:rPr>
                <w:rFonts w:ascii="Times New Roman" w:hAnsi="Times New Roman"/>
                <w:bCs/>
                <w:sz w:val="24"/>
                <w:szCs w:val="24"/>
              </w:rPr>
            </w:pPr>
            <w:r w:rsidRPr="00C2362D">
              <w:rPr>
                <w:rFonts w:ascii="Times New Roman" w:hAnsi="Times New Roman"/>
                <w:bCs/>
                <w:sz w:val="24"/>
                <w:szCs w:val="24"/>
              </w:rPr>
              <w:t>Срок поставки продукции (поставки товара, выполнения работ, оказания услуг)</w:t>
            </w:r>
          </w:p>
        </w:tc>
        <w:tc>
          <w:tcPr>
            <w:tcW w:w="0" w:type="auto"/>
            <w:tcBorders>
              <w:left w:val="single" w:sz="4" w:space="0" w:color="auto"/>
              <w:right w:val="single" w:sz="4" w:space="0" w:color="auto"/>
            </w:tcBorders>
          </w:tcPr>
          <w:p w:rsidR="00847B28" w:rsidRPr="00C2362D" w:rsidRDefault="00847B28" w:rsidP="00137C95">
            <w:pPr>
              <w:tabs>
                <w:tab w:val="left" w:pos="284"/>
              </w:tabs>
              <w:ind w:hanging="3"/>
              <w:rPr>
                <w:rFonts w:ascii="Times New Roman" w:hAnsi="Times New Roman"/>
                <w:bCs/>
                <w:sz w:val="24"/>
                <w:szCs w:val="24"/>
              </w:rPr>
            </w:pPr>
            <w:r w:rsidRPr="00C2362D">
              <w:rPr>
                <w:rFonts w:ascii="Times New Roman" w:hAnsi="Times New Roman"/>
                <w:bCs/>
                <w:sz w:val="24"/>
                <w:szCs w:val="24"/>
              </w:rPr>
              <w:t>Не более 65 %</w:t>
            </w:r>
          </w:p>
        </w:tc>
      </w:tr>
      <w:tr w:rsidR="00847B28" w:rsidRPr="00C2362D" w:rsidTr="00137C95">
        <w:trPr>
          <w:trHeight w:val="739"/>
        </w:trPr>
        <w:tc>
          <w:tcPr>
            <w:tcW w:w="0" w:type="auto"/>
            <w:tcBorders>
              <w:top w:val="single" w:sz="4" w:space="0" w:color="auto"/>
              <w:left w:val="single" w:sz="4" w:space="0" w:color="auto"/>
              <w:bottom w:val="single" w:sz="4" w:space="0" w:color="auto"/>
              <w:right w:val="single" w:sz="4" w:space="0" w:color="auto"/>
            </w:tcBorders>
          </w:tcPr>
          <w:p w:rsidR="00847B28" w:rsidRPr="00C2362D" w:rsidRDefault="00847B28" w:rsidP="00137C95">
            <w:pPr>
              <w:tabs>
                <w:tab w:val="left" w:pos="284"/>
              </w:tabs>
              <w:ind w:hanging="3"/>
              <w:rPr>
                <w:rFonts w:ascii="Times New Roman" w:hAnsi="Times New Roman"/>
                <w:bCs/>
                <w:sz w:val="24"/>
                <w:szCs w:val="24"/>
              </w:rPr>
            </w:pPr>
            <w:r w:rsidRPr="00C2362D">
              <w:rPr>
                <w:rFonts w:ascii="Times New Roman" w:hAnsi="Times New Roman"/>
                <w:bCs/>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847B28" w:rsidRPr="00C2362D" w:rsidRDefault="00847B28" w:rsidP="00137C95">
            <w:pPr>
              <w:tabs>
                <w:tab w:val="left" w:pos="284"/>
              </w:tabs>
              <w:ind w:hanging="3"/>
              <w:rPr>
                <w:rFonts w:ascii="Times New Roman" w:hAnsi="Times New Roman"/>
                <w:bCs/>
                <w:sz w:val="24"/>
                <w:szCs w:val="24"/>
              </w:rPr>
            </w:pPr>
            <w:r w:rsidRPr="00C2362D">
              <w:rPr>
                <w:rFonts w:ascii="Times New Roman" w:eastAsiaTheme="minorHAnsi" w:hAnsi="Times New Roman"/>
                <w:sz w:val="24"/>
                <w:szCs w:val="24"/>
              </w:rPr>
              <w:t>Срок предоставления гарантии качества товара, работ, услуг</w:t>
            </w:r>
          </w:p>
        </w:tc>
        <w:tc>
          <w:tcPr>
            <w:tcW w:w="0" w:type="auto"/>
            <w:tcBorders>
              <w:left w:val="single" w:sz="4" w:space="0" w:color="auto"/>
              <w:right w:val="single" w:sz="4" w:space="0" w:color="auto"/>
            </w:tcBorders>
          </w:tcPr>
          <w:p w:rsidR="00847B28" w:rsidRPr="00C2362D" w:rsidRDefault="00847B28" w:rsidP="00137C95">
            <w:pPr>
              <w:tabs>
                <w:tab w:val="left" w:pos="284"/>
              </w:tabs>
              <w:ind w:hanging="3"/>
              <w:rPr>
                <w:rFonts w:ascii="Times New Roman" w:hAnsi="Times New Roman"/>
                <w:bCs/>
                <w:sz w:val="24"/>
                <w:szCs w:val="24"/>
              </w:rPr>
            </w:pPr>
            <w:r w:rsidRPr="00C2362D">
              <w:rPr>
                <w:rFonts w:ascii="Times New Roman" w:hAnsi="Times New Roman"/>
                <w:bCs/>
                <w:sz w:val="24"/>
                <w:szCs w:val="24"/>
              </w:rPr>
              <w:t>Не более 10 %</w:t>
            </w:r>
          </w:p>
        </w:tc>
      </w:tr>
      <w:tr w:rsidR="00847B28" w:rsidRPr="00C2362D" w:rsidTr="00137C95">
        <w:trPr>
          <w:trHeight w:val="806"/>
        </w:trPr>
        <w:tc>
          <w:tcPr>
            <w:tcW w:w="0" w:type="auto"/>
            <w:tcBorders>
              <w:top w:val="single" w:sz="4" w:space="0" w:color="auto"/>
              <w:left w:val="single" w:sz="4" w:space="0" w:color="auto"/>
              <w:bottom w:val="single" w:sz="4" w:space="0" w:color="auto"/>
              <w:right w:val="single" w:sz="4" w:space="0" w:color="auto"/>
            </w:tcBorders>
          </w:tcPr>
          <w:p w:rsidR="00847B28" w:rsidRPr="00C2362D" w:rsidRDefault="00847B28" w:rsidP="00137C95">
            <w:pPr>
              <w:tabs>
                <w:tab w:val="left" w:pos="284"/>
              </w:tabs>
              <w:ind w:hanging="3"/>
              <w:rPr>
                <w:rFonts w:ascii="Times New Roman" w:hAnsi="Times New Roman"/>
                <w:bCs/>
                <w:sz w:val="24"/>
                <w:szCs w:val="24"/>
              </w:rPr>
            </w:pPr>
            <w:r w:rsidRPr="00C2362D">
              <w:rPr>
                <w:rFonts w:ascii="Times New Roman" w:hAnsi="Times New Roman"/>
                <w:bCs/>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847B28" w:rsidRPr="00C2362D" w:rsidRDefault="00847B28" w:rsidP="00137C95">
            <w:pPr>
              <w:autoSpaceDE w:val="0"/>
              <w:autoSpaceDN w:val="0"/>
              <w:adjustRightInd w:val="0"/>
              <w:spacing w:after="0" w:line="240" w:lineRule="auto"/>
              <w:jc w:val="both"/>
              <w:rPr>
                <w:rFonts w:ascii="Times New Roman" w:eastAsiaTheme="minorHAnsi" w:hAnsi="Times New Roman"/>
                <w:sz w:val="24"/>
                <w:szCs w:val="24"/>
              </w:rPr>
            </w:pPr>
            <w:r w:rsidRPr="00C2362D">
              <w:rPr>
                <w:rFonts w:ascii="Times New Roman" w:eastAsiaTheme="minorHAnsi" w:hAnsi="Times New Roman"/>
                <w:sz w:val="24"/>
                <w:szCs w:val="24"/>
              </w:rPr>
              <w:t>Объем предоставления гарантий качества товара, работ, услуг</w:t>
            </w:r>
          </w:p>
        </w:tc>
        <w:tc>
          <w:tcPr>
            <w:tcW w:w="0" w:type="auto"/>
            <w:tcBorders>
              <w:left w:val="single" w:sz="4" w:space="0" w:color="auto"/>
              <w:right w:val="single" w:sz="4" w:space="0" w:color="auto"/>
            </w:tcBorders>
          </w:tcPr>
          <w:p w:rsidR="00847B28" w:rsidRPr="00C2362D" w:rsidRDefault="00847B28" w:rsidP="00137C95">
            <w:pPr>
              <w:tabs>
                <w:tab w:val="left" w:pos="284"/>
              </w:tabs>
              <w:ind w:hanging="3"/>
              <w:rPr>
                <w:rFonts w:ascii="Times New Roman" w:hAnsi="Times New Roman"/>
                <w:bCs/>
                <w:sz w:val="24"/>
                <w:szCs w:val="24"/>
              </w:rPr>
            </w:pPr>
            <w:r w:rsidRPr="00C2362D">
              <w:rPr>
                <w:rFonts w:ascii="Times New Roman" w:hAnsi="Times New Roman"/>
                <w:bCs/>
                <w:sz w:val="24"/>
                <w:szCs w:val="24"/>
              </w:rPr>
              <w:t>Не более 10 %</w:t>
            </w:r>
          </w:p>
        </w:tc>
      </w:tr>
      <w:tr w:rsidR="00847B28" w:rsidRPr="00C2362D" w:rsidTr="00137C95">
        <w:trPr>
          <w:trHeight w:val="422"/>
        </w:trPr>
        <w:tc>
          <w:tcPr>
            <w:tcW w:w="0" w:type="auto"/>
            <w:tcBorders>
              <w:top w:val="single" w:sz="4" w:space="0" w:color="auto"/>
              <w:left w:val="single" w:sz="4" w:space="0" w:color="auto"/>
              <w:right w:val="single" w:sz="4" w:space="0" w:color="auto"/>
            </w:tcBorders>
          </w:tcPr>
          <w:p w:rsidR="00847B28" w:rsidRPr="00C2362D" w:rsidRDefault="00847B28" w:rsidP="00137C95">
            <w:pPr>
              <w:tabs>
                <w:tab w:val="left" w:pos="284"/>
              </w:tabs>
              <w:ind w:hanging="3"/>
              <w:rPr>
                <w:rFonts w:ascii="Times New Roman" w:hAnsi="Times New Roman"/>
                <w:bCs/>
                <w:sz w:val="24"/>
                <w:szCs w:val="24"/>
              </w:rPr>
            </w:pPr>
            <w:r w:rsidRPr="00C2362D">
              <w:rPr>
                <w:rFonts w:ascii="Times New Roman" w:hAnsi="Times New Roman"/>
                <w:bCs/>
                <w:sz w:val="24"/>
                <w:szCs w:val="24"/>
              </w:rPr>
              <w:t>7</w:t>
            </w:r>
          </w:p>
        </w:tc>
        <w:tc>
          <w:tcPr>
            <w:tcW w:w="0" w:type="auto"/>
            <w:tcBorders>
              <w:top w:val="single" w:sz="4" w:space="0" w:color="auto"/>
              <w:left w:val="single" w:sz="4" w:space="0" w:color="auto"/>
              <w:right w:val="single" w:sz="4" w:space="0" w:color="auto"/>
            </w:tcBorders>
          </w:tcPr>
          <w:p w:rsidR="00847B28" w:rsidRPr="00C2362D" w:rsidRDefault="00847B28" w:rsidP="00137C95">
            <w:pPr>
              <w:autoSpaceDE w:val="0"/>
              <w:autoSpaceDN w:val="0"/>
              <w:adjustRightInd w:val="0"/>
              <w:spacing w:after="0" w:line="240" w:lineRule="auto"/>
              <w:jc w:val="both"/>
              <w:rPr>
                <w:rFonts w:ascii="Times New Roman" w:eastAsiaTheme="minorHAnsi" w:hAnsi="Times New Roman"/>
                <w:sz w:val="24"/>
                <w:szCs w:val="24"/>
              </w:rPr>
            </w:pPr>
            <w:r w:rsidRPr="00C2362D">
              <w:rPr>
                <w:rFonts w:ascii="Times New Roman" w:eastAsiaTheme="minorHAnsi" w:hAnsi="Times New Roman"/>
                <w:sz w:val="24"/>
                <w:szCs w:val="24"/>
              </w:rPr>
              <w:t>Отрицательный опыт работ (услуг) с заказчиком</w:t>
            </w:r>
          </w:p>
        </w:tc>
        <w:tc>
          <w:tcPr>
            <w:tcW w:w="0" w:type="auto"/>
            <w:tcBorders>
              <w:left w:val="single" w:sz="4" w:space="0" w:color="auto"/>
              <w:right w:val="single" w:sz="4" w:space="0" w:color="auto"/>
            </w:tcBorders>
          </w:tcPr>
          <w:p w:rsidR="00847B28" w:rsidRPr="00C2362D" w:rsidRDefault="00847B28" w:rsidP="00137C95">
            <w:pPr>
              <w:tabs>
                <w:tab w:val="left" w:pos="284"/>
              </w:tabs>
              <w:ind w:hanging="3"/>
              <w:rPr>
                <w:rFonts w:ascii="Times New Roman" w:hAnsi="Times New Roman"/>
                <w:bCs/>
                <w:sz w:val="24"/>
                <w:szCs w:val="24"/>
              </w:rPr>
            </w:pPr>
            <w:r w:rsidRPr="00C2362D">
              <w:rPr>
                <w:rFonts w:ascii="Times New Roman" w:hAnsi="Times New Roman"/>
                <w:bCs/>
                <w:sz w:val="24"/>
                <w:szCs w:val="24"/>
              </w:rPr>
              <w:t>Не более 10%</w:t>
            </w:r>
          </w:p>
        </w:tc>
      </w:tr>
    </w:tbl>
    <w:p w:rsidR="00847B28" w:rsidRPr="00C2362D" w:rsidRDefault="00847B28" w:rsidP="00847B28">
      <w:pPr>
        <w:autoSpaceDE w:val="0"/>
        <w:autoSpaceDN w:val="0"/>
        <w:adjustRightInd w:val="0"/>
        <w:spacing w:after="0" w:line="240" w:lineRule="auto"/>
        <w:ind w:firstLine="540"/>
        <w:jc w:val="both"/>
        <w:rPr>
          <w:rFonts w:ascii="Times New Roman" w:hAnsi="Times New Roman"/>
          <w:sz w:val="24"/>
          <w:szCs w:val="24"/>
        </w:rPr>
      </w:pPr>
      <w:r w:rsidRPr="00C2362D">
        <w:rPr>
          <w:rFonts w:ascii="Times New Roman" w:hAnsi="Times New Roman"/>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847B28" w:rsidRPr="00C2362D" w:rsidRDefault="00847B28" w:rsidP="00847B28">
      <w:pPr>
        <w:autoSpaceDE w:val="0"/>
        <w:autoSpaceDN w:val="0"/>
        <w:adjustRightInd w:val="0"/>
        <w:spacing w:after="0" w:line="240" w:lineRule="auto"/>
        <w:ind w:firstLine="540"/>
        <w:jc w:val="both"/>
        <w:rPr>
          <w:rFonts w:ascii="Times New Roman" w:hAnsi="Times New Roman"/>
          <w:sz w:val="24"/>
          <w:szCs w:val="24"/>
        </w:rPr>
      </w:pPr>
      <w:r w:rsidRPr="00C2362D">
        <w:rPr>
          <w:rFonts w:ascii="Times New Roman" w:hAnsi="Times New Roman"/>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847B28" w:rsidRPr="00C2362D" w:rsidRDefault="00847B28" w:rsidP="00847B28">
      <w:pPr>
        <w:autoSpaceDE w:val="0"/>
        <w:autoSpaceDN w:val="0"/>
        <w:adjustRightInd w:val="0"/>
        <w:spacing w:after="0" w:line="240" w:lineRule="auto"/>
        <w:ind w:firstLine="540"/>
        <w:jc w:val="both"/>
        <w:rPr>
          <w:rFonts w:ascii="Times New Roman" w:hAnsi="Times New Roman"/>
          <w:sz w:val="24"/>
          <w:szCs w:val="24"/>
        </w:rPr>
      </w:pPr>
      <w:r w:rsidRPr="00C2362D">
        <w:rPr>
          <w:rFonts w:ascii="Times New Roman" w:hAnsi="Times New Roman"/>
          <w:sz w:val="24"/>
          <w:szCs w:val="24"/>
        </w:rPr>
        <w:t>Оценка заявок производится на основании критериев оценки, их содержания и значимости, установленных в  документации</w:t>
      </w:r>
    </w:p>
    <w:p w:rsidR="00847B28" w:rsidRPr="00C2362D" w:rsidRDefault="00847B28" w:rsidP="00847B28">
      <w:pPr>
        <w:autoSpaceDE w:val="0"/>
        <w:autoSpaceDN w:val="0"/>
        <w:adjustRightInd w:val="0"/>
        <w:spacing w:after="0" w:line="240" w:lineRule="auto"/>
        <w:ind w:firstLine="540"/>
        <w:jc w:val="both"/>
        <w:rPr>
          <w:rFonts w:ascii="Times New Roman" w:hAnsi="Times New Roman"/>
          <w:b/>
          <w:sz w:val="24"/>
          <w:szCs w:val="24"/>
        </w:rPr>
      </w:pPr>
      <w:r w:rsidRPr="00C2362D">
        <w:rPr>
          <w:rFonts w:ascii="Times New Roman" w:hAnsi="Times New Roman"/>
          <w:b/>
          <w:sz w:val="24"/>
          <w:szCs w:val="24"/>
        </w:rPr>
        <w:t>Оценка заявок производится с использованием не менее 2 критериев оценки заявок, одним из которых является критерий "цена контракта" ("цена контракта за единицу товара, работы, услуги"), значимость которого не может быть менее 35 процентов.</w:t>
      </w:r>
    </w:p>
    <w:p w:rsidR="00847B28" w:rsidRPr="00C2362D" w:rsidRDefault="00847B28" w:rsidP="00847B28">
      <w:pPr>
        <w:autoSpaceDE w:val="0"/>
        <w:autoSpaceDN w:val="0"/>
        <w:adjustRightInd w:val="0"/>
        <w:spacing w:after="0" w:line="240" w:lineRule="auto"/>
        <w:ind w:firstLine="540"/>
        <w:jc w:val="both"/>
        <w:rPr>
          <w:rFonts w:ascii="Times New Roman" w:hAnsi="Times New Roman"/>
          <w:sz w:val="24"/>
          <w:szCs w:val="24"/>
        </w:rPr>
      </w:pPr>
      <w:r w:rsidRPr="00C2362D">
        <w:rPr>
          <w:rFonts w:ascii="Times New Roman" w:hAnsi="Times New Roman"/>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умноженных на их значимость.</w:t>
      </w:r>
    </w:p>
    <w:p w:rsidR="00847B28" w:rsidRPr="00C2362D" w:rsidRDefault="00847B28" w:rsidP="00847B28">
      <w:pPr>
        <w:autoSpaceDE w:val="0"/>
        <w:autoSpaceDN w:val="0"/>
        <w:adjustRightInd w:val="0"/>
        <w:spacing w:after="0" w:line="240" w:lineRule="auto"/>
        <w:ind w:firstLine="540"/>
        <w:jc w:val="both"/>
        <w:rPr>
          <w:rFonts w:ascii="Times New Roman" w:hAnsi="Times New Roman"/>
          <w:sz w:val="24"/>
          <w:szCs w:val="24"/>
        </w:rPr>
      </w:pPr>
      <w:r w:rsidRPr="00C2362D">
        <w:rPr>
          <w:rFonts w:ascii="Times New Roman" w:hAnsi="Times New Roman"/>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847B28" w:rsidRPr="00C2362D" w:rsidRDefault="00847B28" w:rsidP="00847B28">
      <w:pPr>
        <w:autoSpaceDE w:val="0"/>
        <w:autoSpaceDN w:val="0"/>
        <w:adjustRightInd w:val="0"/>
        <w:spacing w:after="0" w:line="240" w:lineRule="auto"/>
        <w:ind w:firstLine="540"/>
        <w:jc w:val="both"/>
        <w:rPr>
          <w:rFonts w:ascii="Times New Roman" w:hAnsi="Times New Roman"/>
          <w:sz w:val="24"/>
          <w:szCs w:val="24"/>
        </w:rPr>
      </w:pPr>
      <w:r w:rsidRPr="00C2362D">
        <w:rPr>
          <w:rFonts w:ascii="Times New Roman" w:hAnsi="Times New Roman"/>
          <w:sz w:val="24"/>
          <w:szCs w:val="24"/>
        </w:rPr>
        <w:t>Заявке, набравшей наибольший итоговый рейтинг, присваивается первый номер.</w:t>
      </w:r>
    </w:p>
    <w:p w:rsidR="00847B28" w:rsidRPr="00C2362D" w:rsidRDefault="00847B28" w:rsidP="00847B28">
      <w:pPr>
        <w:autoSpaceDE w:val="0"/>
        <w:autoSpaceDN w:val="0"/>
        <w:adjustRightInd w:val="0"/>
        <w:spacing w:after="0" w:line="240" w:lineRule="auto"/>
        <w:ind w:firstLine="540"/>
        <w:jc w:val="both"/>
        <w:rPr>
          <w:rFonts w:ascii="Times New Roman" w:hAnsi="Times New Roman"/>
          <w:sz w:val="24"/>
          <w:szCs w:val="24"/>
        </w:rPr>
      </w:pPr>
      <w:proofErr w:type="gramStart"/>
      <w:r w:rsidRPr="00C2362D">
        <w:rPr>
          <w:rFonts w:ascii="Times New Roman" w:hAnsi="Times New Roman"/>
          <w:sz w:val="24"/>
          <w:szCs w:val="24"/>
        </w:rPr>
        <w:t xml:space="preserve">Для определения рейтинга заявки в случае применения критериев оценки заявок "объем предоставления гарантий качества товара, работ, услуг" или "срок предоставления гарантии качества товара, работ, услуг" в документации может быть установлено, что, если заявка не </w:t>
      </w:r>
      <w:r w:rsidRPr="00C2362D">
        <w:rPr>
          <w:rFonts w:ascii="Times New Roman" w:hAnsi="Times New Roman"/>
          <w:sz w:val="24"/>
          <w:szCs w:val="24"/>
        </w:rPr>
        <w:lastRenderedPageBreak/>
        <w:t>содержит предложения об обеспечении исполнения условий договора по указанным критериям, рейтинг заявки по соответствующему критерию равен 0.</w:t>
      </w:r>
      <w:proofErr w:type="gramEnd"/>
      <w:r w:rsidRPr="00C2362D">
        <w:rPr>
          <w:rFonts w:ascii="Times New Roman" w:hAnsi="Times New Roman"/>
          <w:sz w:val="24"/>
          <w:szCs w:val="24"/>
        </w:rPr>
        <w:t xml:space="preserve"> В случае если заявка содержит предложение об обеспечении исполнения части условий договора по указанным критериям (обеспечена часть объема гарантии или обеспечена часть срока гарантии), рейтинг заявки по соответствующему критерию рассчитывается только исходя из обеспеченной части предложения участника.</w:t>
      </w:r>
    </w:p>
    <w:p w:rsidR="00847B28" w:rsidRPr="00C2362D" w:rsidRDefault="00847B28" w:rsidP="00847B28">
      <w:pPr>
        <w:autoSpaceDE w:val="0"/>
        <w:autoSpaceDN w:val="0"/>
        <w:adjustRightInd w:val="0"/>
        <w:spacing w:after="0" w:line="240" w:lineRule="auto"/>
        <w:ind w:firstLine="540"/>
        <w:jc w:val="both"/>
        <w:rPr>
          <w:rFonts w:ascii="Times New Roman" w:hAnsi="Times New Roman"/>
          <w:sz w:val="24"/>
          <w:szCs w:val="24"/>
        </w:rPr>
      </w:pPr>
      <w:r w:rsidRPr="00C2362D">
        <w:rPr>
          <w:rFonts w:ascii="Times New Roman" w:hAnsi="Times New Roman"/>
          <w:sz w:val="24"/>
          <w:szCs w:val="24"/>
        </w:rPr>
        <w:t xml:space="preserve">Предложение участника в отношении условий исполнения договора в соответствии с критерием подлежит оценке только в той части, которая представлена в соответствии с требованиями документации. </w:t>
      </w:r>
    </w:p>
    <w:p w:rsidR="00847B28" w:rsidRPr="00C2362D" w:rsidRDefault="00847B28" w:rsidP="00847B28">
      <w:pPr>
        <w:autoSpaceDE w:val="0"/>
        <w:autoSpaceDN w:val="0"/>
        <w:adjustRightInd w:val="0"/>
        <w:spacing w:after="0" w:line="240" w:lineRule="auto"/>
        <w:ind w:firstLine="540"/>
        <w:jc w:val="both"/>
        <w:rPr>
          <w:rFonts w:ascii="Times New Roman" w:hAnsi="Times New Roman"/>
          <w:sz w:val="24"/>
          <w:szCs w:val="24"/>
        </w:rPr>
      </w:pPr>
      <w:proofErr w:type="gramStart"/>
      <w:r w:rsidRPr="00C2362D">
        <w:rPr>
          <w:rFonts w:ascii="Times New Roman" w:hAnsi="Times New Roman"/>
          <w:sz w:val="24"/>
          <w:szCs w:val="24"/>
        </w:rPr>
        <w:t xml:space="preserve">Если заявка участника не содержит предложений по какому-либо из указанных в документации критериев (подкритериев) оценки заявок, то рейтинг заявки по соответствующему критерию (подкритерию) равен 0 </w:t>
      </w:r>
      <w:proofErr w:type="gramEnd"/>
    </w:p>
    <w:p w:rsidR="00847B28" w:rsidRPr="009233D5" w:rsidRDefault="00847B28" w:rsidP="009233D5">
      <w:pPr>
        <w:pStyle w:val="af9"/>
        <w:rPr>
          <w:rFonts w:ascii="Times New Roman" w:hAnsi="Times New Roman" w:cs="Times New Roman"/>
          <w:sz w:val="24"/>
          <w:szCs w:val="24"/>
        </w:rPr>
      </w:pPr>
      <w:bookmarkStart w:id="53" w:name="_Toc379456330"/>
      <w:r w:rsidRPr="009233D5">
        <w:rPr>
          <w:rFonts w:ascii="Times New Roman" w:hAnsi="Times New Roman" w:cs="Times New Roman"/>
          <w:sz w:val="24"/>
          <w:szCs w:val="24"/>
        </w:rPr>
        <w:t>Приложение № 4.1</w:t>
      </w:r>
      <w:bookmarkEnd w:id="53"/>
      <w:r w:rsidRPr="009233D5">
        <w:rPr>
          <w:rFonts w:ascii="Times New Roman" w:hAnsi="Times New Roman" w:cs="Times New Roman"/>
          <w:sz w:val="24"/>
          <w:szCs w:val="24"/>
        </w:rPr>
        <w:t xml:space="preserve">  </w:t>
      </w:r>
    </w:p>
    <w:p w:rsidR="00847B28" w:rsidRPr="00C2362D" w:rsidRDefault="00847B28" w:rsidP="00847B28">
      <w:pPr>
        <w:widowControl w:val="0"/>
        <w:suppressAutoHyphens/>
        <w:spacing w:after="0"/>
        <w:jc w:val="right"/>
        <w:rPr>
          <w:rFonts w:ascii="Times New Roman" w:hAnsi="Times New Roman"/>
          <w:bCs/>
          <w:sz w:val="20"/>
          <w:szCs w:val="20"/>
        </w:rPr>
      </w:pPr>
      <w:r w:rsidRPr="00C2362D">
        <w:rPr>
          <w:rFonts w:ascii="Times New Roman" w:hAnsi="Times New Roman"/>
          <w:bCs/>
          <w:sz w:val="20"/>
          <w:szCs w:val="20"/>
        </w:rPr>
        <w:t xml:space="preserve">к «Положению о порядке размещения заказов </w:t>
      </w:r>
    </w:p>
    <w:p w:rsidR="00847B28" w:rsidRPr="00C2362D" w:rsidRDefault="00847B28" w:rsidP="00847B28">
      <w:pPr>
        <w:widowControl w:val="0"/>
        <w:suppressAutoHyphens/>
        <w:spacing w:after="0"/>
        <w:jc w:val="right"/>
        <w:rPr>
          <w:rFonts w:ascii="Times New Roman" w:hAnsi="Times New Roman"/>
          <w:bCs/>
          <w:sz w:val="20"/>
          <w:szCs w:val="20"/>
        </w:rPr>
      </w:pPr>
      <w:r w:rsidRPr="00C2362D">
        <w:rPr>
          <w:rFonts w:ascii="Times New Roman" w:hAnsi="Times New Roman"/>
          <w:bCs/>
          <w:sz w:val="20"/>
          <w:szCs w:val="20"/>
        </w:rPr>
        <w:t>на закупку товаров, выполнение работ,</w:t>
      </w:r>
    </w:p>
    <w:p w:rsidR="00847B28" w:rsidRPr="00C2362D" w:rsidRDefault="00847B28" w:rsidP="00847B28">
      <w:pPr>
        <w:widowControl w:val="0"/>
        <w:suppressAutoHyphens/>
        <w:spacing w:after="0"/>
        <w:jc w:val="right"/>
        <w:rPr>
          <w:rFonts w:ascii="Times New Roman" w:hAnsi="Times New Roman"/>
          <w:bCs/>
          <w:sz w:val="20"/>
          <w:szCs w:val="20"/>
        </w:rPr>
      </w:pPr>
      <w:r w:rsidRPr="00C2362D">
        <w:rPr>
          <w:rFonts w:ascii="Times New Roman" w:hAnsi="Times New Roman"/>
          <w:bCs/>
          <w:sz w:val="20"/>
          <w:szCs w:val="20"/>
        </w:rPr>
        <w:t xml:space="preserve"> оказание услуг для осуществления </w:t>
      </w:r>
    </w:p>
    <w:p w:rsidR="00847B28" w:rsidRPr="00C2362D" w:rsidRDefault="00847B28" w:rsidP="00847B28">
      <w:pPr>
        <w:autoSpaceDE w:val="0"/>
        <w:autoSpaceDN w:val="0"/>
        <w:adjustRightInd w:val="0"/>
        <w:spacing w:after="0" w:line="240" w:lineRule="auto"/>
        <w:ind w:left="4956"/>
        <w:rPr>
          <w:rFonts w:ascii="Times New Roman" w:hAnsi="Times New Roman"/>
          <w:bCs/>
          <w:sz w:val="20"/>
          <w:szCs w:val="20"/>
        </w:rPr>
      </w:pPr>
      <w:r w:rsidRPr="00C2362D">
        <w:rPr>
          <w:rFonts w:ascii="Times New Roman" w:hAnsi="Times New Roman"/>
          <w:bCs/>
          <w:sz w:val="20"/>
          <w:szCs w:val="20"/>
        </w:rPr>
        <w:t>основных видов деятельности ФГУНПП «ПМГРЭ»</w:t>
      </w:r>
    </w:p>
    <w:p w:rsidR="00847B28" w:rsidRPr="00C2362D" w:rsidRDefault="00847B28" w:rsidP="00847B28">
      <w:pPr>
        <w:suppressAutoHyphens/>
        <w:spacing w:line="240" w:lineRule="auto"/>
        <w:rPr>
          <w:rFonts w:ascii="Times New Roman" w:eastAsiaTheme="minorHAnsi" w:hAnsi="Times New Roman"/>
          <w:sz w:val="24"/>
          <w:szCs w:val="24"/>
        </w:rPr>
      </w:pPr>
      <w:r w:rsidRPr="00C2362D">
        <w:rPr>
          <w:rFonts w:ascii="Times New Roman" w:eastAsiaTheme="minorHAnsi" w:hAnsi="Times New Roman"/>
          <w:sz w:val="24"/>
          <w:szCs w:val="24"/>
        </w:rPr>
        <w:t>ПОРЯДОК ОЦЕНКИ ЗАЯВОК ПО КРИТЕРИЯМ ОЦЕНКИ ЗАЯВОК</w:t>
      </w:r>
    </w:p>
    <w:p w:rsidR="00847B28" w:rsidRPr="00C2362D" w:rsidRDefault="00847B28" w:rsidP="00847B28">
      <w:pPr>
        <w:pStyle w:val="af4"/>
        <w:numPr>
          <w:ilvl w:val="0"/>
          <w:numId w:val="40"/>
        </w:numPr>
        <w:suppressAutoHyphens/>
        <w:spacing w:after="120" w:line="240" w:lineRule="auto"/>
        <w:rPr>
          <w:rFonts w:ascii="Times New Roman" w:hAnsi="Times New Roman"/>
          <w:b/>
          <w:sz w:val="24"/>
          <w:szCs w:val="24"/>
        </w:rPr>
      </w:pPr>
      <w:r w:rsidRPr="00C2362D">
        <w:rPr>
          <w:rFonts w:ascii="Times New Roman" w:eastAsiaTheme="minorHAnsi" w:hAnsi="Times New Roman"/>
          <w:b/>
          <w:sz w:val="24"/>
          <w:szCs w:val="24"/>
        </w:rPr>
        <w:t xml:space="preserve">Оценка заявок по критерию </w:t>
      </w:r>
      <w:r w:rsidRPr="00C2362D">
        <w:rPr>
          <w:rFonts w:ascii="Times New Roman" w:hAnsi="Times New Roman"/>
          <w:b/>
          <w:sz w:val="24"/>
          <w:szCs w:val="24"/>
        </w:rPr>
        <w:t>"цена договора"</w:t>
      </w:r>
    </w:p>
    <w:p w:rsidR="00847B28" w:rsidRPr="00C2362D" w:rsidRDefault="00847B28" w:rsidP="00847B28">
      <w:pPr>
        <w:autoSpaceDE w:val="0"/>
        <w:autoSpaceDN w:val="0"/>
        <w:adjustRightInd w:val="0"/>
        <w:spacing w:after="0" w:line="240" w:lineRule="auto"/>
        <w:ind w:firstLine="540"/>
        <w:jc w:val="both"/>
        <w:rPr>
          <w:rFonts w:ascii="Times New Roman" w:hAnsi="Times New Roman"/>
          <w:sz w:val="24"/>
          <w:szCs w:val="24"/>
        </w:rPr>
      </w:pPr>
      <w:r w:rsidRPr="00C2362D">
        <w:rPr>
          <w:rFonts w:ascii="Times New Roman" w:hAnsi="Times New Roman"/>
          <w:sz w:val="24"/>
          <w:szCs w:val="24"/>
        </w:rPr>
        <w:t>Рейтинг, присуждаемый заявке по критерию "цена договора" ("цена договора за единицу товара, работы, услуги"), определяется по формуле:</w:t>
      </w:r>
    </w:p>
    <w:p w:rsidR="00847B28" w:rsidRPr="00C2362D" w:rsidRDefault="00847B28" w:rsidP="00847B28">
      <w:pPr>
        <w:autoSpaceDE w:val="0"/>
        <w:autoSpaceDN w:val="0"/>
        <w:adjustRightInd w:val="0"/>
        <w:spacing w:after="0" w:line="240" w:lineRule="auto"/>
        <w:ind w:firstLine="540"/>
        <w:jc w:val="both"/>
        <w:outlineLvl w:val="0"/>
        <w:rPr>
          <w:rFonts w:ascii="Times New Roman" w:hAnsi="Times New Roman"/>
          <w:sz w:val="24"/>
          <w:szCs w:val="24"/>
        </w:rPr>
      </w:pPr>
    </w:p>
    <w:p w:rsidR="00847B28" w:rsidRPr="00C2362D" w:rsidRDefault="00847B28" w:rsidP="00847B28">
      <w:pPr>
        <w:autoSpaceDE w:val="0"/>
        <w:autoSpaceDN w:val="0"/>
        <w:adjustRightInd w:val="0"/>
        <w:spacing w:after="0" w:line="240" w:lineRule="auto"/>
        <w:jc w:val="center"/>
        <w:rPr>
          <w:rFonts w:ascii="Times New Roman" w:hAnsi="Times New Roman"/>
          <w:sz w:val="24"/>
          <w:szCs w:val="24"/>
        </w:rPr>
      </w:pPr>
      <w:r w:rsidRPr="00C2362D">
        <w:rPr>
          <w:rFonts w:ascii="Times New Roman" w:hAnsi="Times New Roman"/>
          <w:noProof/>
          <w:sz w:val="24"/>
          <w:szCs w:val="24"/>
          <w:lang w:eastAsia="ru-RU"/>
        </w:rPr>
        <w:drawing>
          <wp:inline distT="0" distB="0" distL="0" distR="0" wp14:anchorId="6CA8C4D6" wp14:editId="21943B15">
            <wp:extent cx="1524000" cy="4476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00" cy="447675"/>
                    </a:xfrm>
                    <a:prstGeom prst="rect">
                      <a:avLst/>
                    </a:prstGeom>
                    <a:noFill/>
                    <a:ln>
                      <a:noFill/>
                    </a:ln>
                  </pic:spPr>
                </pic:pic>
              </a:graphicData>
            </a:graphic>
          </wp:inline>
        </w:drawing>
      </w:r>
      <w:r w:rsidRPr="00C2362D">
        <w:rPr>
          <w:rFonts w:ascii="Times New Roman" w:hAnsi="Times New Roman"/>
          <w:sz w:val="24"/>
          <w:szCs w:val="24"/>
        </w:rPr>
        <w:t>,</w:t>
      </w:r>
    </w:p>
    <w:p w:rsidR="00847B28" w:rsidRPr="00C2362D" w:rsidRDefault="00847B28" w:rsidP="00847B28">
      <w:pPr>
        <w:autoSpaceDE w:val="0"/>
        <w:autoSpaceDN w:val="0"/>
        <w:adjustRightInd w:val="0"/>
        <w:spacing w:after="0" w:line="240" w:lineRule="auto"/>
        <w:ind w:firstLine="540"/>
        <w:jc w:val="both"/>
        <w:rPr>
          <w:rFonts w:ascii="Times New Roman" w:hAnsi="Times New Roman"/>
          <w:sz w:val="24"/>
          <w:szCs w:val="24"/>
        </w:rPr>
      </w:pPr>
    </w:p>
    <w:p w:rsidR="00847B28" w:rsidRPr="00C2362D" w:rsidRDefault="00847B28" w:rsidP="00847B28">
      <w:pPr>
        <w:autoSpaceDE w:val="0"/>
        <w:autoSpaceDN w:val="0"/>
        <w:adjustRightInd w:val="0"/>
        <w:spacing w:after="0" w:line="240" w:lineRule="auto"/>
        <w:ind w:firstLine="540"/>
        <w:jc w:val="both"/>
        <w:rPr>
          <w:rFonts w:ascii="Times New Roman" w:hAnsi="Times New Roman"/>
          <w:sz w:val="24"/>
          <w:szCs w:val="24"/>
        </w:rPr>
      </w:pPr>
      <w:r w:rsidRPr="00C2362D">
        <w:rPr>
          <w:rFonts w:ascii="Times New Roman" w:hAnsi="Times New Roman"/>
          <w:sz w:val="24"/>
          <w:szCs w:val="24"/>
        </w:rPr>
        <w:t>где:</w:t>
      </w:r>
    </w:p>
    <w:p w:rsidR="00847B28" w:rsidRPr="00C2362D" w:rsidRDefault="00847B28" w:rsidP="00847B28">
      <w:pPr>
        <w:autoSpaceDE w:val="0"/>
        <w:autoSpaceDN w:val="0"/>
        <w:adjustRightInd w:val="0"/>
        <w:spacing w:after="0" w:line="240" w:lineRule="auto"/>
        <w:ind w:firstLine="540"/>
        <w:jc w:val="both"/>
        <w:rPr>
          <w:rFonts w:ascii="Times New Roman" w:hAnsi="Times New Roman"/>
          <w:sz w:val="24"/>
          <w:szCs w:val="24"/>
        </w:rPr>
      </w:pPr>
      <w:r w:rsidRPr="00C2362D">
        <w:rPr>
          <w:rFonts w:ascii="Times New Roman" w:hAnsi="Times New Roman"/>
          <w:noProof/>
          <w:sz w:val="24"/>
          <w:szCs w:val="24"/>
          <w:lang w:eastAsia="ru-RU"/>
        </w:rPr>
        <w:drawing>
          <wp:inline distT="0" distB="0" distL="0" distR="0" wp14:anchorId="58ABCAC3" wp14:editId="518E889C">
            <wp:extent cx="25717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2362D">
        <w:rPr>
          <w:rFonts w:ascii="Times New Roman" w:hAnsi="Times New Roman"/>
          <w:sz w:val="24"/>
          <w:szCs w:val="24"/>
        </w:rPr>
        <w:t xml:space="preserve"> - рейтинг, присуждаемый i-й заявке по указанному критерию;</w:t>
      </w:r>
    </w:p>
    <w:p w:rsidR="00847B28" w:rsidRPr="00C2362D" w:rsidRDefault="00847B28" w:rsidP="00847B28">
      <w:pPr>
        <w:autoSpaceDE w:val="0"/>
        <w:autoSpaceDN w:val="0"/>
        <w:adjustRightInd w:val="0"/>
        <w:spacing w:after="0" w:line="240" w:lineRule="auto"/>
        <w:ind w:firstLine="540"/>
        <w:jc w:val="both"/>
        <w:rPr>
          <w:rFonts w:ascii="Times New Roman" w:hAnsi="Times New Roman"/>
          <w:sz w:val="24"/>
          <w:szCs w:val="24"/>
        </w:rPr>
      </w:pPr>
      <w:r w:rsidRPr="00C2362D">
        <w:rPr>
          <w:rFonts w:ascii="Times New Roman" w:hAnsi="Times New Roman"/>
          <w:noProof/>
          <w:sz w:val="24"/>
          <w:szCs w:val="24"/>
          <w:lang w:eastAsia="ru-RU"/>
        </w:rPr>
        <w:drawing>
          <wp:inline distT="0" distB="0" distL="0" distR="0" wp14:anchorId="13CEA669" wp14:editId="79D2C8EE">
            <wp:extent cx="33337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C2362D">
        <w:rPr>
          <w:rFonts w:ascii="Times New Roman" w:hAnsi="Times New Roman"/>
          <w:sz w:val="24"/>
          <w:szCs w:val="24"/>
        </w:rPr>
        <w:t xml:space="preserve"> </w:t>
      </w:r>
      <w:proofErr w:type="gramStart"/>
      <w:r w:rsidRPr="00C2362D">
        <w:rPr>
          <w:rFonts w:ascii="Times New Roman" w:hAnsi="Times New Roman"/>
          <w:sz w:val="24"/>
          <w:szCs w:val="24"/>
        </w:rPr>
        <w:t>- начальная (максимальная) цена договора, установленная в документации (сумма начальных (максимальных) цен за единицу товара, работы, услуги, установленных в документации);</w:t>
      </w:r>
      <w:proofErr w:type="gramEnd"/>
    </w:p>
    <w:p w:rsidR="00847B28" w:rsidRPr="00C2362D" w:rsidRDefault="00847B28" w:rsidP="00847B28">
      <w:pPr>
        <w:autoSpaceDE w:val="0"/>
        <w:autoSpaceDN w:val="0"/>
        <w:adjustRightInd w:val="0"/>
        <w:spacing w:after="0" w:line="240" w:lineRule="auto"/>
        <w:ind w:firstLine="540"/>
        <w:jc w:val="both"/>
        <w:rPr>
          <w:rFonts w:ascii="Times New Roman" w:hAnsi="Times New Roman"/>
          <w:sz w:val="24"/>
          <w:szCs w:val="24"/>
        </w:rPr>
      </w:pPr>
      <w:r w:rsidRPr="00C2362D">
        <w:rPr>
          <w:rFonts w:ascii="Times New Roman" w:hAnsi="Times New Roman"/>
          <w:noProof/>
          <w:sz w:val="24"/>
          <w:szCs w:val="24"/>
          <w:lang w:eastAsia="ru-RU"/>
        </w:rPr>
        <w:drawing>
          <wp:inline distT="0" distB="0" distL="0" distR="0" wp14:anchorId="32734748" wp14:editId="0B825633">
            <wp:extent cx="1905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C2362D">
        <w:rPr>
          <w:rFonts w:ascii="Times New Roman" w:hAnsi="Times New Roman"/>
          <w:sz w:val="24"/>
          <w:szCs w:val="24"/>
        </w:rPr>
        <w:t xml:space="preserve"> - предложение i-</w:t>
      </w:r>
      <w:proofErr w:type="spellStart"/>
      <w:r w:rsidRPr="00C2362D">
        <w:rPr>
          <w:rFonts w:ascii="Times New Roman" w:hAnsi="Times New Roman"/>
          <w:sz w:val="24"/>
          <w:szCs w:val="24"/>
        </w:rPr>
        <w:t>го</w:t>
      </w:r>
      <w:proofErr w:type="spellEnd"/>
      <w:r w:rsidRPr="00C2362D">
        <w:rPr>
          <w:rFonts w:ascii="Times New Roman" w:hAnsi="Times New Roman"/>
          <w:sz w:val="24"/>
          <w:szCs w:val="24"/>
        </w:rPr>
        <w:t xml:space="preserve"> участника по цене договора (по сумме цен за единицу товара, работы, услуги).</w:t>
      </w:r>
    </w:p>
    <w:p w:rsidR="00847B28" w:rsidRPr="00C2362D" w:rsidRDefault="00847B28" w:rsidP="00847B28">
      <w:pPr>
        <w:autoSpaceDE w:val="0"/>
        <w:autoSpaceDN w:val="0"/>
        <w:adjustRightInd w:val="0"/>
        <w:spacing w:after="0" w:line="240" w:lineRule="auto"/>
        <w:ind w:firstLine="540"/>
        <w:jc w:val="both"/>
        <w:rPr>
          <w:rFonts w:ascii="Times New Roman" w:hAnsi="Times New Roman"/>
          <w:sz w:val="24"/>
          <w:szCs w:val="24"/>
        </w:rPr>
      </w:pPr>
      <w:r w:rsidRPr="00C2362D">
        <w:rPr>
          <w:rFonts w:ascii="Times New Roman" w:hAnsi="Times New Roman"/>
          <w:sz w:val="24"/>
          <w:szCs w:val="24"/>
        </w:rPr>
        <w:t>Для расчета итогового рейтинга по заявке рейтинг, присуждаемый по критерию "цена договора" ("цена договора за единицу товара, работы, услуги"), умножается на соответствующую указанному критерию значимость.</w:t>
      </w:r>
    </w:p>
    <w:p w:rsidR="00847B28" w:rsidRPr="00C2362D" w:rsidRDefault="00847B28" w:rsidP="00847B28">
      <w:pPr>
        <w:autoSpaceDE w:val="0"/>
        <w:autoSpaceDN w:val="0"/>
        <w:adjustRightInd w:val="0"/>
        <w:spacing w:after="0" w:line="240" w:lineRule="auto"/>
        <w:ind w:firstLine="540"/>
        <w:jc w:val="both"/>
        <w:rPr>
          <w:rFonts w:ascii="Times New Roman" w:hAnsi="Times New Roman"/>
          <w:sz w:val="24"/>
          <w:szCs w:val="24"/>
        </w:rPr>
      </w:pPr>
      <w:r w:rsidRPr="00C2362D">
        <w:rPr>
          <w:rFonts w:ascii="Times New Roman" w:hAnsi="Times New Roman"/>
          <w:sz w:val="24"/>
          <w:szCs w:val="24"/>
        </w:rPr>
        <w:t>При оценке заявок по критерию "цена договора" ("цена договора за единицу товара, работы, услуги") лучшим признается предложение участника с наименьшим ценовым предложением.</w:t>
      </w:r>
    </w:p>
    <w:p w:rsidR="00847B28" w:rsidRPr="00C2362D" w:rsidRDefault="00847B28" w:rsidP="00847B28">
      <w:pPr>
        <w:tabs>
          <w:tab w:val="left" w:pos="284"/>
        </w:tabs>
        <w:ind w:hanging="3"/>
        <w:rPr>
          <w:rFonts w:ascii="Times New Roman" w:hAnsi="Times New Roman"/>
          <w:sz w:val="24"/>
          <w:szCs w:val="24"/>
        </w:rPr>
      </w:pPr>
      <w:r w:rsidRPr="00C2362D">
        <w:rPr>
          <w:rFonts w:ascii="Times New Roman" w:hAnsi="Times New Roman"/>
          <w:sz w:val="24"/>
          <w:szCs w:val="24"/>
        </w:rPr>
        <w:t>Договор заключается на условиях по данному критерию, указанных в заявке участника.</w:t>
      </w:r>
    </w:p>
    <w:p w:rsidR="00847B28" w:rsidRPr="00C2362D" w:rsidRDefault="00847B28" w:rsidP="00847B28">
      <w:pPr>
        <w:pStyle w:val="af4"/>
        <w:numPr>
          <w:ilvl w:val="1"/>
          <w:numId w:val="40"/>
        </w:numPr>
        <w:tabs>
          <w:tab w:val="left" w:pos="284"/>
        </w:tabs>
        <w:spacing w:after="120"/>
        <w:jc w:val="both"/>
        <w:rPr>
          <w:rFonts w:ascii="Times New Roman" w:hAnsi="Times New Roman"/>
          <w:sz w:val="24"/>
          <w:szCs w:val="24"/>
        </w:rPr>
      </w:pPr>
      <w:r w:rsidRPr="00C2362D">
        <w:rPr>
          <w:rFonts w:ascii="Times New Roman" w:hAnsi="Times New Roman"/>
          <w:sz w:val="24"/>
          <w:szCs w:val="24"/>
        </w:rPr>
        <w:t>Если начальная (максимальная) цена договора в документации не установлена при оценке заявок по критерию "цена договора" наибольший рейтинг, присваивается заявке участника, предложившего наименьшую цену поставки товара (выполнения работ, оказания услуг)</w:t>
      </w:r>
    </w:p>
    <w:p w:rsidR="00847B28" w:rsidRPr="00C2362D" w:rsidRDefault="00847B28" w:rsidP="00847B28">
      <w:pPr>
        <w:pStyle w:val="af4"/>
        <w:numPr>
          <w:ilvl w:val="0"/>
          <w:numId w:val="39"/>
        </w:numPr>
        <w:autoSpaceDE w:val="0"/>
        <w:autoSpaceDN w:val="0"/>
        <w:adjustRightInd w:val="0"/>
        <w:spacing w:after="0" w:line="240" w:lineRule="auto"/>
        <w:jc w:val="center"/>
        <w:outlineLvl w:val="0"/>
        <w:rPr>
          <w:rFonts w:ascii="Times New Roman" w:eastAsiaTheme="minorHAnsi" w:hAnsi="Times New Roman"/>
          <w:b/>
          <w:sz w:val="24"/>
          <w:szCs w:val="24"/>
        </w:rPr>
      </w:pPr>
      <w:bookmarkStart w:id="54" w:name="_Toc379456331"/>
      <w:r w:rsidRPr="00C2362D">
        <w:rPr>
          <w:rFonts w:ascii="Times New Roman" w:eastAsiaTheme="minorHAnsi" w:hAnsi="Times New Roman"/>
          <w:b/>
          <w:sz w:val="24"/>
          <w:szCs w:val="24"/>
        </w:rPr>
        <w:t>Оценка заявок по критерию "</w:t>
      </w:r>
      <w:proofErr w:type="gramStart"/>
      <w:r w:rsidRPr="00C2362D">
        <w:rPr>
          <w:rFonts w:ascii="Times New Roman" w:eastAsiaTheme="minorHAnsi" w:hAnsi="Times New Roman"/>
          <w:b/>
          <w:sz w:val="24"/>
          <w:szCs w:val="24"/>
        </w:rPr>
        <w:t>функциональные</w:t>
      </w:r>
      <w:bookmarkEnd w:id="54"/>
      <w:proofErr w:type="gramEnd"/>
    </w:p>
    <w:p w:rsidR="00847B28" w:rsidRPr="00C2362D" w:rsidRDefault="00847B28" w:rsidP="00847B28">
      <w:pPr>
        <w:autoSpaceDE w:val="0"/>
        <w:autoSpaceDN w:val="0"/>
        <w:adjustRightInd w:val="0"/>
        <w:spacing w:after="0" w:line="240" w:lineRule="auto"/>
        <w:jc w:val="center"/>
        <w:rPr>
          <w:rFonts w:ascii="Times New Roman" w:eastAsiaTheme="minorHAnsi" w:hAnsi="Times New Roman"/>
          <w:b/>
          <w:sz w:val="24"/>
          <w:szCs w:val="24"/>
        </w:rPr>
      </w:pPr>
      <w:r w:rsidRPr="00C2362D">
        <w:rPr>
          <w:rFonts w:ascii="Times New Roman" w:eastAsiaTheme="minorHAnsi" w:hAnsi="Times New Roman"/>
          <w:b/>
          <w:sz w:val="24"/>
          <w:szCs w:val="24"/>
        </w:rPr>
        <w:t>характеристики (потребительские свойства) или качественные</w:t>
      </w:r>
    </w:p>
    <w:p w:rsidR="00847B28" w:rsidRPr="00C2362D" w:rsidRDefault="00847B28" w:rsidP="00847B28">
      <w:pPr>
        <w:autoSpaceDE w:val="0"/>
        <w:autoSpaceDN w:val="0"/>
        <w:adjustRightInd w:val="0"/>
        <w:spacing w:after="0" w:line="240" w:lineRule="auto"/>
        <w:jc w:val="center"/>
        <w:rPr>
          <w:rFonts w:ascii="Times New Roman" w:eastAsiaTheme="minorHAnsi" w:hAnsi="Times New Roman"/>
          <w:sz w:val="24"/>
          <w:szCs w:val="24"/>
        </w:rPr>
      </w:pPr>
      <w:r w:rsidRPr="00C2362D">
        <w:rPr>
          <w:rFonts w:ascii="Times New Roman" w:eastAsiaTheme="minorHAnsi" w:hAnsi="Times New Roman"/>
          <w:b/>
          <w:sz w:val="24"/>
          <w:szCs w:val="24"/>
        </w:rPr>
        <w:lastRenderedPageBreak/>
        <w:t>характеристики товара"</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Оценка заявок по критерию "функциональные характеристики (потребительские свойства) или качественные характеристики товара" может производиться в случае, если предметом закупки является поставка товаров, а так же если предметом закупки является выполнение работ, оказание услуг, в результате которых создается товар.</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Содержание указанного критерия, включающее в себя перечень функциональных характеристик (потребительских свойств) или качественных характеристик товара либо одну функциональную характеристику (потребительское свойство) или качественную характеристику товара, определяется в документации о закупке в отношении товара, являющегося предметом закупки, или товара, который должен быть создан в результате выполнения работ, оказания услуг.</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При этом не допускается определять содержание указанного критерия через квалификацию участника конкурса (в том числе через опыт работы, деловую репутацию, производственные мощности, наличие у участника технологического оборудования, трудовых, финансовых и других ресурсов).</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Для оценки заявок по критерию "функциональные характеристики (потребительские свойства) или качественные характеристики товара" каждой заявке выставляется значение от 0 до 100 баллов. В случае если в документации о закупке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Для определения рейтинга заявки по критерию "функциональные характеристики (потребительские свойства) или качественные характеристики товара" в документации устанавливаются:</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-предмет оценки, исчерпывающий перечень функциональных характеристик (потребительских свойств) или качественных характеристик товара по указанному критерию либо одна такая характеристика (потребительское свойство);</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-максимальное значение в баллах для каждой характеристики (потребительского свойства), установленных в документации, - в случае применения нескольких функциональных характеристик (потребительских свойств) или качественных характеристик товара, при этом сумма максимальных значений всех установленных характеристик (потребительских свойств) должна составлять 100 баллов.</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В случае применения одного показателя критерия (одной функциональной характеристики (потребительского свойства) или качественной характеристики товара) для него устанавливается максимальное значение, равное 100 баллам.</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Рейтинг, присуждаемый заявке по критерию "функциональные характеристики (потребительские свойства) или качественные характеристики товара",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товара", определяется по формуле:</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p>
    <w:p w:rsidR="00847B28" w:rsidRPr="00C2362D" w:rsidRDefault="00847B28" w:rsidP="00847B28">
      <w:pPr>
        <w:autoSpaceDE w:val="0"/>
        <w:autoSpaceDN w:val="0"/>
        <w:adjustRightInd w:val="0"/>
        <w:spacing w:after="0" w:line="240" w:lineRule="auto"/>
        <w:jc w:val="center"/>
        <w:rPr>
          <w:rFonts w:ascii="Times New Roman" w:eastAsiaTheme="minorHAnsi" w:hAnsi="Times New Roman"/>
          <w:sz w:val="24"/>
          <w:szCs w:val="24"/>
        </w:rPr>
      </w:pPr>
      <w:r w:rsidRPr="00C2362D">
        <w:rPr>
          <w:rFonts w:ascii="Times New Roman" w:eastAsiaTheme="minorHAnsi" w:hAnsi="Times New Roman"/>
          <w:noProof/>
          <w:position w:val="-12"/>
          <w:sz w:val="24"/>
          <w:szCs w:val="24"/>
          <w:lang w:eastAsia="ru-RU"/>
        </w:rPr>
        <w:drawing>
          <wp:inline distT="0" distB="0" distL="0" distR="0" wp14:anchorId="01B19765" wp14:editId="1509B42B">
            <wp:extent cx="1609725"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09725" cy="238125"/>
                    </a:xfrm>
                    <a:prstGeom prst="rect">
                      <a:avLst/>
                    </a:prstGeom>
                    <a:noFill/>
                    <a:ln>
                      <a:noFill/>
                    </a:ln>
                  </pic:spPr>
                </pic:pic>
              </a:graphicData>
            </a:graphic>
          </wp:inline>
        </w:drawing>
      </w:r>
      <w:r w:rsidRPr="00C2362D">
        <w:rPr>
          <w:rFonts w:ascii="Times New Roman" w:eastAsiaTheme="minorHAnsi" w:hAnsi="Times New Roman"/>
          <w:sz w:val="24"/>
          <w:szCs w:val="24"/>
        </w:rPr>
        <w:t>,</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где:</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noProof/>
          <w:position w:val="-12"/>
          <w:sz w:val="24"/>
          <w:szCs w:val="24"/>
          <w:lang w:eastAsia="ru-RU"/>
        </w:rPr>
        <w:drawing>
          <wp:inline distT="0" distB="0" distL="0" distR="0" wp14:anchorId="3DF8E2FF" wp14:editId="10293053">
            <wp:extent cx="25717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2362D">
        <w:rPr>
          <w:rFonts w:ascii="Times New Roman" w:eastAsiaTheme="minorHAnsi" w:hAnsi="Times New Roman"/>
          <w:sz w:val="24"/>
          <w:szCs w:val="24"/>
        </w:rPr>
        <w:t xml:space="preserve"> - рейтинг, присуждаемый i-й заявке по указанному критерию;</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noProof/>
          <w:position w:val="-12"/>
          <w:sz w:val="24"/>
          <w:szCs w:val="24"/>
          <w:lang w:eastAsia="ru-RU"/>
        </w:rPr>
        <w:lastRenderedPageBreak/>
        <w:drawing>
          <wp:inline distT="0" distB="0" distL="0" distR="0" wp14:anchorId="16FD3C23" wp14:editId="0BF8CFCD">
            <wp:extent cx="20002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C2362D">
        <w:rPr>
          <w:rFonts w:ascii="Times New Roman" w:eastAsiaTheme="minorHAnsi" w:hAnsi="Times New Roman"/>
          <w:sz w:val="24"/>
          <w:szCs w:val="24"/>
        </w:rPr>
        <w:t xml:space="preserve"> - значение в баллах (среднее арифметическое оценок в баллах всех членов комиссии), присуждаемое комиссией i-й заявке по k-й характеристике (потребительскому свойству), где k - количество установленных характеристик (потребительских свойств).</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Для получения оценки (значения в баллах) по критерию (отдельной характеристике (потребительскому свойству)) для каждой заявки вычисляется среднее арифметическое оценок в баллах, присвоенных всеми членами комиссии по критерию (отдельной характеристике (потребительскому свойству)).</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Для получения итогового рейтинга по заявке рейтинг, присуждаемый заявке по критерию "функциональные характеристики (потребительские свойства) или качественные характеристики товара", умножается на соответствующую указанному критерию значимость.</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При оценке заявок по критерию "функциональные характеристики (потребительские свойства) или качественные характеристики товара"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При оценке заявок по критерию "функциональные характеристики (потребительские свойства) или качественные характеристики товара" заявкам с одинаковыми предложениями по функциональным характеристикам (потребительским свойствам) или качественным характеристикам товара присваивается одинаковое количество баллов.</w:t>
      </w:r>
    </w:p>
    <w:p w:rsidR="00847B28" w:rsidRPr="00C2362D" w:rsidRDefault="00847B28" w:rsidP="00847B28">
      <w:pPr>
        <w:pStyle w:val="af4"/>
        <w:numPr>
          <w:ilvl w:val="0"/>
          <w:numId w:val="39"/>
        </w:numPr>
        <w:autoSpaceDE w:val="0"/>
        <w:autoSpaceDN w:val="0"/>
        <w:adjustRightInd w:val="0"/>
        <w:spacing w:after="0" w:line="240" w:lineRule="auto"/>
        <w:jc w:val="center"/>
        <w:outlineLvl w:val="0"/>
        <w:rPr>
          <w:rFonts w:ascii="Times New Roman" w:eastAsiaTheme="minorHAnsi" w:hAnsi="Times New Roman"/>
          <w:b/>
          <w:sz w:val="24"/>
          <w:szCs w:val="24"/>
        </w:rPr>
      </w:pPr>
      <w:bookmarkStart w:id="55" w:name="_Toc379456332"/>
      <w:r w:rsidRPr="00C2362D">
        <w:rPr>
          <w:rFonts w:ascii="Times New Roman" w:eastAsiaTheme="minorHAnsi" w:hAnsi="Times New Roman"/>
          <w:b/>
          <w:sz w:val="24"/>
          <w:szCs w:val="24"/>
        </w:rPr>
        <w:t>Оценка заявок по критерию «качество работ, услуг</w:t>
      </w:r>
      <w:bookmarkEnd w:id="55"/>
    </w:p>
    <w:p w:rsidR="00847B28" w:rsidRPr="00C2362D" w:rsidRDefault="00847B28" w:rsidP="00847B28">
      <w:pPr>
        <w:autoSpaceDE w:val="0"/>
        <w:autoSpaceDN w:val="0"/>
        <w:adjustRightInd w:val="0"/>
        <w:spacing w:after="0" w:line="240" w:lineRule="auto"/>
        <w:jc w:val="center"/>
        <w:rPr>
          <w:rFonts w:ascii="Times New Roman" w:eastAsiaTheme="minorHAnsi" w:hAnsi="Times New Roman"/>
          <w:b/>
          <w:sz w:val="24"/>
          <w:szCs w:val="24"/>
        </w:rPr>
      </w:pPr>
      <w:r w:rsidRPr="00C2362D">
        <w:rPr>
          <w:rFonts w:ascii="Times New Roman" w:eastAsiaTheme="minorHAnsi" w:hAnsi="Times New Roman"/>
          <w:b/>
          <w:sz w:val="24"/>
          <w:szCs w:val="24"/>
        </w:rPr>
        <w:t>и (или) квалификация участника»</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Оценка заявок по критерию "качество работ, услуг и (или) квалификация участника " может производиться в случае, если предметом закупки является выполнение работ, оказание услуг.</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Содержание указанного критерия, в том числе его показатели, определяется в документации о закупке.</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Для оценки заявок по критерию "качество работ, услуг и (или) квалификация участника "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Для определения рейтинга заявки по критерию "качество работ, услуг и (или) квалификация участника " в документации устанавливаются:</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а) предмет оценки и исчерпывающий перечень показателей по данному критерию;</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в) максимальное значение в баллах для указанного критерия, равное 100 баллам, - в случае неприменения показателей.</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Рейтинг, присуждаемый заявке по критерию "качество работ, услуг и (или) квалификация участника ",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 определяется по формуле:</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p>
    <w:p w:rsidR="00847B28" w:rsidRPr="00C2362D" w:rsidRDefault="00847B28" w:rsidP="00847B28">
      <w:pPr>
        <w:autoSpaceDE w:val="0"/>
        <w:autoSpaceDN w:val="0"/>
        <w:adjustRightInd w:val="0"/>
        <w:spacing w:after="0" w:line="240" w:lineRule="auto"/>
        <w:jc w:val="center"/>
        <w:rPr>
          <w:rFonts w:ascii="Times New Roman" w:eastAsiaTheme="minorHAnsi" w:hAnsi="Times New Roman"/>
          <w:sz w:val="24"/>
          <w:szCs w:val="24"/>
        </w:rPr>
      </w:pPr>
      <w:r w:rsidRPr="00C2362D">
        <w:rPr>
          <w:rFonts w:ascii="Times New Roman" w:eastAsiaTheme="minorHAnsi" w:hAnsi="Times New Roman"/>
          <w:noProof/>
          <w:position w:val="-12"/>
          <w:sz w:val="24"/>
          <w:szCs w:val="24"/>
          <w:lang w:eastAsia="ru-RU"/>
        </w:rPr>
        <w:drawing>
          <wp:inline distT="0" distB="0" distL="0" distR="0" wp14:anchorId="77CD3C09" wp14:editId="178513B7">
            <wp:extent cx="1638300" cy="2381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38300" cy="238125"/>
                    </a:xfrm>
                    <a:prstGeom prst="rect">
                      <a:avLst/>
                    </a:prstGeom>
                    <a:noFill/>
                    <a:ln>
                      <a:noFill/>
                    </a:ln>
                  </pic:spPr>
                </pic:pic>
              </a:graphicData>
            </a:graphic>
          </wp:inline>
        </w:drawing>
      </w:r>
      <w:r w:rsidRPr="00C2362D">
        <w:rPr>
          <w:rFonts w:ascii="Times New Roman" w:eastAsiaTheme="minorHAnsi" w:hAnsi="Times New Roman"/>
          <w:sz w:val="24"/>
          <w:szCs w:val="24"/>
        </w:rPr>
        <w:t>,</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где:</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noProof/>
          <w:position w:val="-12"/>
          <w:sz w:val="24"/>
          <w:szCs w:val="24"/>
          <w:lang w:eastAsia="ru-RU"/>
        </w:rPr>
        <w:drawing>
          <wp:inline distT="0" distB="0" distL="0" distR="0" wp14:anchorId="06D43309" wp14:editId="15B69133">
            <wp:extent cx="25717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2362D">
        <w:rPr>
          <w:rFonts w:ascii="Times New Roman" w:eastAsiaTheme="minorHAnsi" w:hAnsi="Times New Roman"/>
          <w:sz w:val="24"/>
          <w:szCs w:val="24"/>
        </w:rPr>
        <w:t xml:space="preserve"> - рейтинг, присуждаемый i-й заявке по указанному критерию;</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noProof/>
          <w:position w:val="-12"/>
          <w:sz w:val="24"/>
          <w:szCs w:val="24"/>
          <w:lang w:eastAsia="ru-RU"/>
        </w:rPr>
        <w:lastRenderedPageBreak/>
        <w:drawing>
          <wp:inline distT="0" distB="0" distL="0" distR="0" wp14:anchorId="7E69808D" wp14:editId="3075AF70">
            <wp:extent cx="20002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C2362D">
        <w:rPr>
          <w:rFonts w:ascii="Times New Roman" w:eastAsiaTheme="minorHAnsi" w:hAnsi="Times New Roman"/>
          <w:sz w:val="24"/>
          <w:szCs w:val="24"/>
        </w:rPr>
        <w:t xml:space="preserve"> - значение в баллах (среднее арифметическое оценок в баллах всех членов комиссии), присуждаемое комиссией i-й заявке на участие </w:t>
      </w:r>
      <w:proofErr w:type="gramStart"/>
      <w:r w:rsidRPr="00C2362D">
        <w:rPr>
          <w:rFonts w:ascii="Times New Roman" w:eastAsiaTheme="minorHAnsi" w:hAnsi="Times New Roman"/>
          <w:sz w:val="24"/>
          <w:szCs w:val="24"/>
        </w:rPr>
        <w:t>в</w:t>
      </w:r>
      <w:proofErr w:type="gramEnd"/>
      <w:r w:rsidRPr="00C2362D">
        <w:rPr>
          <w:rFonts w:ascii="Times New Roman" w:eastAsiaTheme="minorHAnsi" w:hAnsi="Times New Roman"/>
          <w:sz w:val="24"/>
          <w:szCs w:val="24"/>
        </w:rPr>
        <w:t xml:space="preserve"> по k-</w:t>
      </w:r>
      <w:proofErr w:type="spellStart"/>
      <w:r w:rsidRPr="00C2362D">
        <w:rPr>
          <w:rFonts w:ascii="Times New Roman" w:eastAsiaTheme="minorHAnsi" w:hAnsi="Times New Roman"/>
          <w:sz w:val="24"/>
          <w:szCs w:val="24"/>
        </w:rPr>
        <w:t>му</w:t>
      </w:r>
      <w:proofErr w:type="spellEnd"/>
      <w:r w:rsidRPr="00C2362D">
        <w:rPr>
          <w:rFonts w:ascii="Times New Roman" w:eastAsiaTheme="minorHAnsi" w:hAnsi="Times New Roman"/>
          <w:sz w:val="24"/>
          <w:szCs w:val="24"/>
        </w:rPr>
        <w:t xml:space="preserve"> </w:t>
      </w:r>
      <w:proofErr w:type="gramStart"/>
      <w:r w:rsidRPr="00C2362D">
        <w:rPr>
          <w:rFonts w:ascii="Times New Roman" w:eastAsiaTheme="minorHAnsi" w:hAnsi="Times New Roman"/>
          <w:sz w:val="24"/>
          <w:szCs w:val="24"/>
        </w:rPr>
        <w:t>показателю</w:t>
      </w:r>
      <w:proofErr w:type="gramEnd"/>
      <w:r w:rsidRPr="00C2362D">
        <w:rPr>
          <w:rFonts w:ascii="Times New Roman" w:eastAsiaTheme="minorHAnsi" w:hAnsi="Times New Roman"/>
          <w:sz w:val="24"/>
          <w:szCs w:val="24"/>
        </w:rPr>
        <w:t>, где k - количество установленных показателей.</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 xml:space="preserve">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 xml:space="preserve"> Для получения итогового рейтинга по заявке рейтинг, присуждаемый по критерию "качество работ, услуг и (или) квалификация участника ", умножается на соответствующую указанному критерию значимость.</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 xml:space="preserve"> </w:t>
      </w:r>
      <w:proofErr w:type="gramStart"/>
      <w:r w:rsidRPr="00C2362D">
        <w:rPr>
          <w:rFonts w:ascii="Times New Roman" w:eastAsiaTheme="minorHAnsi" w:hAnsi="Times New Roman"/>
          <w:sz w:val="24"/>
          <w:szCs w:val="24"/>
        </w:rPr>
        <w:t>При оценке заявок по критерию "качество работ, услуг и (или) квалификация участника " наибольшее количество баллов присваивается заявке с лучшим предложением по качеству работ, услуг и (или) квалификации участника,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roofErr w:type="gramEnd"/>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p>
    <w:p w:rsidR="00847B28" w:rsidRPr="00C2362D" w:rsidRDefault="00847B28" w:rsidP="00847B28">
      <w:pPr>
        <w:pStyle w:val="af4"/>
        <w:numPr>
          <w:ilvl w:val="0"/>
          <w:numId w:val="39"/>
        </w:numPr>
        <w:autoSpaceDE w:val="0"/>
        <w:autoSpaceDN w:val="0"/>
        <w:adjustRightInd w:val="0"/>
        <w:spacing w:after="0" w:line="240" w:lineRule="auto"/>
        <w:jc w:val="center"/>
        <w:outlineLvl w:val="0"/>
        <w:rPr>
          <w:rFonts w:ascii="Times New Roman" w:eastAsiaTheme="minorHAnsi" w:hAnsi="Times New Roman"/>
          <w:b/>
          <w:sz w:val="24"/>
          <w:szCs w:val="24"/>
        </w:rPr>
      </w:pPr>
      <w:bookmarkStart w:id="56" w:name="_Toc379456333"/>
      <w:r w:rsidRPr="00C2362D">
        <w:rPr>
          <w:rFonts w:ascii="Times New Roman" w:eastAsiaTheme="minorHAnsi" w:hAnsi="Times New Roman"/>
          <w:b/>
          <w:sz w:val="24"/>
          <w:szCs w:val="24"/>
        </w:rPr>
        <w:t>Оценка заявок по критерию "сроки (периоды) поставки товара,</w:t>
      </w:r>
      <w:bookmarkEnd w:id="56"/>
    </w:p>
    <w:p w:rsidR="00847B28" w:rsidRPr="00C2362D" w:rsidRDefault="00847B28" w:rsidP="00847B28">
      <w:pPr>
        <w:autoSpaceDE w:val="0"/>
        <w:autoSpaceDN w:val="0"/>
        <w:adjustRightInd w:val="0"/>
        <w:spacing w:after="0" w:line="240" w:lineRule="auto"/>
        <w:jc w:val="center"/>
        <w:rPr>
          <w:rFonts w:ascii="Times New Roman" w:eastAsiaTheme="minorHAnsi" w:hAnsi="Times New Roman"/>
          <w:b/>
          <w:sz w:val="24"/>
          <w:szCs w:val="24"/>
        </w:rPr>
      </w:pPr>
      <w:r w:rsidRPr="00C2362D">
        <w:rPr>
          <w:rFonts w:ascii="Times New Roman" w:eastAsiaTheme="minorHAnsi" w:hAnsi="Times New Roman"/>
          <w:b/>
          <w:sz w:val="24"/>
          <w:szCs w:val="24"/>
        </w:rPr>
        <w:t>выполнения работ, оказания услуг"</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C2362D">
        <w:rPr>
          <w:rFonts w:ascii="Times New Roman" w:eastAsiaTheme="minorHAnsi" w:hAnsi="Times New Roman"/>
          <w:sz w:val="24"/>
          <w:szCs w:val="24"/>
        </w:rPr>
        <w:t>Оценка заявок осуществляется по одному сроку (периоду) поставки товара, выполнения работ, оказания услуг, либо по нескольким срокам (периодам) поставки товара, выполнения работ, оказания услуг (далее - срок (период) поставки, сроки (периоды) поставки).</w:t>
      </w:r>
      <w:proofErr w:type="gramEnd"/>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При оценке заявок по данному критерию использование подкритериев не допускается.</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В рамках указанного критерия оценивается срок (период) поставки либо несколько сроков (периодов) поставки, в течение которых участник в случае заключения с ним договора должен поставить товары (выполнить работы, оказать услуги).</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bookmarkStart w:id="57" w:name="Par7"/>
      <w:bookmarkEnd w:id="57"/>
      <w:proofErr w:type="gramStart"/>
      <w:r w:rsidRPr="00C2362D">
        <w:rPr>
          <w:rFonts w:ascii="Times New Roman" w:eastAsiaTheme="minorHAnsi" w:hAnsi="Times New Roman"/>
          <w:sz w:val="24"/>
          <w:szCs w:val="24"/>
        </w:rPr>
        <w:t>Для определения рейтинга заявки по критерию "сроки (периоды) поставки товара, выполнения работ, оказания услуг" в документации устанавливается единица измерения срока (периода) поставки в годах, кварталах, месяцах, неделях, днях, часах.</w:t>
      </w:r>
      <w:proofErr w:type="gramEnd"/>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В случае применения нескольких сроков (периодов) поставки они устанавливаются в одной единице измерения - либо в годах, либо в кварталах, либо в месяцах, либо в неделях, либо в днях, либо в часах.</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Для оценки заявок по указанному критерию срок (период) поставки не устанавливается в календарных датах (например, до 1 марта 20____ г.). В случае если срок (период) поставки либо один из сроков (периодов) поставки устанавливаются в календарной дате, такой срок (период) поставки не может применяться в целях оценки по указанному критерию.</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Для оценки заявок по указанному критерию (если применяется один срок (период) поставки) разница между максимальным и минимальным сроками (</w:t>
      </w:r>
      <w:proofErr w:type="gramStart"/>
      <w:r w:rsidRPr="00C2362D">
        <w:rPr>
          <w:rFonts w:ascii="Times New Roman" w:eastAsiaTheme="minorHAnsi" w:hAnsi="Times New Roman"/>
          <w:sz w:val="24"/>
          <w:szCs w:val="24"/>
        </w:rPr>
        <w:t xml:space="preserve">периодами) </w:t>
      </w:r>
      <w:proofErr w:type="gramEnd"/>
      <w:r w:rsidRPr="00C2362D">
        <w:rPr>
          <w:rFonts w:ascii="Times New Roman" w:eastAsiaTheme="minorHAnsi" w:hAnsi="Times New Roman"/>
          <w:sz w:val="24"/>
          <w:szCs w:val="24"/>
        </w:rPr>
        <w:t xml:space="preserve">поставки не может составлять меньше 25 процентов максимального срока поставки с даты заключения договора. Для договоров на выполнение поисковых научно-исследовательских работ, срок исполнения которых составляет более 3 лет, разница между максимальным и минимальным сроками поставки не может составлять меньше 10 процентов максимального срока поставки </w:t>
      </w:r>
      <w:proofErr w:type="gramStart"/>
      <w:r w:rsidRPr="00C2362D">
        <w:rPr>
          <w:rFonts w:ascii="Times New Roman" w:eastAsiaTheme="minorHAnsi" w:hAnsi="Times New Roman"/>
          <w:sz w:val="24"/>
          <w:szCs w:val="24"/>
        </w:rPr>
        <w:t>с даты заключения</w:t>
      </w:r>
      <w:proofErr w:type="gramEnd"/>
      <w:r w:rsidRPr="00C2362D">
        <w:rPr>
          <w:rFonts w:ascii="Times New Roman" w:eastAsiaTheme="minorHAnsi" w:hAnsi="Times New Roman"/>
          <w:sz w:val="24"/>
          <w:szCs w:val="24"/>
        </w:rPr>
        <w:t xml:space="preserve"> такого договора.</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 xml:space="preserve">В случае применения нескольких сроков (периодов) поставки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w:t>
      </w:r>
      <w:proofErr w:type="gramStart"/>
      <w:r w:rsidRPr="00C2362D">
        <w:rPr>
          <w:rFonts w:ascii="Times New Roman" w:eastAsiaTheme="minorHAnsi" w:hAnsi="Times New Roman"/>
          <w:sz w:val="24"/>
          <w:szCs w:val="24"/>
        </w:rPr>
        <w:t>с даты заключения</w:t>
      </w:r>
      <w:proofErr w:type="gramEnd"/>
      <w:r w:rsidRPr="00C2362D">
        <w:rPr>
          <w:rFonts w:ascii="Times New Roman" w:eastAsiaTheme="minorHAnsi" w:hAnsi="Times New Roman"/>
          <w:sz w:val="24"/>
          <w:szCs w:val="24"/>
        </w:rPr>
        <w:t xml:space="preserve"> договора. Для договоров на выполнение поисковых научно-исследовательских работ, срок исполнения которых составляет более 3 лет,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10 </w:t>
      </w:r>
      <w:r w:rsidRPr="00C2362D">
        <w:rPr>
          <w:rFonts w:ascii="Times New Roman" w:eastAsiaTheme="minorHAnsi" w:hAnsi="Times New Roman"/>
          <w:sz w:val="24"/>
          <w:szCs w:val="24"/>
        </w:rPr>
        <w:lastRenderedPageBreak/>
        <w:t xml:space="preserve">процентов суммы максимальных сроков поставки каждого периода </w:t>
      </w:r>
      <w:proofErr w:type="gramStart"/>
      <w:r w:rsidRPr="00C2362D">
        <w:rPr>
          <w:rFonts w:ascii="Times New Roman" w:eastAsiaTheme="minorHAnsi" w:hAnsi="Times New Roman"/>
          <w:sz w:val="24"/>
          <w:szCs w:val="24"/>
        </w:rPr>
        <w:t>с даты заключения</w:t>
      </w:r>
      <w:proofErr w:type="gramEnd"/>
      <w:r w:rsidRPr="00C2362D">
        <w:rPr>
          <w:rFonts w:ascii="Times New Roman" w:eastAsiaTheme="minorHAnsi" w:hAnsi="Times New Roman"/>
          <w:sz w:val="24"/>
          <w:szCs w:val="24"/>
        </w:rPr>
        <w:t xml:space="preserve"> договора.</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 xml:space="preserve">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w:t>
      </w:r>
      <w:proofErr w:type="gramStart"/>
      <w:r w:rsidRPr="00C2362D">
        <w:rPr>
          <w:rFonts w:ascii="Times New Roman" w:eastAsiaTheme="minorHAnsi" w:hAnsi="Times New Roman"/>
          <w:sz w:val="24"/>
          <w:szCs w:val="24"/>
        </w:rPr>
        <w:t>с даты заключения</w:t>
      </w:r>
      <w:proofErr w:type="gramEnd"/>
      <w:r w:rsidRPr="00C2362D">
        <w:rPr>
          <w:rFonts w:ascii="Times New Roman" w:eastAsiaTheme="minorHAnsi" w:hAnsi="Times New Roman"/>
          <w:sz w:val="24"/>
          <w:szCs w:val="24"/>
        </w:rPr>
        <w:t xml:space="preserve"> договора, при этом минимальный срок поставки не может составлять менее половины максимального срока поставки.</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C2362D">
        <w:rPr>
          <w:rFonts w:ascii="Times New Roman" w:eastAsiaTheme="minorHAnsi" w:hAnsi="Times New Roman"/>
          <w:sz w:val="24"/>
          <w:szCs w:val="24"/>
        </w:rPr>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месяцах, неделях, днях, часах) с даты заключения договора, при этом минимальный срок поставки по каждому сроку (периоду) не может составлять менее половины максимального срока поставки по</w:t>
      </w:r>
      <w:proofErr w:type="gramEnd"/>
      <w:r w:rsidRPr="00C2362D">
        <w:rPr>
          <w:rFonts w:ascii="Times New Roman" w:eastAsiaTheme="minorHAnsi" w:hAnsi="Times New Roman"/>
          <w:sz w:val="24"/>
          <w:szCs w:val="24"/>
        </w:rPr>
        <w:t xml:space="preserve"> каждому сроку (периоду) поставки.</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 xml:space="preserve"> В случае применения одного срока (периода) поставки рейтинг, присуждаемый i-й заявке по критерию "сроки (периоды) поставки товара, выполнения работ, оказания услуг", определяется по формуле:</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p>
    <w:p w:rsidR="00847B28" w:rsidRPr="00C2362D" w:rsidRDefault="00847B28" w:rsidP="00847B28">
      <w:pPr>
        <w:autoSpaceDE w:val="0"/>
        <w:autoSpaceDN w:val="0"/>
        <w:adjustRightInd w:val="0"/>
        <w:spacing w:after="0" w:line="240" w:lineRule="auto"/>
        <w:jc w:val="center"/>
        <w:rPr>
          <w:rFonts w:ascii="Times New Roman" w:eastAsiaTheme="minorHAnsi" w:hAnsi="Times New Roman"/>
          <w:sz w:val="24"/>
          <w:szCs w:val="24"/>
        </w:rPr>
      </w:pPr>
      <w:r w:rsidRPr="00C2362D">
        <w:rPr>
          <w:rFonts w:ascii="Times New Roman" w:eastAsiaTheme="minorHAnsi" w:hAnsi="Times New Roman"/>
          <w:noProof/>
          <w:position w:val="-24"/>
          <w:sz w:val="24"/>
          <w:szCs w:val="24"/>
          <w:lang w:eastAsia="ru-RU"/>
        </w:rPr>
        <w:drawing>
          <wp:inline distT="0" distB="0" distL="0" distR="0" wp14:anchorId="4D87C251" wp14:editId="6C366DAC">
            <wp:extent cx="1562100" cy="4191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62100" cy="419100"/>
                    </a:xfrm>
                    <a:prstGeom prst="rect">
                      <a:avLst/>
                    </a:prstGeom>
                    <a:noFill/>
                    <a:ln>
                      <a:noFill/>
                    </a:ln>
                  </pic:spPr>
                </pic:pic>
              </a:graphicData>
            </a:graphic>
          </wp:inline>
        </w:drawing>
      </w:r>
      <w:r w:rsidRPr="00C2362D">
        <w:rPr>
          <w:rFonts w:ascii="Times New Roman" w:eastAsiaTheme="minorHAnsi" w:hAnsi="Times New Roman"/>
          <w:sz w:val="24"/>
          <w:szCs w:val="24"/>
        </w:rPr>
        <w:t>,</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где:</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noProof/>
          <w:position w:val="-12"/>
          <w:sz w:val="24"/>
          <w:szCs w:val="24"/>
          <w:lang w:eastAsia="ru-RU"/>
        </w:rPr>
        <w:drawing>
          <wp:inline distT="0" distB="0" distL="0" distR="0" wp14:anchorId="7CDF39D9" wp14:editId="1ABB44D4">
            <wp:extent cx="238125" cy="2286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C2362D">
        <w:rPr>
          <w:rFonts w:ascii="Times New Roman" w:eastAsiaTheme="minorHAnsi" w:hAnsi="Times New Roman"/>
          <w:sz w:val="24"/>
          <w:szCs w:val="24"/>
        </w:rPr>
        <w:t xml:space="preserve"> - рейтинг, присуждаемый i-й заявке по указанному критерию;</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noProof/>
          <w:position w:val="-4"/>
          <w:sz w:val="24"/>
          <w:szCs w:val="24"/>
          <w:lang w:eastAsia="ru-RU"/>
        </w:rPr>
        <w:drawing>
          <wp:inline distT="0" distB="0" distL="0" distR="0" wp14:anchorId="0E033312" wp14:editId="2BCAECDE">
            <wp:extent cx="276225" cy="1905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r w:rsidRPr="00C2362D">
        <w:rPr>
          <w:rFonts w:ascii="Times New Roman" w:eastAsiaTheme="minorHAnsi" w:hAnsi="Times New Roman"/>
          <w:sz w:val="24"/>
          <w:szCs w:val="24"/>
        </w:rPr>
        <w:t xml:space="preserve"> </w:t>
      </w:r>
      <w:proofErr w:type="gramStart"/>
      <w:r w:rsidRPr="00C2362D">
        <w:rPr>
          <w:rFonts w:ascii="Times New Roman" w:eastAsiaTheme="minorHAnsi" w:hAnsi="Times New Roman"/>
          <w:sz w:val="24"/>
          <w:szCs w:val="24"/>
        </w:rPr>
        <w:t>- максимальный срок поставки в единицах измерения срока (периода) поставки (количество лет, кварталов, месяцев, недель, дней, часов) с даты заключения договора;</w:t>
      </w:r>
      <w:proofErr w:type="gramEnd"/>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noProof/>
          <w:position w:val="-4"/>
          <w:sz w:val="24"/>
          <w:szCs w:val="24"/>
          <w:lang w:eastAsia="ru-RU"/>
        </w:rPr>
        <w:drawing>
          <wp:inline distT="0" distB="0" distL="0" distR="0" wp14:anchorId="1693C53C" wp14:editId="3E025C46">
            <wp:extent cx="295275" cy="1905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Pr="00C2362D">
        <w:rPr>
          <w:rFonts w:ascii="Times New Roman" w:eastAsiaTheme="minorHAnsi" w:hAnsi="Times New Roman"/>
          <w:sz w:val="24"/>
          <w:szCs w:val="24"/>
        </w:rPr>
        <w:t xml:space="preserve"> </w:t>
      </w:r>
      <w:proofErr w:type="gramStart"/>
      <w:r w:rsidRPr="00C2362D">
        <w:rPr>
          <w:rFonts w:ascii="Times New Roman" w:eastAsiaTheme="minorHAnsi" w:hAnsi="Times New Roman"/>
          <w:sz w:val="24"/>
          <w:szCs w:val="24"/>
        </w:rPr>
        <w:t>- минимальный срок поставки в единицах измерения срока (периода) поставки (количество лет, кварталов, месяцев, недель, дней, часов) с даты заключения договора;</w:t>
      </w:r>
      <w:proofErr w:type="gramEnd"/>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noProof/>
          <w:position w:val="-4"/>
          <w:sz w:val="24"/>
          <w:szCs w:val="24"/>
          <w:lang w:eastAsia="ru-RU"/>
        </w:rPr>
        <w:drawing>
          <wp:inline distT="0" distB="0" distL="0" distR="0" wp14:anchorId="7A33CBE4" wp14:editId="3021ED54">
            <wp:extent cx="161925" cy="1905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C2362D">
        <w:rPr>
          <w:rFonts w:ascii="Times New Roman" w:eastAsiaTheme="minorHAnsi" w:hAnsi="Times New Roman"/>
          <w:sz w:val="24"/>
          <w:szCs w:val="24"/>
        </w:rPr>
        <w:t xml:space="preserve"> </w:t>
      </w:r>
      <w:proofErr w:type="gramStart"/>
      <w:r w:rsidRPr="00C2362D">
        <w:rPr>
          <w:rFonts w:ascii="Times New Roman" w:eastAsiaTheme="minorHAnsi" w:hAnsi="Times New Roman"/>
          <w:sz w:val="24"/>
          <w:szCs w:val="24"/>
        </w:rPr>
        <w:t>-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договора.</w:t>
      </w:r>
      <w:proofErr w:type="gramEnd"/>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В случае применения нескольких сроков (периодов) поставки рейтинг, присуждаемый i-й заявке по критерию "сроки (периоды) поставки товара, выполнения работ, оказания услуг", определяется по формуле:</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p>
    <w:p w:rsidR="00847B28" w:rsidRPr="00C2362D" w:rsidRDefault="00847B28" w:rsidP="00847B28">
      <w:pPr>
        <w:autoSpaceDE w:val="0"/>
        <w:autoSpaceDN w:val="0"/>
        <w:adjustRightInd w:val="0"/>
        <w:spacing w:after="0" w:line="240" w:lineRule="auto"/>
        <w:jc w:val="center"/>
        <w:rPr>
          <w:rFonts w:ascii="Times New Roman" w:eastAsiaTheme="minorHAnsi" w:hAnsi="Times New Roman"/>
          <w:sz w:val="24"/>
          <w:szCs w:val="24"/>
        </w:rPr>
      </w:pPr>
      <w:r w:rsidRPr="00C2362D">
        <w:rPr>
          <w:rFonts w:ascii="Times New Roman" w:eastAsiaTheme="minorHAnsi" w:hAnsi="Times New Roman"/>
          <w:noProof/>
          <w:position w:val="-32"/>
          <w:sz w:val="24"/>
          <w:szCs w:val="24"/>
          <w:lang w:eastAsia="ru-RU"/>
        </w:rPr>
        <w:drawing>
          <wp:inline distT="0" distB="0" distL="0" distR="0" wp14:anchorId="3D1EEBAB" wp14:editId="6643D5A9">
            <wp:extent cx="3857625" cy="4857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857625" cy="485775"/>
                    </a:xfrm>
                    <a:prstGeom prst="rect">
                      <a:avLst/>
                    </a:prstGeom>
                    <a:noFill/>
                    <a:ln>
                      <a:noFill/>
                    </a:ln>
                  </pic:spPr>
                </pic:pic>
              </a:graphicData>
            </a:graphic>
          </wp:inline>
        </w:drawing>
      </w:r>
      <w:r w:rsidRPr="00C2362D">
        <w:rPr>
          <w:rFonts w:ascii="Times New Roman" w:eastAsiaTheme="minorHAnsi" w:hAnsi="Times New Roman"/>
          <w:sz w:val="24"/>
          <w:szCs w:val="24"/>
        </w:rPr>
        <w:t>,</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где:</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noProof/>
          <w:position w:val="-12"/>
          <w:sz w:val="24"/>
          <w:szCs w:val="24"/>
          <w:lang w:eastAsia="ru-RU"/>
        </w:rPr>
        <w:drawing>
          <wp:inline distT="0" distB="0" distL="0" distR="0" wp14:anchorId="701E654C" wp14:editId="5920F8DD">
            <wp:extent cx="238125" cy="2286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C2362D">
        <w:rPr>
          <w:rFonts w:ascii="Times New Roman" w:eastAsiaTheme="minorHAnsi" w:hAnsi="Times New Roman"/>
          <w:sz w:val="24"/>
          <w:szCs w:val="24"/>
        </w:rPr>
        <w:t xml:space="preserve"> - рейтинг, присуждаемый i-й заявке по указанному критерию;</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noProof/>
          <w:position w:val="-14"/>
          <w:sz w:val="24"/>
          <w:szCs w:val="24"/>
          <w:lang w:eastAsia="ru-RU"/>
        </w:rPr>
        <w:drawing>
          <wp:inline distT="0" distB="0" distL="0" distR="0" wp14:anchorId="27C32AF9" wp14:editId="05544809">
            <wp:extent cx="304800" cy="2571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Pr="00C2362D">
        <w:rPr>
          <w:rFonts w:ascii="Times New Roman" w:eastAsiaTheme="minorHAnsi" w:hAnsi="Times New Roman"/>
          <w:sz w:val="24"/>
          <w:szCs w:val="24"/>
        </w:rPr>
        <w:t xml:space="preserve"> </w:t>
      </w:r>
      <w:proofErr w:type="gramStart"/>
      <w:r w:rsidRPr="00C2362D">
        <w:rPr>
          <w:rFonts w:ascii="Times New Roman" w:eastAsiaTheme="minorHAnsi" w:hAnsi="Times New Roman"/>
          <w:sz w:val="24"/>
          <w:szCs w:val="24"/>
        </w:rPr>
        <w:t>- максимальный срок поставки по k-</w:t>
      </w:r>
      <w:proofErr w:type="spellStart"/>
      <w:r w:rsidRPr="00C2362D">
        <w:rPr>
          <w:rFonts w:ascii="Times New Roman" w:eastAsiaTheme="minorHAnsi" w:hAnsi="Times New Roman"/>
          <w:sz w:val="24"/>
          <w:szCs w:val="24"/>
        </w:rPr>
        <w:t>му</w:t>
      </w:r>
      <w:proofErr w:type="spellEnd"/>
      <w:r w:rsidRPr="00C2362D">
        <w:rPr>
          <w:rFonts w:ascii="Times New Roman" w:eastAsiaTheme="minorHAnsi" w:hAnsi="Times New Roman"/>
          <w:sz w:val="24"/>
          <w:szCs w:val="24"/>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договора;</w:t>
      </w:r>
      <w:proofErr w:type="gramEnd"/>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noProof/>
          <w:position w:val="-14"/>
          <w:sz w:val="24"/>
          <w:szCs w:val="24"/>
          <w:lang w:eastAsia="ru-RU"/>
        </w:rPr>
        <w:drawing>
          <wp:inline distT="0" distB="0" distL="0" distR="0" wp14:anchorId="24A57D77" wp14:editId="7BCB16F1">
            <wp:extent cx="304800" cy="2571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Pr="00C2362D">
        <w:rPr>
          <w:rFonts w:ascii="Times New Roman" w:eastAsiaTheme="minorHAnsi" w:hAnsi="Times New Roman"/>
          <w:sz w:val="24"/>
          <w:szCs w:val="24"/>
        </w:rPr>
        <w:t xml:space="preserve"> </w:t>
      </w:r>
      <w:proofErr w:type="gramStart"/>
      <w:r w:rsidRPr="00C2362D">
        <w:rPr>
          <w:rFonts w:ascii="Times New Roman" w:eastAsiaTheme="minorHAnsi" w:hAnsi="Times New Roman"/>
          <w:sz w:val="24"/>
          <w:szCs w:val="24"/>
        </w:rPr>
        <w:t>- минимальный срок поставки по k-</w:t>
      </w:r>
      <w:proofErr w:type="spellStart"/>
      <w:r w:rsidRPr="00C2362D">
        <w:rPr>
          <w:rFonts w:ascii="Times New Roman" w:eastAsiaTheme="minorHAnsi" w:hAnsi="Times New Roman"/>
          <w:sz w:val="24"/>
          <w:szCs w:val="24"/>
        </w:rPr>
        <w:t>му</w:t>
      </w:r>
      <w:proofErr w:type="spellEnd"/>
      <w:r w:rsidRPr="00C2362D">
        <w:rPr>
          <w:rFonts w:ascii="Times New Roman" w:eastAsiaTheme="minorHAnsi" w:hAnsi="Times New Roman"/>
          <w:sz w:val="24"/>
          <w:szCs w:val="24"/>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договора;</w:t>
      </w:r>
      <w:proofErr w:type="gramEnd"/>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noProof/>
          <w:position w:val="-14"/>
          <w:sz w:val="24"/>
          <w:szCs w:val="24"/>
          <w:lang w:eastAsia="ru-RU"/>
        </w:rPr>
        <w:lastRenderedPageBreak/>
        <w:drawing>
          <wp:inline distT="0" distB="0" distL="0" distR="0" wp14:anchorId="525D88B9" wp14:editId="6952F0C7">
            <wp:extent cx="304800" cy="2571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Pr="00C2362D">
        <w:rPr>
          <w:rFonts w:ascii="Times New Roman" w:eastAsiaTheme="minorHAnsi" w:hAnsi="Times New Roman"/>
          <w:sz w:val="24"/>
          <w:szCs w:val="24"/>
        </w:rPr>
        <w:t xml:space="preserve"> </w:t>
      </w:r>
      <w:proofErr w:type="gramStart"/>
      <w:r w:rsidRPr="00C2362D">
        <w:rPr>
          <w:rFonts w:ascii="Times New Roman" w:eastAsiaTheme="minorHAnsi" w:hAnsi="Times New Roman"/>
          <w:sz w:val="24"/>
          <w:szCs w:val="24"/>
        </w:rPr>
        <w:t>- предложение, содержащееся в i-й заявке по k-</w:t>
      </w:r>
      <w:proofErr w:type="spellStart"/>
      <w:r w:rsidRPr="00C2362D">
        <w:rPr>
          <w:rFonts w:ascii="Times New Roman" w:eastAsiaTheme="minorHAnsi" w:hAnsi="Times New Roman"/>
          <w:sz w:val="24"/>
          <w:szCs w:val="24"/>
        </w:rPr>
        <w:t>му</w:t>
      </w:r>
      <w:proofErr w:type="spellEnd"/>
      <w:r w:rsidRPr="00C2362D">
        <w:rPr>
          <w:rFonts w:ascii="Times New Roman" w:eastAsiaTheme="minorHAnsi" w:hAnsi="Times New Roman"/>
          <w:sz w:val="24"/>
          <w:szCs w:val="24"/>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договора.</w:t>
      </w:r>
      <w:proofErr w:type="gramEnd"/>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 xml:space="preserve"> Для получения итогового рейтинга по заявке рейтинг, присуждаемый по критерию "сроки (периоды) поставки товара, выполнения работ, оказания услуг", умножается на соответствующую указанному критерию значимость.</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C2362D">
        <w:rPr>
          <w:rFonts w:ascii="Times New Roman" w:eastAsiaTheme="minorHAnsi" w:hAnsi="Times New Roman"/>
          <w:sz w:val="24"/>
          <w:szCs w:val="24"/>
        </w:rPr>
        <w:t>При оценке заявок по одному сроку (периоду) поставки лучшим условием исполнения договора по критерию "сроки (периоды) поставки товара, выполнения работ, оказания услуг" признается предложение в заявке с наименьшим сроком (периодом) поставки товара, работ, услуг.</w:t>
      </w:r>
      <w:proofErr w:type="gramEnd"/>
      <w:r w:rsidRPr="00C2362D">
        <w:rPr>
          <w:rFonts w:ascii="Times New Roman" w:eastAsiaTheme="minorHAnsi" w:hAnsi="Times New Roman"/>
          <w:sz w:val="24"/>
          <w:szCs w:val="24"/>
        </w:rPr>
        <w:t xml:space="preserve"> В случае применения нескольких сроков (периодов) поставки лучшим условием исполнения договора по данному критерию признается предложение в заявке с наименьшим суммарным сроком (периодом) поставки по всем срокам (периодам) поставки.</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При этом договор заключается на условиях по данному критерию, указанных в заявке.</w:t>
      </w:r>
    </w:p>
    <w:p w:rsidR="00847B28" w:rsidRPr="00C2362D" w:rsidRDefault="00847B28" w:rsidP="00847B28">
      <w:pPr>
        <w:pStyle w:val="af4"/>
        <w:numPr>
          <w:ilvl w:val="0"/>
          <w:numId w:val="39"/>
        </w:numPr>
        <w:autoSpaceDE w:val="0"/>
        <w:autoSpaceDN w:val="0"/>
        <w:adjustRightInd w:val="0"/>
        <w:spacing w:after="0" w:line="240" w:lineRule="auto"/>
        <w:jc w:val="center"/>
        <w:outlineLvl w:val="0"/>
        <w:rPr>
          <w:rFonts w:ascii="Times New Roman" w:eastAsiaTheme="minorHAnsi" w:hAnsi="Times New Roman"/>
          <w:b/>
          <w:sz w:val="24"/>
          <w:szCs w:val="24"/>
        </w:rPr>
      </w:pPr>
      <w:bookmarkStart w:id="58" w:name="_Toc379456334"/>
      <w:r w:rsidRPr="00C2362D">
        <w:rPr>
          <w:rFonts w:ascii="Times New Roman" w:eastAsiaTheme="minorHAnsi" w:hAnsi="Times New Roman"/>
          <w:b/>
          <w:sz w:val="24"/>
          <w:szCs w:val="24"/>
        </w:rPr>
        <w:t>Оценка заявок по критерию "срок предоставления гарантии</w:t>
      </w:r>
      <w:bookmarkEnd w:id="58"/>
    </w:p>
    <w:p w:rsidR="00847B28" w:rsidRPr="00C2362D" w:rsidRDefault="00847B28" w:rsidP="00847B28">
      <w:pPr>
        <w:autoSpaceDE w:val="0"/>
        <w:autoSpaceDN w:val="0"/>
        <w:adjustRightInd w:val="0"/>
        <w:spacing w:after="0" w:line="240" w:lineRule="auto"/>
        <w:jc w:val="center"/>
        <w:rPr>
          <w:rFonts w:ascii="Times New Roman" w:eastAsiaTheme="minorHAnsi" w:hAnsi="Times New Roman"/>
          <w:sz w:val="24"/>
          <w:szCs w:val="24"/>
        </w:rPr>
      </w:pPr>
      <w:r w:rsidRPr="00C2362D">
        <w:rPr>
          <w:rFonts w:ascii="Times New Roman" w:eastAsiaTheme="minorHAnsi" w:hAnsi="Times New Roman"/>
          <w:b/>
          <w:sz w:val="24"/>
          <w:szCs w:val="24"/>
        </w:rPr>
        <w:t>качества товара, работ, услуг</w:t>
      </w:r>
      <w:r w:rsidRPr="00C2362D">
        <w:rPr>
          <w:rFonts w:ascii="Times New Roman" w:eastAsiaTheme="minorHAnsi" w:hAnsi="Times New Roman"/>
          <w:sz w:val="24"/>
          <w:szCs w:val="24"/>
        </w:rPr>
        <w:t>"</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0"/>
          <w:szCs w:val="20"/>
        </w:rPr>
      </w:pP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При оценке заявок по критерию "срок предоставления гарантии качества товара, работ, услуг" использование подкритериев не допускается.</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В рамках указанного критерия оценивается срок предоставления гарантии качества товара, работ, услуг, на который участник в случае заключения с ним договора принимает на себя обязательство по гарантии качества товара, работ, услуг, при этом такой срок должен превышать минимальный срок гарантии качества товара, работ, услуг, установленный в документации.</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bookmarkStart w:id="59" w:name="Par6"/>
      <w:bookmarkEnd w:id="59"/>
      <w:r w:rsidRPr="00C2362D">
        <w:rPr>
          <w:rFonts w:ascii="Times New Roman" w:eastAsiaTheme="minorHAnsi" w:hAnsi="Times New Roman"/>
          <w:sz w:val="24"/>
          <w:szCs w:val="24"/>
        </w:rPr>
        <w:t xml:space="preserve"> Для определения рейтинга заявки по критерию "срок предоставления гарантии качества товара, работ, услуг" в документации устанавливаются:</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а) объем предоставления гарантии качества товара, работ, услуг (предмет и исчерпывающий перечень условий исполнения гарантийного обязательства). Дополнительно объем гарантии может быть установлен в денежном выражении в валюте, используемой для формирования цены договора;</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C2362D">
        <w:rPr>
          <w:rFonts w:ascii="Times New Roman" w:eastAsiaTheme="minorHAnsi" w:hAnsi="Times New Roman"/>
          <w:sz w:val="24"/>
          <w:szCs w:val="24"/>
        </w:rPr>
        <w:t>б) минимальный срок предоставления гарантии качества товара, работ, услуг (в годах, кварталах, месяцах, неделях, днях, часах) на объем предоставления гарантии качества товара, работ, услуг, установленный в документации.</w:t>
      </w:r>
      <w:proofErr w:type="gramEnd"/>
      <w:r w:rsidRPr="00C2362D">
        <w:rPr>
          <w:rFonts w:ascii="Times New Roman" w:eastAsiaTheme="minorHAnsi" w:hAnsi="Times New Roman"/>
          <w:sz w:val="24"/>
          <w:szCs w:val="24"/>
        </w:rPr>
        <w:t xml:space="preserve"> Максимальный срок предоставления гарантии качества товара, работ, услуг не устанавливается;</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C2362D">
        <w:rPr>
          <w:rFonts w:ascii="Times New Roman" w:eastAsiaTheme="minorHAnsi" w:hAnsi="Times New Roman"/>
          <w:sz w:val="24"/>
          <w:szCs w:val="24"/>
        </w:rPr>
        <w:t>в) единица измерения срока предоставления гарантии качества товара, работ, услуг (в годах, кварталах, месяцах, неделях, днях, часах).</w:t>
      </w:r>
      <w:proofErr w:type="gramEnd"/>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bookmarkStart w:id="60" w:name="Par10"/>
      <w:bookmarkEnd w:id="60"/>
      <w:r w:rsidRPr="00C2362D">
        <w:rPr>
          <w:rFonts w:ascii="Times New Roman" w:eastAsiaTheme="minorHAnsi" w:hAnsi="Times New Roman"/>
          <w:sz w:val="24"/>
          <w:szCs w:val="24"/>
        </w:rPr>
        <w:t xml:space="preserve">В документации может быть установлено, что рейтинг заявки рассчитывается при наличии в этой заявке предложения об обеспечении исполнения условий договора по критерию "срок предоставления гарантии качества товара, работ, услуг". </w:t>
      </w:r>
      <w:proofErr w:type="gramStart"/>
      <w:r w:rsidRPr="00C2362D">
        <w:rPr>
          <w:rFonts w:ascii="Times New Roman" w:eastAsiaTheme="minorHAnsi" w:hAnsi="Times New Roman"/>
          <w:sz w:val="24"/>
          <w:szCs w:val="24"/>
        </w:rPr>
        <w:t>В этом случае для определения рейтинга заявки в дополнение к показателям, в документации устанавливается объем предоставления гарантии качества товара, работ, услуг в денежном выражении в валюте, используемой для формирования цены договора, который в случае определения рейтинга заявки исходя из наличия обеспечения исполнения условий договора по данному критерию не может превышать начальную (максимальную) цену договора.</w:t>
      </w:r>
      <w:proofErr w:type="gramEnd"/>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bookmarkStart w:id="61" w:name="Par12"/>
      <w:bookmarkEnd w:id="61"/>
      <w:r w:rsidRPr="00C2362D">
        <w:rPr>
          <w:rFonts w:ascii="Times New Roman" w:eastAsiaTheme="minorHAnsi" w:hAnsi="Times New Roman"/>
          <w:sz w:val="24"/>
          <w:szCs w:val="24"/>
        </w:rPr>
        <w:t>Рейтинг, присуждаемый i-й заявке по критерию "срок предоставления гарантии качества товара, работ, услуг", определяется по формуле:</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p>
    <w:p w:rsidR="00847B28" w:rsidRPr="00C2362D" w:rsidRDefault="00847B28" w:rsidP="00847B28">
      <w:pPr>
        <w:autoSpaceDE w:val="0"/>
        <w:autoSpaceDN w:val="0"/>
        <w:adjustRightInd w:val="0"/>
        <w:spacing w:after="0" w:line="240" w:lineRule="auto"/>
        <w:jc w:val="center"/>
        <w:rPr>
          <w:rFonts w:ascii="Times New Roman" w:eastAsiaTheme="minorHAnsi" w:hAnsi="Times New Roman"/>
          <w:sz w:val="24"/>
          <w:szCs w:val="24"/>
        </w:rPr>
      </w:pPr>
      <w:r w:rsidRPr="00C2362D">
        <w:rPr>
          <w:rFonts w:ascii="Times New Roman" w:eastAsiaTheme="minorHAnsi" w:hAnsi="Times New Roman"/>
          <w:noProof/>
          <w:sz w:val="24"/>
          <w:szCs w:val="24"/>
          <w:lang w:eastAsia="ru-RU"/>
        </w:rPr>
        <w:drawing>
          <wp:inline distT="0" distB="0" distL="0" distR="0" wp14:anchorId="07CB3BFF" wp14:editId="1AC96002">
            <wp:extent cx="1514475" cy="4476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r w:rsidRPr="00C2362D">
        <w:rPr>
          <w:rFonts w:ascii="Times New Roman" w:eastAsiaTheme="minorHAnsi" w:hAnsi="Times New Roman"/>
          <w:sz w:val="24"/>
          <w:szCs w:val="24"/>
        </w:rPr>
        <w:t>,</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lastRenderedPageBreak/>
        <w:t>где:</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noProof/>
          <w:sz w:val="24"/>
          <w:szCs w:val="24"/>
          <w:lang w:eastAsia="ru-RU"/>
        </w:rPr>
        <w:drawing>
          <wp:inline distT="0" distB="0" distL="0" distR="0" wp14:anchorId="4D7E2052" wp14:editId="7AAACC3E">
            <wp:extent cx="26670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C2362D">
        <w:rPr>
          <w:rFonts w:ascii="Times New Roman" w:eastAsiaTheme="minorHAnsi" w:hAnsi="Times New Roman"/>
          <w:sz w:val="24"/>
          <w:szCs w:val="24"/>
        </w:rPr>
        <w:t xml:space="preserve"> - рейтинг, присуждаемый i-й заявке по указанному критерию;</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noProof/>
          <w:sz w:val="24"/>
          <w:szCs w:val="24"/>
          <w:lang w:eastAsia="ru-RU"/>
        </w:rPr>
        <w:drawing>
          <wp:inline distT="0" distB="0" distL="0" distR="0" wp14:anchorId="5C1694C9" wp14:editId="6956BCEE">
            <wp:extent cx="304800"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C2362D">
        <w:rPr>
          <w:rFonts w:ascii="Times New Roman" w:eastAsiaTheme="minorHAnsi" w:hAnsi="Times New Roman"/>
          <w:sz w:val="24"/>
          <w:szCs w:val="24"/>
        </w:rPr>
        <w:t xml:space="preserve"> - минимальный срок предоставления гарантии качества товара, работ, услуг, установленный в документации;</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noProof/>
          <w:sz w:val="24"/>
          <w:szCs w:val="24"/>
          <w:lang w:eastAsia="ru-RU"/>
        </w:rPr>
        <w:drawing>
          <wp:inline distT="0" distB="0" distL="0" distR="0" wp14:anchorId="36C7AB80" wp14:editId="250B1C1A">
            <wp:extent cx="19050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C2362D">
        <w:rPr>
          <w:rFonts w:ascii="Times New Roman" w:eastAsiaTheme="minorHAnsi" w:hAnsi="Times New Roman"/>
          <w:sz w:val="24"/>
          <w:szCs w:val="24"/>
        </w:rPr>
        <w:t xml:space="preserve"> - предложение i-</w:t>
      </w:r>
      <w:proofErr w:type="spellStart"/>
      <w:r w:rsidRPr="00C2362D">
        <w:rPr>
          <w:rFonts w:ascii="Times New Roman" w:eastAsiaTheme="minorHAnsi" w:hAnsi="Times New Roman"/>
          <w:sz w:val="24"/>
          <w:szCs w:val="24"/>
        </w:rPr>
        <w:t>го</w:t>
      </w:r>
      <w:proofErr w:type="spellEnd"/>
      <w:r w:rsidRPr="00C2362D">
        <w:rPr>
          <w:rFonts w:ascii="Times New Roman" w:eastAsiaTheme="minorHAnsi" w:hAnsi="Times New Roman"/>
          <w:sz w:val="24"/>
          <w:szCs w:val="24"/>
        </w:rPr>
        <w:t xml:space="preserve"> участника по сроку гарантии качества товара, работ, услуг.</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Для получения итогового рейтинга по заявке рейтинг, присуждаемый этой заявке по критерию "срок предоставления гарантии качества товара, работ, услуг", умножается на соответствующую указанному критерию значимость.</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При оценке заявок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документации, таким заявкам присваивается рейтинг по указанному критерию, равный 50.</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В случае применения для оценки заявок критерия "срок предоставления гарантии качества товара, работ, услуг" критерий "объем предоставления гарантий качества товара, работ, услуг" не применяется.</w:t>
      </w:r>
    </w:p>
    <w:p w:rsidR="00847B28" w:rsidRPr="00C2362D" w:rsidRDefault="00847B28" w:rsidP="00847B28">
      <w:pPr>
        <w:pStyle w:val="af4"/>
        <w:numPr>
          <w:ilvl w:val="0"/>
          <w:numId w:val="39"/>
        </w:numPr>
        <w:autoSpaceDE w:val="0"/>
        <w:autoSpaceDN w:val="0"/>
        <w:adjustRightInd w:val="0"/>
        <w:spacing w:after="0" w:line="240" w:lineRule="auto"/>
        <w:jc w:val="center"/>
        <w:outlineLvl w:val="0"/>
        <w:rPr>
          <w:rFonts w:ascii="Times New Roman" w:eastAsiaTheme="minorHAnsi" w:hAnsi="Times New Roman"/>
          <w:b/>
          <w:sz w:val="24"/>
          <w:szCs w:val="24"/>
        </w:rPr>
      </w:pPr>
      <w:bookmarkStart w:id="62" w:name="_Toc379456335"/>
      <w:r w:rsidRPr="00C2362D">
        <w:rPr>
          <w:rFonts w:ascii="Times New Roman" w:eastAsiaTheme="minorHAnsi" w:hAnsi="Times New Roman"/>
          <w:b/>
          <w:sz w:val="24"/>
          <w:szCs w:val="24"/>
        </w:rPr>
        <w:t>Оценка заявок по критерию "объем предоставления гарантий</w:t>
      </w:r>
      <w:bookmarkEnd w:id="62"/>
    </w:p>
    <w:p w:rsidR="00847B28" w:rsidRPr="00C2362D" w:rsidRDefault="00847B28" w:rsidP="00847B28">
      <w:pPr>
        <w:autoSpaceDE w:val="0"/>
        <w:autoSpaceDN w:val="0"/>
        <w:adjustRightInd w:val="0"/>
        <w:spacing w:after="0" w:line="240" w:lineRule="auto"/>
        <w:jc w:val="center"/>
        <w:rPr>
          <w:rFonts w:ascii="Times New Roman" w:eastAsiaTheme="minorHAnsi" w:hAnsi="Times New Roman"/>
          <w:b/>
          <w:sz w:val="24"/>
          <w:szCs w:val="24"/>
        </w:rPr>
      </w:pPr>
      <w:r w:rsidRPr="00C2362D">
        <w:rPr>
          <w:rFonts w:ascii="Times New Roman" w:eastAsiaTheme="minorHAnsi" w:hAnsi="Times New Roman"/>
          <w:b/>
          <w:sz w:val="24"/>
          <w:szCs w:val="24"/>
        </w:rPr>
        <w:t>качества товара, работ, услуг"</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В рамках критерия "объем предоставления гарантий качества товара, работ, услуг" оценивается объем предоставления гарантий качества товара, работ, услуг, на который участник в случае заключения с ним договора принимает на себя обязательство по предоставлению гарантий качества товара, работ, услуг, превышающее минимальный объем гарантий качества товара, работ, услуг, установленный в документации. Под объемом предоставления гарантий качества товара, работ, услуг понимается совокупный объем расходов участника, с которым заключается договор, осуществляемых в случае наступления гарантийных обязательств.</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При оценке заявок по указанному критерию использование подкритериев не допускается.</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Для определения рейтинга заявки по критерию "объем предоставления гарантий качества товара, работ, услуг" в документации устанавливаются:</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а) предмет гарантийного обязательства и исчерпывающий перечень условий исполнения гарантийного обязательства на срок предоставления гарантий;</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 xml:space="preserve">б) единица </w:t>
      </w:r>
      <w:proofErr w:type="gramStart"/>
      <w:r w:rsidRPr="00C2362D">
        <w:rPr>
          <w:rFonts w:ascii="Times New Roman" w:eastAsiaTheme="minorHAnsi" w:hAnsi="Times New Roman"/>
          <w:sz w:val="24"/>
          <w:szCs w:val="24"/>
        </w:rPr>
        <w:t>измерения объема предоставления гарантий качества</w:t>
      </w:r>
      <w:proofErr w:type="gramEnd"/>
      <w:r w:rsidRPr="00C2362D">
        <w:rPr>
          <w:rFonts w:ascii="Times New Roman" w:eastAsiaTheme="minorHAnsi" w:hAnsi="Times New Roman"/>
          <w:sz w:val="24"/>
          <w:szCs w:val="24"/>
        </w:rPr>
        <w:t xml:space="preserve"> товара, работ, услуг в валюте, используемой для формирования цены договора;</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C2362D">
        <w:rPr>
          <w:rFonts w:ascii="Times New Roman" w:eastAsiaTheme="minorHAnsi" w:hAnsi="Times New Roman"/>
          <w:sz w:val="24"/>
          <w:szCs w:val="24"/>
        </w:rPr>
        <w:t>в) срок предоставления гарантии качества товара, работ, услуг (в годах, кварталах, месяцах, неделях, днях, часах);</w:t>
      </w:r>
      <w:proofErr w:type="gramEnd"/>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г) минимальный объем предоставления гарантий качества товара, работ, услуг в валюте, используемой для формирования цены договора, на срок предоставления гарантии, при этом максимальный объем предоставления гарантий качества товара, работ, услуг не устанавливается.</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bookmarkStart w:id="63" w:name="Par11"/>
      <w:bookmarkEnd w:id="63"/>
      <w:r w:rsidRPr="00C2362D">
        <w:rPr>
          <w:rFonts w:ascii="Times New Roman" w:eastAsiaTheme="minorHAnsi" w:hAnsi="Times New Roman"/>
          <w:sz w:val="24"/>
          <w:szCs w:val="24"/>
        </w:rPr>
        <w:lastRenderedPageBreak/>
        <w:t>В документации может быть установлено, что рейтинг заявок рассчитывается при наличии в заявке предложения об обеспечении исполнения условий договора по критерию "объем предоставления гарантий качества товара, работ, услуг.</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Рейтинг, присуждаемый i-й заявке по критерию "объем предоставления гарантий качества товара, работ, услуг", определяется по формуле:</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p>
    <w:p w:rsidR="00847B28" w:rsidRPr="00C2362D" w:rsidRDefault="00847B28" w:rsidP="00847B28">
      <w:pPr>
        <w:autoSpaceDE w:val="0"/>
        <w:autoSpaceDN w:val="0"/>
        <w:adjustRightInd w:val="0"/>
        <w:spacing w:after="0" w:line="240" w:lineRule="auto"/>
        <w:jc w:val="center"/>
        <w:rPr>
          <w:rFonts w:ascii="Times New Roman" w:eastAsiaTheme="minorHAnsi" w:hAnsi="Times New Roman"/>
          <w:sz w:val="24"/>
          <w:szCs w:val="24"/>
        </w:rPr>
      </w:pPr>
      <w:r w:rsidRPr="00C2362D">
        <w:rPr>
          <w:rFonts w:ascii="Times New Roman" w:eastAsiaTheme="minorHAnsi" w:hAnsi="Times New Roman"/>
          <w:noProof/>
          <w:sz w:val="24"/>
          <w:szCs w:val="24"/>
          <w:lang w:eastAsia="ru-RU"/>
        </w:rPr>
        <w:drawing>
          <wp:inline distT="0" distB="0" distL="0" distR="0" wp14:anchorId="70DB6200" wp14:editId="2B4B8D64">
            <wp:extent cx="1524000" cy="4476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24000" cy="447675"/>
                    </a:xfrm>
                    <a:prstGeom prst="rect">
                      <a:avLst/>
                    </a:prstGeom>
                    <a:noFill/>
                    <a:ln>
                      <a:noFill/>
                    </a:ln>
                  </pic:spPr>
                </pic:pic>
              </a:graphicData>
            </a:graphic>
          </wp:inline>
        </w:drawing>
      </w:r>
      <w:r w:rsidRPr="00C2362D">
        <w:rPr>
          <w:rFonts w:ascii="Times New Roman" w:eastAsiaTheme="minorHAnsi" w:hAnsi="Times New Roman"/>
          <w:sz w:val="24"/>
          <w:szCs w:val="24"/>
        </w:rPr>
        <w:t>,</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где:</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noProof/>
          <w:sz w:val="24"/>
          <w:szCs w:val="24"/>
          <w:lang w:eastAsia="ru-RU"/>
        </w:rPr>
        <w:drawing>
          <wp:inline distT="0" distB="0" distL="0" distR="0" wp14:anchorId="3728430E" wp14:editId="1EA13625">
            <wp:extent cx="266700"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C2362D">
        <w:rPr>
          <w:rFonts w:ascii="Times New Roman" w:eastAsiaTheme="minorHAnsi" w:hAnsi="Times New Roman"/>
          <w:sz w:val="24"/>
          <w:szCs w:val="24"/>
        </w:rPr>
        <w:t xml:space="preserve"> - рейтинг, присуждаемый i-й заявке по указанному критерию;</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noProof/>
          <w:sz w:val="24"/>
          <w:szCs w:val="24"/>
          <w:lang w:eastAsia="ru-RU"/>
        </w:rPr>
        <w:drawing>
          <wp:inline distT="0" distB="0" distL="0" distR="0" wp14:anchorId="06415DD3" wp14:editId="14B91FB4">
            <wp:extent cx="333375" cy="2286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C2362D">
        <w:rPr>
          <w:rFonts w:ascii="Times New Roman" w:eastAsiaTheme="minorHAnsi" w:hAnsi="Times New Roman"/>
          <w:sz w:val="24"/>
          <w:szCs w:val="24"/>
        </w:rPr>
        <w:t xml:space="preserve"> - минимальная стоимость гарантии качества товара, работ, услуг, установленная в документации;</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noProof/>
          <w:sz w:val="24"/>
          <w:szCs w:val="24"/>
          <w:lang w:eastAsia="ru-RU"/>
        </w:rPr>
        <w:drawing>
          <wp:inline distT="0" distB="0" distL="0" distR="0" wp14:anchorId="6D98721D" wp14:editId="0C5EA79E">
            <wp:extent cx="200025" cy="2286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C2362D">
        <w:rPr>
          <w:rFonts w:ascii="Times New Roman" w:eastAsiaTheme="minorHAnsi" w:hAnsi="Times New Roman"/>
          <w:sz w:val="24"/>
          <w:szCs w:val="24"/>
        </w:rPr>
        <w:t xml:space="preserve"> - предложение i-</w:t>
      </w:r>
      <w:proofErr w:type="spellStart"/>
      <w:r w:rsidRPr="00C2362D">
        <w:rPr>
          <w:rFonts w:ascii="Times New Roman" w:eastAsiaTheme="minorHAnsi" w:hAnsi="Times New Roman"/>
          <w:sz w:val="24"/>
          <w:szCs w:val="24"/>
        </w:rPr>
        <w:t>го</w:t>
      </w:r>
      <w:proofErr w:type="spellEnd"/>
      <w:r w:rsidRPr="00C2362D">
        <w:rPr>
          <w:rFonts w:ascii="Times New Roman" w:eastAsiaTheme="minorHAnsi" w:hAnsi="Times New Roman"/>
          <w:sz w:val="24"/>
          <w:szCs w:val="24"/>
        </w:rPr>
        <w:t xml:space="preserve"> участника по стоимости гарантии качества товара, работ, услуг.</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Для получения итогового рейтинга по заявке рейтинг, присуждаемый заявке по критерию "объем предоставления гарантий качества товара, работ, услуг", умножается на соответствующую указанному критерию значимость.</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При оценке заявок по критерию "объем предоставления гарантий качества товара, работ, услуг" лучшим условием исполнения договора по данному критерию признается предложение с наибольшим объемом предоставления гарантии качества товара, работ, услуг.</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В целях оценки и сопоставления предложений в заявках по объему предоставления гарантий качества товара, работ, услуг, превышающему более чем на половину минимальный объем предоставления гарантий качества товара, работ, услуг, установленный в документации, таким заявкам присваивается рейтинг по данному критерию, равный 50.</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В случае применения для оценки заявок критерия "объем предоставления гарантий качества товара, работ, услуг" критерий "срок предоставления гарантии качества товара, работ, услуг" не применяется.</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p>
    <w:p w:rsidR="00847B28" w:rsidRPr="00C2362D" w:rsidRDefault="00847B28" w:rsidP="00847B28">
      <w:pPr>
        <w:pStyle w:val="af4"/>
        <w:numPr>
          <w:ilvl w:val="0"/>
          <w:numId w:val="39"/>
        </w:numPr>
        <w:autoSpaceDE w:val="0"/>
        <w:autoSpaceDN w:val="0"/>
        <w:adjustRightInd w:val="0"/>
        <w:spacing w:after="0" w:line="240" w:lineRule="auto"/>
        <w:jc w:val="both"/>
        <w:rPr>
          <w:rFonts w:ascii="Times New Roman" w:eastAsiaTheme="minorHAnsi" w:hAnsi="Times New Roman"/>
          <w:b/>
          <w:sz w:val="24"/>
          <w:szCs w:val="24"/>
        </w:rPr>
      </w:pPr>
      <w:r w:rsidRPr="00C2362D">
        <w:rPr>
          <w:rFonts w:ascii="Times New Roman" w:eastAsiaTheme="minorHAnsi" w:hAnsi="Times New Roman"/>
          <w:b/>
          <w:sz w:val="24"/>
          <w:szCs w:val="24"/>
        </w:rPr>
        <w:t>Оценка заявок по критерию «Отрицательный опыт работ (услуг) с заказчиком»</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Для оценки заявок по критерию «Отрицательный опыт работ (услуг) с заказчиком» каждой заявке выставляется значение от 100 до 0 баллов.</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Рейтинг в баллах, присуждаемый  i-ой заявке по критерию «Отрицательный опыт работ (услуг) с заказчиком», определяется по формуле:</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proofErr w:type="spellStart"/>
      <w:r w:rsidRPr="00C2362D">
        <w:rPr>
          <w:rFonts w:ascii="Times New Roman" w:eastAsiaTheme="minorHAnsi" w:hAnsi="Times New Roman"/>
          <w:sz w:val="24"/>
          <w:szCs w:val="24"/>
        </w:rPr>
        <w:t>Rgi</w:t>
      </w:r>
      <w:proofErr w:type="spellEnd"/>
      <w:r w:rsidRPr="00C2362D">
        <w:rPr>
          <w:rFonts w:ascii="Times New Roman" w:eastAsiaTheme="minorHAnsi" w:hAnsi="Times New Roman"/>
          <w:sz w:val="24"/>
          <w:szCs w:val="24"/>
        </w:rPr>
        <w:t xml:space="preserve"> = D1i + D2i</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 xml:space="preserve">Где </w:t>
      </w:r>
      <w:proofErr w:type="spellStart"/>
      <w:r w:rsidRPr="00C2362D">
        <w:rPr>
          <w:rFonts w:ascii="Times New Roman" w:eastAsiaTheme="minorHAnsi" w:hAnsi="Times New Roman"/>
          <w:sz w:val="24"/>
          <w:szCs w:val="24"/>
        </w:rPr>
        <w:t>Rgi</w:t>
      </w:r>
      <w:proofErr w:type="spellEnd"/>
      <w:r w:rsidRPr="00C2362D">
        <w:rPr>
          <w:rFonts w:ascii="Times New Roman" w:eastAsiaTheme="minorHAnsi" w:hAnsi="Times New Roman"/>
          <w:sz w:val="24"/>
          <w:szCs w:val="24"/>
        </w:rPr>
        <w:t xml:space="preserve"> – рейтинг в баллах, присуждаемый  i-ой заявке по указанному критерию;</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D1i – значение в баллах, присуждаемое комиссией  i-ой заявке на участие по подкритерию «Наличие расторгнутых договоров с заказчиком»;</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D2i – значение в баллах, присуждаемое комиссией  i-ой заявке на участие по подкритерию «Наличие претензионной работы по заключенным договорам с заказчиком»</w:t>
      </w:r>
    </w:p>
    <w:p w:rsidR="00847B28" w:rsidRPr="00C2362D" w:rsidRDefault="00847B28" w:rsidP="00847B28">
      <w:pPr>
        <w:autoSpaceDE w:val="0"/>
        <w:autoSpaceDN w:val="0"/>
        <w:adjustRightInd w:val="0"/>
        <w:spacing w:after="0" w:line="240" w:lineRule="auto"/>
        <w:ind w:firstLine="540"/>
        <w:jc w:val="both"/>
        <w:rPr>
          <w:rFonts w:ascii="Times New Roman" w:eastAsiaTheme="minorHAnsi" w:hAnsi="Times New Roman"/>
          <w:sz w:val="24"/>
          <w:szCs w:val="24"/>
        </w:rPr>
      </w:pPr>
      <w:r w:rsidRPr="00C2362D">
        <w:rPr>
          <w:rFonts w:ascii="Times New Roman" w:eastAsiaTheme="minorHAnsi" w:hAnsi="Times New Roman"/>
          <w:sz w:val="24"/>
          <w:szCs w:val="24"/>
        </w:rPr>
        <w:t>Перечень подкритериев приведен в таблице 5.</w:t>
      </w:r>
    </w:p>
    <w:p w:rsidR="00847B28" w:rsidRPr="00C2362D" w:rsidRDefault="00847B28" w:rsidP="00847B28">
      <w:pPr>
        <w:spacing w:after="0"/>
        <w:jc w:val="right"/>
        <w:rPr>
          <w:rFonts w:ascii="Times New Roman" w:eastAsiaTheme="minorHAnsi" w:hAnsi="Times New Roman"/>
          <w:sz w:val="24"/>
          <w:szCs w:val="24"/>
        </w:rPr>
      </w:pPr>
      <w:r w:rsidRPr="00C2362D">
        <w:rPr>
          <w:rFonts w:ascii="Times New Roman" w:eastAsiaTheme="minorHAnsi" w:hAnsi="Times New Roman"/>
          <w:sz w:val="24"/>
          <w:szCs w:val="24"/>
        </w:rPr>
        <w:t>Таблица 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44"/>
        <w:gridCol w:w="3686"/>
      </w:tblGrid>
      <w:tr w:rsidR="00847B28" w:rsidRPr="00C2362D" w:rsidTr="00137C95">
        <w:tc>
          <w:tcPr>
            <w:tcW w:w="576" w:type="dxa"/>
            <w:shd w:val="clear" w:color="auto" w:fill="auto"/>
          </w:tcPr>
          <w:p w:rsidR="00847B28" w:rsidRPr="00C2362D" w:rsidRDefault="00847B28" w:rsidP="00137C95">
            <w:pPr>
              <w:spacing w:after="0"/>
              <w:jc w:val="center"/>
              <w:rPr>
                <w:rFonts w:ascii="Times New Roman" w:eastAsiaTheme="minorHAnsi" w:hAnsi="Times New Roman"/>
                <w:b/>
                <w:sz w:val="24"/>
                <w:szCs w:val="24"/>
              </w:rPr>
            </w:pPr>
            <w:r w:rsidRPr="00C2362D">
              <w:rPr>
                <w:rFonts w:ascii="Times New Roman" w:eastAsiaTheme="minorHAnsi" w:hAnsi="Times New Roman"/>
                <w:b/>
                <w:sz w:val="24"/>
                <w:szCs w:val="24"/>
              </w:rPr>
              <w:t>№</w:t>
            </w:r>
          </w:p>
          <w:p w:rsidR="00847B28" w:rsidRPr="00C2362D" w:rsidRDefault="00847B28" w:rsidP="00137C95">
            <w:pPr>
              <w:spacing w:after="0"/>
              <w:jc w:val="center"/>
              <w:rPr>
                <w:rFonts w:ascii="Times New Roman" w:eastAsiaTheme="minorHAnsi" w:hAnsi="Times New Roman"/>
                <w:b/>
                <w:sz w:val="24"/>
                <w:szCs w:val="24"/>
              </w:rPr>
            </w:pPr>
            <w:proofErr w:type="gramStart"/>
            <w:r w:rsidRPr="00C2362D">
              <w:rPr>
                <w:rFonts w:ascii="Times New Roman" w:eastAsiaTheme="minorHAnsi" w:hAnsi="Times New Roman"/>
                <w:b/>
                <w:sz w:val="24"/>
                <w:szCs w:val="24"/>
              </w:rPr>
              <w:t>п</w:t>
            </w:r>
            <w:proofErr w:type="gramEnd"/>
            <w:r w:rsidRPr="00C2362D">
              <w:rPr>
                <w:rFonts w:ascii="Times New Roman" w:eastAsiaTheme="minorHAnsi" w:hAnsi="Times New Roman"/>
                <w:b/>
                <w:sz w:val="24"/>
                <w:szCs w:val="24"/>
              </w:rPr>
              <w:t>/п</w:t>
            </w:r>
          </w:p>
        </w:tc>
        <w:tc>
          <w:tcPr>
            <w:tcW w:w="5344" w:type="dxa"/>
            <w:shd w:val="clear" w:color="auto" w:fill="auto"/>
          </w:tcPr>
          <w:p w:rsidR="00847B28" w:rsidRPr="00C2362D" w:rsidRDefault="00847B28" w:rsidP="00137C95">
            <w:pPr>
              <w:spacing w:after="0"/>
              <w:jc w:val="center"/>
              <w:rPr>
                <w:rFonts w:ascii="Times New Roman" w:eastAsiaTheme="minorHAnsi" w:hAnsi="Times New Roman"/>
                <w:b/>
                <w:sz w:val="24"/>
                <w:szCs w:val="24"/>
              </w:rPr>
            </w:pPr>
            <w:r w:rsidRPr="00C2362D">
              <w:rPr>
                <w:rFonts w:ascii="Times New Roman" w:eastAsiaTheme="minorHAnsi" w:hAnsi="Times New Roman"/>
                <w:b/>
                <w:sz w:val="24"/>
                <w:szCs w:val="24"/>
              </w:rPr>
              <w:t>Наименование подкритерия</w:t>
            </w:r>
          </w:p>
        </w:tc>
        <w:tc>
          <w:tcPr>
            <w:tcW w:w="3686" w:type="dxa"/>
            <w:shd w:val="clear" w:color="auto" w:fill="auto"/>
          </w:tcPr>
          <w:p w:rsidR="00847B28" w:rsidRPr="00C2362D" w:rsidRDefault="00847B28" w:rsidP="00137C95">
            <w:pPr>
              <w:spacing w:after="0"/>
              <w:jc w:val="center"/>
              <w:rPr>
                <w:rFonts w:ascii="Times New Roman" w:eastAsiaTheme="minorHAnsi" w:hAnsi="Times New Roman"/>
                <w:b/>
                <w:sz w:val="24"/>
                <w:szCs w:val="24"/>
              </w:rPr>
            </w:pPr>
            <w:r w:rsidRPr="00C2362D">
              <w:rPr>
                <w:rFonts w:ascii="Times New Roman" w:eastAsiaTheme="minorHAnsi" w:hAnsi="Times New Roman"/>
                <w:b/>
                <w:sz w:val="24"/>
                <w:szCs w:val="24"/>
              </w:rPr>
              <w:t>Количество  баллов</w:t>
            </w:r>
          </w:p>
        </w:tc>
      </w:tr>
      <w:tr w:rsidR="00847B28" w:rsidRPr="00C2362D" w:rsidTr="00137C95">
        <w:tc>
          <w:tcPr>
            <w:tcW w:w="576" w:type="dxa"/>
            <w:shd w:val="clear" w:color="auto" w:fill="auto"/>
          </w:tcPr>
          <w:p w:rsidR="00847B28" w:rsidRPr="00C2362D" w:rsidRDefault="00847B28" w:rsidP="00137C95">
            <w:pPr>
              <w:spacing w:after="0"/>
              <w:jc w:val="center"/>
              <w:rPr>
                <w:rFonts w:ascii="Times New Roman" w:hAnsi="Times New Roman"/>
                <w:b/>
                <w:sz w:val="23"/>
                <w:szCs w:val="23"/>
              </w:rPr>
            </w:pPr>
            <w:r w:rsidRPr="00C2362D">
              <w:rPr>
                <w:rFonts w:ascii="Times New Roman" w:hAnsi="Times New Roman"/>
                <w:b/>
                <w:sz w:val="23"/>
                <w:szCs w:val="23"/>
              </w:rPr>
              <w:lastRenderedPageBreak/>
              <w:t>1</w:t>
            </w:r>
          </w:p>
        </w:tc>
        <w:tc>
          <w:tcPr>
            <w:tcW w:w="5344" w:type="dxa"/>
            <w:shd w:val="clear" w:color="auto" w:fill="auto"/>
          </w:tcPr>
          <w:p w:rsidR="00847B28" w:rsidRPr="00C2362D" w:rsidRDefault="00847B28" w:rsidP="00137C95">
            <w:pPr>
              <w:spacing w:after="0"/>
              <w:jc w:val="center"/>
              <w:rPr>
                <w:rFonts w:ascii="Times New Roman" w:hAnsi="Times New Roman"/>
                <w:b/>
                <w:sz w:val="23"/>
                <w:szCs w:val="23"/>
              </w:rPr>
            </w:pPr>
            <w:r w:rsidRPr="00C2362D">
              <w:rPr>
                <w:rFonts w:ascii="Times New Roman" w:hAnsi="Times New Roman"/>
                <w:b/>
                <w:sz w:val="23"/>
                <w:szCs w:val="23"/>
              </w:rPr>
              <w:t>2</w:t>
            </w:r>
          </w:p>
        </w:tc>
        <w:tc>
          <w:tcPr>
            <w:tcW w:w="3686" w:type="dxa"/>
            <w:shd w:val="clear" w:color="auto" w:fill="auto"/>
          </w:tcPr>
          <w:p w:rsidR="00847B28" w:rsidRPr="00C2362D" w:rsidRDefault="00847B28" w:rsidP="00137C95">
            <w:pPr>
              <w:spacing w:after="0"/>
              <w:jc w:val="center"/>
              <w:rPr>
                <w:rFonts w:ascii="Times New Roman" w:hAnsi="Times New Roman"/>
                <w:b/>
                <w:sz w:val="23"/>
                <w:szCs w:val="23"/>
              </w:rPr>
            </w:pPr>
            <w:r w:rsidRPr="00C2362D">
              <w:rPr>
                <w:rFonts w:ascii="Times New Roman" w:hAnsi="Times New Roman"/>
                <w:b/>
                <w:sz w:val="23"/>
                <w:szCs w:val="23"/>
              </w:rPr>
              <w:t>3</w:t>
            </w:r>
          </w:p>
        </w:tc>
      </w:tr>
      <w:tr w:rsidR="00847B28" w:rsidRPr="00C2362D" w:rsidTr="00137C95">
        <w:tc>
          <w:tcPr>
            <w:tcW w:w="576" w:type="dxa"/>
            <w:shd w:val="clear" w:color="auto" w:fill="auto"/>
          </w:tcPr>
          <w:p w:rsidR="00847B28" w:rsidRPr="00C2362D" w:rsidRDefault="00847B28" w:rsidP="00137C95">
            <w:pPr>
              <w:spacing w:after="0"/>
              <w:jc w:val="center"/>
              <w:rPr>
                <w:rFonts w:ascii="Times New Roman" w:eastAsiaTheme="minorHAnsi" w:hAnsi="Times New Roman"/>
                <w:sz w:val="24"/>
                <w:szCs w:val="24"/>
              </w:rPr>
            </w:pPr>
            <w:r w:rsidRPr="00C2362D">
              <w:rPr>
                <w:rFonts w:ascii="Times New Roman" w:eastAsiaTheme="minorHAnsi" w:hAnsi="Times New Roman"/>
                <w:sz w:val="24"/>
                <w:szCs w:val="24"/>
              </w:rPr>
              <w:t>1</w:t>
            </w:r>
          </w:p>
        </w:tc>
        <w:tc>
          <w:tcPr>
            <w:tcW w:w="5344" w:type="dxa"/>
            <w:shd w:val="clear" w:color="auto" w:fill="auto"/>
          </w:tcPr>
          <w:p w:rsidR="00847B28" w:rsidRPr="00C2362D" w:rsidRDefault="00847B28" w:rsidP="00137C95">
            <w:pPr>
              <w:spacing w:after="0"/>
              <w:rPr>
                <w:rFonts w:ascii="Times New Roman" w:eastAsiaTheme="minorHAnsi" w:hAnsi="Times New Roman"/>
                <w:sz w:val="24"/>
                <w:szCs w:val="24"/>
              </w:rPr>
            </w:pPr>
            <w:r w:rsidRPr="00C2362D">
              <w:rPr>
                <w:rFonts w:ascii="Times New Roman" w:eastAsiaTheme="minorHAnsi" w:hAnsi="Times New Roman"/>
                <w:sz w:val="24"/>
                <w:szCs w:val="24"/>
              </w:rPr>
              <w:t>Наличие расторгнутых договоров с заказчиком</w:t>
            </w:r>
          </w:p>
        </w:tc>
        <w:tc>
          <w:tcPr>
            <w:tcW w:w="3686" w:type="dxa"/>
            <w:shd w:val="clear" w:color="auto" w:fill="auto"/>
          </w:tcPr>
          <w:p w:rsidR="00847B28" w:rsidRPr="00C2362D" w:rsidRDefault="00847B28" w:rsidP="00137C95">
            <w:pPr>
              <w:spacing w:after="0"/>
              <w:jc w:val="center"/>
              <w:rPr>
                <w:rFonts w:ascii="Times New Roman" w:hAnsi="Times New Roman"/>
                <w:sz w:val="23"/>
                <w:szCs w:val="23"/>
              </w:rPr>
            </w:pPr>
            <w:r w:rsidRPr="00C2362D">
              <w:rPr>
                <w:rFonts w:ascii="Times New Roman" w:hAnsi="Times New Roman"/>
                <w:sz w:val="23"/>
                <w:szCs w:val="23"/>
              </w:rPr>
              <w:t>-75</w:t>
            </w:r>
          </w:p>
        </w:tc>
      </w:tr>
      <w:tr w:rsidR="00847B28" w:rsidRPr="00C2362D" w:rsidTr="00137C95">
        <w:tc>
          <w:tcPr>
            <w:tcW w:w="576" w:type="dxa"/>
            <w:shd w:val="clear" w:color="auto" w:fill="auto"/>
          </w:tcPr>
          <w:p w:rsidR="00847B28" w:rsidRPr="00C2362D" w:rsidRDefault="00847B28" w:rsidP="00137C95">
            <w:pPr>
              <w:spacing w:after="0"/>
              <w:jc w:val="center"/>
              <w:rPr>
                <w:rFonts w:ascii="Times New Roman" w:eastAsiaTheme="minorHAnsi" w:hAnsi="Times New Roman"/>
                <w:sz w:val="24"/>
                <w:szCs w:val="24"/>
              </w:rPr>
            </w:pPr>
            <w:r w:rsidRPr="00C2362D">
              <w:rPr>
                <w:rFonts w:ascii="Times New Roman" w:eastAsiaTheme="minorHAnsi" w:hAnsi="Times New Roman"/>
                <w:sz w:val="24"/>
                <w:szCs w:val="24"/>
              </w:rPr>
              <w:t>2</w:t>
            </w:r>
          </w:p>
        </w:tc>
        <w:tc>
          <w:tcPr>
            <w:tcW w:w="5344" w:type="dxa"/>
            <w:shd w:val="clear" w:color="auto" w:fill="auto"/>
          </w:tcPr>
          <w:p w:rsidR="00847B28" w:rsidRPr="00C2362D" w:rsidRDefault="00847B28" w:rsidP="00137C95">
            <w:pPr>
              <w:spacing w:after="0"/>
              <w:rPr>
                <w:rFonts w:ascii="Times New Roman" w:eastAsiaTheme="minorHAnsi" w:hAnsi="Times New Roman"/>
                <w:sz w:val="24"/>
                <w:szCs w:val="24"/>
              </w:rPr>
            </w:pPr>
            <w:r w:rsidRPr="00C2362D">
              <w:rPr>
                <w:rFonts w:ascii="Times New Roman" w:eastAsiaTheme="minorHAnsi" w:hAnsi="Times New Roman"/>
                <w:sz w:val="24"/>
                <w:szCs w:val="24"/>
              </w:rPr>
              <w:t>Наличие претензионной работы по заключенным договорам с заказчиком</w:t>
            </w:r>
          </w:p>
        </w:tc>
        <w:tc>
          <w:tcPr>
            <w:tcW w:w="3686" w:type="dxa"/>
            <w:shd w:val="clear" w:color="auto" w:fill="auto"/>
          </w:tcPr>
          <w:p w:rsidR="00847B28" w:rsidRPr="00C2362D" w:rsidRDefault="00847B28" w:rsidP="00137C95">
            <w:pPr>
              <w:spacing w:after="0"/>
              <w:jc w:val="center"/>
              <w:rPr>
                <w:rFonts w:ascii="Times New Roman" w:hAnsi="Times New Roman"/>
                <w:sz w:val="23"/>
                <w:szCs w:val="23"/>
              </w:rPr>
            </w:pPr>
          </w:p>
          <w:p w:rsidR="00847B28" w:rsidRPr="00C2362D" w:rsidRDefault="00847B28" w:rsidP="00137C95">
            <w:pPr>
              <w:spacing w:after="0"/>
              <w:jc w:val="center"/>
              <w:rPr>
                <w:rFonts w:ascii="Times New Roman" w:hAnsi="Times New Roman"/>
                <w:sz w:val="23"/>
                <w:szCs w:val="23"/>
              </w:rPr>
            </w:pPr>
            <w:r w:rsidRPr="00C2362D">
              <w:rPr>
                <w:rFonts w:ascii="Times New Roman" w:hAnsi="Times New Roman"/>
                <w:sz w:val="23"/>
                <w:szCs w:val="23"/>
              </w:rPr>
              <w:t>-25</w:t>
            </w:r>
          </w:p>
        </w:tc>
      </w:tr>
    </w:tbl>
    <w:p w:rsidR="00847B28" w:rsidRPr="00C2362D" w:rsidRDefault="00847B28" w:rsidP="00847B28">
      <w:pPr>
        <w:pStyle w:val="af4"/>
        <w:spacing w:after="0"/>
        <w:ind w:left="1353"/>
        <w:rPr>
          <w:rFonts w:ascii="Times New Roman" w:eastAsiaTheme="minorHAnsi" w:hAnsi="Times New Roman"/>
          <w:i/>
          <w:sz w:val="24"/>
          <w:szCs w:val="24"/>
        </w:rPr>
      </w:pPr>
      <w:r w:rsidRPr="00C2362D">
        <w:rPr>
          <w:rFonts w:ascii="Times New Roman" w:eastAsiaTheme="minorHAnsi" w:hAnsi="Times New Roman"/>
          <w:b/>
          <w:i/>
          <w:sz w:val="24"/>
          <w:szCs w:val="24"/>
        </w:rPr>
        <w:t>Случаи отрицательного опыта работы:</w:t>
      </w:r>
    </w:p>
    <w:p w:rsidR="00847B28" w:rsidRPr="00C2362D" w:rsidRDefault="00847B28" w:rsidP="00847B28">
      <w:pPr>
        <w:spacing w:after="0"/>
        <w:rPr>
          <w:rFonts w:ascii="Times New Roman" w:eastAsiaTheme="minorHAnsi" w:hAnsi="Times New Roman"/>
          <w:sz w:val="24"/>
          <w:szCs w:val="24"/>
        </w:rPr>
      </w:pPr>
      <w:r w:rsidRPr="00C2362D">
        <w:rPr>
          <w:rFonts w:ascii="Times New Roman" w:eastAsiaTheme="minorHAnsi" w:hAnsi="Times New Roman"/>
          <w:sz w:val="24"/>
          <w:szCs w:val="24"/>
        </w:rPr>
        <w:t>Подкритерий «Отрицательный опыт работ (услуг) с заказчиком» оценивается исходя из отрицательного опыта работы с заказчиком. Отрицательным является опыт работы с контрагентом:</w:t>
      </w:r>
    </w:p>
    <w:p w:rsidR="00847B28" w:rsidRPr="00C2362D" w:rsidRDefault="00847B28" w:rsidP="00847B28">
      <w:pPr>
        <w:spacing w:after="0"/>
        <w:rPr>
          <w:rFonts w:ascii="Times New Roman" w:eastAsiaTheme="minorHAnsi" w:hAnsi="Times New Roman"/>
          <w:sz w:val="24"/>
          <w:szCs w:val="24"/>
        </w:rPr>
      </w:pPr>
      <w:r w:rsidRPr="00C2362D">
        <w:rPr>
          <w:rFonts w:ascii="Times New Roman" w:eastAsiaTheme="minorHAnsi" w:hAnsi="Times New Roman"/>
          <w:sz w:val="24"/>
          <w:szCs w:val="24"/>
        </w:rPr>
        <w:t>- в случае расторжения договоров заказчиком в одностороннем порядке или по решению суда с данным контрагентом в связи с неисполнением, ненадлежащим исполнением им своих обязательств по договору;</w:t>
      </w:r>
    </w:p>
    <w:p w:rsidR="00847B28" w:rsidRPr="00C2362D" w:rsidRDefault="00847B28" w:rsidP="00847B28">
      <w:pPr>
        <w:spacing w:after="0"/>
        <w:rPr>
          <w:rFonts w:ascii="Times New Roman" w:eastAsiaTheme="minorHAnsi" w:hAnsi="Times New Roman"/>
          <w:sz w:val="24"/>
          <w:szCs w:val="24"/>
        </w:rPr>
      </w:pPr>
      <w:r w:rsidRPr="00C2362D">
        <w:rPr>
          <w:rFonts w:ascii="Times New Roman" w:eastAsiaTheme="minorHAnsi" w:hAnsi="Times New Roman"/>
          <w:sz w:val="24"/>
          <w:szCs w:val="24"/>
        </w:rPr>
        <w:t>- в случае ведения претензионной работы по заключенным договорам, если претензии не оспариваются контрагентом, или</w:t>
      </w:r>
    </w:p>
    <w:p w:rsidR="00847B28" w:rsidRPr="00C2362D" w:rsidRDefault="00847B28" w:rsidP="00847B28">
      <w:pPr>
        <w:spacing w:after="0"/>
        <w:rPr>
          <w:rFonts w:ascii="Times New Roman" w:eastAsiaTheme="minorHAnsi" w:hAnsi="Times New Roman"/>
          <w:sz w:val="24"/>
          <w:szCs w:val="24"/>
        </w:rPr>
      </w:pPr>
      <w:r w:rsidRPr="00C2362D">
        <w:rPr>
          <w:rFonts w:ascii="Times New Roman" w:eastAsiaTheme="minorHAnsi" w:hAnsi="Times New Roman"/>
          <w:sz w:val="24"/>
          <w:szCs w:val="24"/>
        </w:rPr>
        <w:t>- в случае уклонения от заключения договора по результатам проведенных процедур закупок, в течение 2 лет до момента проведения процедуры закупки.</w:t>
      </w:r>
    </w:p>
    <w:p w:rsidR="00F911A5" w:rsidRPr="00847B28" w:rsidRDefault="00847B28" w:rsidP="00847B28">
      <w:pPr>
        <w:pStyle w:val="3"/>
        <w:spacing w:before="0" w:after="0"/>
        <w:rPr>
          <w:rFonts w:ascii="Times New Roman" w:hAnsi="Times New Roman"/>
          <w:b w:val="0"/>
          <w:sz w:val="24"/>
          <w:szCs w:val="24"/>
        </w:rPr>
      </w:pPr>
      <w:r w:rsidRPr="00847B28">
        <w:rPr>
          <w:rFonts w:ascii="Times New Roman" w:eastAsiaTheme="minorHAnsi" w:hAnsi="Times New Roman"/>
          <w:b w:val="0"/>
          <w:sz w:val="24"/>
          <w:szCs w:val="24"/>
        </w:rPr>
        <w:t>-в случае если у  i-ого участника, подавшего заявку на участие в процедуре закупки на выполнение работ (оказание услуг), не было опыта работы с заказчиком, то по критерию «Отрицательный опыт работ (услуг) с заказчиком»  i-ой заявке присуждается 0 баллов.</w:t>
      </w:r>
    </w:p>
    <w:p w:rsidR="00847B28" w:rsidRDefault="00847B28">
      <w:pPr>
        <w:spacing w:after="0" w:line="240" w:lineRule="auto"/>
        <w:rPr>
          <w:rFonts w:ascii="Times New Roman" w:hAnsi="Times New Roman"/>
          <w:sz w:val="24"/>
          <w:szCs w:val="24"/>
        </w:rPr>
      </w:pPr>
      <w:r>
        <w:rPr>
          <w:rFonts w:ascii="Times New Roman" w:hAnsi="Times New Roman"/>
          <w:sz w:val="24"/>
          <w:szCs w:val="24"/>
        </w:rPr>
        <w:br w:type="page"/>
      </w:r>
    </w:p>
    <w:p w:rsidR="00896FBE" w:rsidRPr="00CF45F2" w:rsidRDefault="00896FBE" w:rsidP="00934772">
      <w:pPr>
        <w:pStyle w:val="af9"/>
        <w:rPr>
          <w:rFonts w:ascii="Times New Roman" w:hAnsi="Times New Roman" w:cs="Times New Roman"/>
          <w:sz w:val="24"/>
          <w:szCs w:val="24"/>
        </w:rPr>
      </w:pPr>
      <w:bookmarkStart w:id="64" w:name="_Toc379456336"/>
      <w:r w:rsidRPr="00CF45F2">
        <w:rPr>
          <w:rFonts w:ascii="Times New Roman" w:hAnsi="Times New Roman" w:cs="Times New Roman"/>
          <w:sz w:val="24"/>
          <w:szCs w:val="24"/>
        </w:rPr>
        <w:lastRenderedPageBreak/>
        <w:t>Приложение  № 5</w:t>
      </w:r>
      <w:bookmarkEnd w:id="64"/>
    </w:p>
    <w:p w:rsidR="00896FBE" w:rsidRPr="00CF45F2" w:rsidRDefault="00896FBE" w:rsidP="00896FBE">
      <w:pPr>
        <w:ind w:left="6663"/>
        <w:rPr>
          <w:rFonts w:ascii="Times New Roman" w:hAnsi="Times New Roman"/>
          <w:sz w:val="24"/>
          <w:szCs w:val="24"/>
        </w:rPr>
      </w:pPr>
      <w:r w:rsidRPr="00CF45F2">
        <w:rPr>
          <w:rFonts w:ascii="Times New Roman" w:hAnsi="Times New Roman"/>
          <w:sz w:val="24"/>
          <w:szCs w:val="24"/>
        </w:rPr>
        <w:t xml:space="preserve">к Положению </w:t>
      </w:r>
      <w:r w:rsidRPr="00CF45F2">
        <w:rPr>
          <w:rFonts w:ascii="Times New Roman" w:hAnsi="Times New Roman"/>
          <w:sz w:val="24"/>
          <w:szCs w:val="24"/>
          <w:lang w:eastAsia="ru-RU"/>
        </w:rPr>
        <w:t>о порядке размещения заказов на закупку товаров, выполнение работ, оказание услуг для осуществления основных видов деятельности ФГУНПП «ПМГРЭ»</w:t>
      </w:r>
    </w:p>
    <w:p w:rsidR="00896FBE" w:rsidRPr="00CF45F2" w:rsidRDefault="00896FBE" w:rsidP="00896FBE">
      <w:pPr>
        <w:ind w:left="6663"/>
        <w:jc w:val="center"/>
        <w:rPr>
          <w:rFonts w:ascii="Times New Roman" w:hAnsi="Times New Roman"/>
          <w:b/>
          <w:sz w:val="24"/>
          <w:szCs w:val="24"/>
        </w:rPr>
      </w:pPr>
      <w:r w:rsidRPr="00CF45F2">
        <w:rPr>
          <w:rFonts w:ascii="Times New Roman" w:hAnsi="Times New Roman"/>
          <w:b/>
          <w:sz w:val="24"/>
          <w:szCs w:val="24"/>
        </w:rPr>
        <w:t>Утверждено</w:t>
      </w:r>
    </w:p>
    <w:p w:rsidR="00896FBE" w:rsidRPr="00CF45F2" w:rsidRDefault="00896FBE" w:rsidP="00896FBE">
      <w:pPr>
        <w:ind w:left="6663"/>
        <w:jc w:val="center"/>
        <w:rPr>
          <w:rFonts w:ascii="Times New Roman" w:hAnsi="Times New Roman"/>
          <w:b/>
          <w:sz w:val="24"/>
          <w:szCs w:val="24"/>
        </w:rPr>
      </w:pPr>
      <w:r w:rsidRPr="00CF45F2">
        <w:rPr>
          <w:rFonts w:ascii="Times New Roman" w:hAnsi="Times New Roman"/>
          <w:b/>
          <w:sz w:val="24"/>
          <w:szCs w:val="24"/>
        </w:rPr>
        <w:t>Приказом ФГУНПП «ПМГРЭ»</w:t>
      </w:r>
    </w:p>
    <w:p w:rsidR="00896FBE" w:rsidRPr="00CF45F2" w:rsidRDefault="00896FBE" w:rsidP="00896FBE">
      <w:pPr>
        <w:ind w:left="6663"/>
        <w:jc w:val="center"/>
        <w:rPr>
          <w:rFonts w:ascii="Times New Roman" w:hAnsi="Times New Roman"/>
          <w:b/>
          <w:sz w:val="24"/>
          <w:szCs w:val="24"/>
        </w:rPr>
      </w:pPr>
      <w:r w:rsidRPr="00CF45F2">
        <w:rPr>
          <w:rFonts w:ascii="Times New Roman" w:hAnsi="Times New Roman"/>
          <w:b/>
          <w:sz w:val="24"/>
          <w:szCs w:val="24"/>
        </w:rPr>
        <w:t xml:space="preserve">От </w:t>
      </w:r>
      <w:r w:rsidR="00D8519C" w:rsidRPr="00CF45F2">
        <w:rPr>
          <w:rFonts w:ascii="Times New Roman" w:hAnsi="Times New Roman"/>
          <w:b/>
          <w:sz w:val="24"/>
          <w:szCs w:val="24"/>
        </w:rPr>
        <w:t xml:space="preserve">26 </w:t>
      </w:r>
      <w:r w:rsidRPr="00CF45F2">
        <w:rPr>
          <w:rFonts w:ascii="Times New Roman" w:hAnsi="Times New Roman"/>
          <w:b/>
          <w:sz w:val="24"/>
          <w:szCs w:val="24"/>
        </w:rPr>
        <w:t>ноября  201</w:t>
      </w:r>
      <w:r w:rsidR="00F824E7" w:rsidRPr="00CF45F2">
        <w:rPr>
          <w:rFonts w:ascii="Times New Roman" w:hAnsi="Times New Roman"/>
          <w:b/>
          <w:sz w:val="24"/>
          <w:szCs w:val="24"/>
        </w:rPr>
        <w:t>2</w:t>
      </w:r>
      <w:r w:rsidRPr="00CF45F2">
        <w:rPr>
          <w:rFonts w:ascii="Times New Roman" w:hAnsi="Times New Roman"/>
          <w:b/>
          <w:sz w:val="24"/>
          <w:szCs w:val="24"/>
        </w:rPr>
        <w:t xml:space="preserve"> г.  N </w:t>
      </w:r>
      <w:r w:rsidR="00D8519C" w:rsidRPr="00CF45F2">
        <w:rPr>
          <w:rFonts w:ascii="Times New Roman" w:hAnsi="Times New Roman"/>
          <w:b/>
          <w:sz w:val="24"/>
          <w:szCs w:val="24"/>
        </w:rPr>
        <w:t>277</w:t>
      </w:r>
    </w:p>
    <w:p w:rsidR="00896FBE" w:rsidRPr="00CF45F2" w:rsidRDefault="00896FBE" w:rsidP="00896FBE">
      <w:pPr>
        <w:jc w:val="center"/>
        <w:rPr>
          <w:rFonts w:ascii="Times New Roman" w:hAnsi="Times New Roman"/>
          <w:b/>
          <w:sz w:val="24"/>
          <w:szCs w:val="24"/>
        </w:rPr>
      </w:pPr>
    </w:p>
    <w:p w:rsidR="00896FBE" w:rsidRPr="00CF45F2" w:rsidRDefault="00896FBE" w:rsidP="00896FBE">
      <w:pPr>
        <w:pStyle w:val="0PMGE2-"/>
      </w:pPr>
      <w:r w:rsidRPr="00CF45F2">
        <w:t>ПОЛОЖЕНИЕ</w:t>
      </w:r>
    </w:p>
    <w:p w:rsidR="00896FBE" w:rsidRPr="00CF45F2" w:rsidRDefault="00896FBE" w:rsidP="00896FBE">
      <w:pPr>
        <w:pStyle w:val="0PMGE2-"/>
      </w:pPr>
      <w:r w:rsidRPr="00CF45F2">
        <w:t>О ПОРЯДКЕ ПЛАНИРОВАНИЯ ЗАКУПОЧНОЙ ДЕЯТЕЛЬНОСТИ</w:t>
      </w:r>
    </w:p>
    <w:p w:rsidR="00896FBE" w:rsidRPr="00CF45F2" w:rsidRDefault="00896FBE" w:rsidP="00F3576D">
      <w:pPr>
        <w:pStyle w:val="0PMGE4-"/>
        <w:numPr>
          <w:ilvl w:val="1"/>
          <w:numId w:val="11"/>
        </w:numPr>
      </w:pPr>
      <w:r w:rsidRPr="00CF45F2">
        <w:t xml:space="preserve"> Общие термины и определения</w:t>
      </w:r>
    </w:p>
    <w:p w:rsidR="00896FBE" w:rsidRPr="00CF45F2" w:rsidRDefault="00896FBE" w:rsidP="00896FBE">
      <w:pPr>
        <w:pStyle w:val="0PMGEText"/>
        <w:rPr>
          <w:bCs/>
        </w:rPr>
      </w:pPr>
      <w:r w:rsidRPr="00CF45F2">
        <w:t xml:space="preserve">Заказчик – </w:t>
      </w:r>
      <w:r w:rsidRPr="00CF45F2">
        <w:rPr>
          <w:bCs/>
        </w:rPr>
        <w:t>ФГУНПП «ПМГРЭ».</w:t>
      </w:r>
    </w:p>
    <w:p w:rsidR="00847B28" w:rsidRDefault="00847B28" w:rsidP="00896FBE">
      <w:pPr>
        <w:pStyle w:val="0PMGEText"/>
      </w:pPr>
      <w:r w:rsidRPr="00C2362D">
        <w:t>Функциональные заказчики – партии, подразделения, отделы, участки в лице начальников партий, отделов, руководителей подразделений аппарата управления инициирующие размещение заказов</w:t>
      </w:r>
      <w:r w:rsidRPr="00CF45F2">
        <w:t xml:space="preserve"> </w:t>
      </w:r>
    </w:p>
    <w:p w:rsidR="00896FBE" w:rsidRPr="00CF45F2" w:rsidRDefault="00896FBE" w:rsidP="00896FBE">
      <w:pPr>
        <w:pStyle w:val="0PMGEText"/>
      </w:pPr>
      <w:r w:rsidRPr="00CF45F2">
        <w:t>Организатор закупки – производственный отдел Заказчика</w:t>
      </w:r>
    </w:p>
    <w:p w:rsidR="00896FBE" w:rsidRPr="00CF45F2" w:rsidRDefault="00896FBE" w:rsidP="00896FBE">
      <w:pPr>
        <w:pStyle w:val="0PMGEText"/>
      </w:pPr>
      <w:r w:rsidRPr="00CF45F2">
        <w:t>Комиссия - коллегиальный орган, созданный Заказчиком для управления закупочной деятельностью, координации и проведения процедур закупок.</w:t>
      </w:r>
    </w:p>
    <w:p w:rsidR="00896FBE" w:rsidRPr="00CF45F2" w:rsidRDefault="00896FBE" w:rsidP="00896FBE">
      <w:pPr>
        <w:pStyle w:val="0PMGEText"/>
      </w:pPr>
      <w:r w:rsidRPr="00CF45F2">
        <w:t>Продукция - товары, работы, услуги, приобретаемые Заказчиком.</w:t>
      </w:r>
    </w:p>
    <w:p w:rsidR="00896FBE" w:rsidRPr="00CF45F2" w:rsidRDefault="00896FBE" w:rsidP="00896FBE">
      <w:pPr>
        <w:pStyle w:val="0PMGEText"/>
      </w:pPr>
      <w:r w:rsidRPr="00CF45F2">
        <w:t>Процедура закупки, закупочная процедура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продукции.</w:t>
      </w:r>
    </w:p>
    <w:p w:rsidR="00896FBE" w:rsidRPr="00CF45F2" w:rsidRDefault="00896FBE" w:rsidP="00896FBE">
      <w:pPr>
        <w:pStyle w:val="0PMGEText"/>
      </w:pPr>
      <w:r w:rsidRPr="00CF45F2">
        <w:t>Контрагент - одна из сторон договора в гражданско-правовых отношениях (поставщик, исполнитель, подрядчик).</w:t>
      </w:r>
    </w:p>
    <w:p w:rsidR="00896FBE" w:rsidRPr="00CF45F2" w:rsidRDefault="00896FBE" w:rsidP="00896FBE">
      <w:pPr>
        <w:pStyle w:val="0PMGEText"/>
      </w:pPr>
      <w:r w:rsidRPr="00CF45F2">
        <w:t>Поставщик, исполнитель, подрядчик - юридическое либо физическое лицо, в том числе индивидуальный предприниматель, имеющее возможность поставить требуемый товар, оказать требуемую услугу, выполнить требуемую работу.</w:t>
      </w:r>
    </w:p>
    <w:p w:rsidR="00896FBE" w:rsidRPr="00CF45F2" w:rsidRDefault="00896FBE" w:rsidP="00896FBE">
      <w:pPr>
        <w:pStyle w:val="0PMGEText"/>
      </w:pPr>
      <w:proofErr w:type="gramStart"/>
      <w:r w:rsidRPr="00CF45F2">
        <w:t>Закупка, закупочная деятельность - процесс, включающий планирование и проведение процедур закупки, осуществление контроля за проведением процедур закупок, заключение договоров, проведение анализа деятельности по завершенным процедурам закупок и направленный на своевременное и полное удовлетворение потребностей предприятия в товарах, работах, услугах, иных правах с необходимыми показателями цены, качества и надежности, на основе гражданско-правовых договоров поставки товаров, выполнения работ или оказания услуг, либо иного</w:t>
      </w:r>
      <w:proofErr w:type="gramEnd"/>
      <w:r w:rsidRPr="00CF45F2">
        <w:t xml:space="preserve"> договора (далее - Договор).</w:t>
      </w:r>
    </w:p>
    <w:p w:rsidR="00896FBE" w:rsidRPr="00CF45F2" w:rsidRDefault="00896FBE" w:rsidP="00896FBE">
      <w:pPr>
        <w:pStyle w:val="0PMGEText"/>
      </w:pPr>
      <w:r w:rsidRPr="00CF45F2">
        <w:t>Способ закупки - регламентированная настоящим Положением разновидность процедур закупки.</w:t>
      </w:r>
    </w:p>
    <w:p w:rsidR="00896FBE" w:rsidRPr="00CF45F2" w:rsidRDefault="00896FBE" w:rsidP="00896FBE">
      <w:pPr>
        <w:pStyle w:val="0PMGEText"/>
      </w:pPr>
      <w:r w:rsidRPr="00CF45F2">
        <w:t>Конкурентный способ закупок – способ закупок, основанный на состязательности  предложений  независимых  участников  рынка.</w:t>
      </w:r>
    </w:p>
    <w:p w:rsidR="00896FBE" w:rsidRPr="00CF45F2" w:rsidRDefault="00896FBE" w:rsidP="00896FBE">
      <w:pPr>
        <w:spacing w:after="0" w:line="240" w:lineRule="auto"/>
        <w:jc w:val="both"/>
        <w:rPr>
          <w:rFonts w:ascii="Times New Roman" w:hAnsi="Times New Roman"/>
          <w:sz w:val="24"/>
          <w:szCs w:val="24"/>
          <w:lang w:eastAsia="ru-RU"/>
        </w:rPr>
      </w:pPr>
      <w:r w:rsidRPr="00CF45F2">
        <w:rPr>
          <w:rFonts w:ascii="Times New Roman" w:hAnsi="Times New Roman"/>
          <w:sz w:val="24"/>
          <w:szCs w:val="24"/>
          <w:lang w:eastAsia="ru-RU"/>
        </w:rPr>
        <w:lastRenderedPageBreak/>
        <w:t>Неконкурентный способ закупок, закупка у единственного источник</w:t>
      </w:r>
      <w:proofErr w:type="gramStart"/>
      <w:r w:rsidRPr="00CF45F2">
        <w:rPr>
          <w:rFonts w:ascii="Times New Roman" w:hAnsi="Times New Roman"/>
          <w:sz w:val="24"/>
          <w:szCs w:val="24"/>
          <w:lang w:eastAsia="ru-RU"/>
        </w:rPr>
        <w:t>а(</w:t>
      </w:r>
      <w:proofErr w:type="gramEnd"/>
      <w:r w:rsidRPr="00CF45F2">
        <w:rPr>
          <w:rFonts w:ascii="Times New Roman" w:hAnsi="Times New Roman"/>
          <w:sz w:val="24"/>
          <w:szCs w:val="24"/>
          <w:lang w:eastAsia="ru-RU"/>
        </w:rPr>
        <w:t>поставщика, исполнителя, подрядчика) – способ закупок, не использующий состязательность предложений независимых участников рынка, применяемый в случаях, установленных Положением о порядке размещения заказов на закупку товаров, выполнение работ, оказание услуг для осуществления основных видов деятельности ФГУНПП «ПМГРЭ».</w:t>
      </w:r>
    </w:p>
    <w:p w:rsidR="00896FBE" w:rsidRPr="00CF45F2" w:rsidRDefault="00896FBE" w:rsidP="00896FBE">
      <w:pPr>
        <w:pStyle w:val="0PMGEText"/>
      </w:pPr>
    </w:p>
    <w:p w:rsidR="00896FBE" w:rsidRPr="00CF45F2" w:rsidRDefault="00896FBE" w:rsidP="00896FBE">
      <w:pPr>
        <w:pStyle w:val="0PMGEText"/>
      </w:pPr>
      <w:r w:rsidRPr="00CF45F2">
        <w:t>Недобросовестный поставщик – поставщик (исполнитель, подрядчик), уклонившийся от заключения договора, а также договор, с которым расторгнут по решению суда в связи с существенным нарушением им договора и включенный в реестр, ведение которого осуществляется федеральным органом исполнительной власти, уполномоченным Правительством Российской Федерации.</w:t>
      </w:r>
    </w:p>
    <w:p w:rsidR="00896FBE" w:rsidRPr="00CF45F2" w:rsidRDefault="00896FBE" w:rsidP="00896FBE">
      <w:pPr>
        <w:pStyle w:val="0PMGEText"/>
      </w:pPr>
      <w:r w:rsidRPr="00CF45F2">
        <w:t xml:space="preserve">Участник закупки – поставщик (исполнитель, подрядчик), подавший заявку на участие в процедурах закупки в соответствии с условиями закупки: </w:t>
      </w:r>
    </w:p>
    <w:p w:rsidR="00896FBE" w:rsidRPr="00CF45F2" w:rsidRDefault="00896FBE" w:rsidP="00896FBE">
      <w:pPr>
        <w:pStyle w:val="0PMGEText"/>
      </w:pPr>
      <w:r w:rsidRPr="00CF45F2">
        <w:t xml:space="preserve">любое юридическое лицо или несколько юридических лиц, выступающих на стороне одного участника закупки (коллективный участник),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в документации о закупке; </w:t>
      </w:r>
    </w:p>
    <w:p w:rsidR="00896FBE" w:rsidRPr="00CF45F2" w:rsidRDefault="00896FBE" w:rsidP="00896FBE">
      <w:pPr>
        <w:pStyle w:val="0PMGEText"/>
      </w:pPr>
      <w:r w:rsidRPr="00CF45F2">
        <w:t xml:space="preserve">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документации о закупке. </w:t>
      </w:r>
    </w:p>
    <w:p w:rsidR="00896FBE" w:rsidRPr="00CF45F2" w:rsidRDefault="00896FBE" w:rsidP="00896FBE">
      <w:pPr>
        <w:pStyle w:val="0PMGEText"/>
      </w:pPr>
      <w:r w:rsidRPr="00CF45F2">
        <w:t xml:space="preserve">Извещение о закупке - документ, объявляющий о начале закупочных процедур, предназначенный для потенциальных участников закупочных процедур, публикация </w:t>
      </w:r>
      <w:proofErr w:type="gramStart"/>
      <w:r w:rsidRPr="00CF45F2">
        <w:t>которого</w:t>
      </w:r>
      <w:proofErr w:type="gramEnd"/>
      <w:r w:rsidRPr="00CF45F2">
        <w:t xml:space="preserve"> означает официальное объявление о начале закупочных процедур. Извещение о закупке является неотъемлемой частью документации о закупке.</w:t>
      </w:r>
    </w:p>
    <w:p w:rsidR="00896FBE" w:rsidRPr="00CF45F2" w:rsidRDefault="00896FBE" w:rsidP="00896FBE">
      <w:pPr>
        <w:pStyle w:val="0PMGEText"/>
      </w:pPr>
      <w:r w:rsidRPr="00CF45F2">
        <w:t xml:space="preserve">Документация о закупке – </w:t>
      </w:r>
      <w:r w:rsidR="00B93BC9" w:rsidRPr="00A50931">
        <w:rPr>
          <w:bCs/>
        </w:rPr>
        <w:t>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 же об условиях заключаемого по результатам процедуры закупки договора</w:t>
      </w:r>
      <w:r w:rsidR="00B93BC9">
        <w:rPr>
          <w:color w:val="000000"/>
        </w:rPr>
        <w:t>.</w:t>
      </w:r>
      <w:r w:rsidR="00B93BC9" w:rsidRPr="003E73A5">
        <w:t xml:space="preserve"> </w:t>
      </w:r>
      <w:r w:rsidR="00B93BC9" w:rsidRPr="00CF45F2">
        <w:t>Документация о закупке в случае проведения закупки определенным способом может иметь разные названия в зависимости от способа закупки (в случае проведения конкурса – конкурсная документация, в случае проведения аукциона – аукционная документация и т.п.)</w:t>
      </w:r>
    </w:p>
    <w:p w:rsidR="00896FBE" w:rsidRPr="00CF45F2" w:rsidRDefault="00896FBE" w:rsidP="00896FBE">
      <w:pPr>
        <w:pStyle w:val="0PMGEText"/>
      </w:pPr>
      <w:r w:rsidRPr="00CF45F2">
        <w:t>Заявка на участие в закупке - предложение, которое достаточно определенно выражает намерение лица или лиц (коллективных участников), сделавших предложение, заключить договор с предприятием  в случае принятия  условий закупки.</w:t>
      </w:r>
    </w:p>
    <w:p w:rsidR="00896FBE" w:rsidRPr="00CF45F2" w:rsidRDefault="00896FBE" w:rsidP="00896FBE">
      <w:pPr>
        <w:pStyle w:val="0PMGEText"/>
      </w:pPr>
      <w:r w:rsidRPr="00CF45F2">
        <w:t>Мониторинг цен – маркетинговое исследование, заключающийся в сборе информации о ценовых диапазонах на продукцию.</w:t>
      </w:r>
    </w:p>
    <w:p w:rsidR="00896FBE" w:rsidRPr="00CF45F2" w:rsidRDefault="00896FBE" w:rsidP="00896FBE">
      <w:pPr>
        <w:pStyle w:val="0PMGEText"/>
      </w:pPr>
    </w:p>
    <w:p w:rsidR="00896FBE" w:rsidRPr="00CF45F2" w:rsidRDefault="00896FBE" w:rsidP="00896FBE">
      <w:pPr>
        <w:pStyle w:val="0PMGE4-"/>
      </w:pPr>
      <w:r w:rsidRPr="00CF45F2">
        <w:t xml:space="preserve">1.2. Общие положения </w:t>
      </w:r>
    </w:p>
    <w:p w:rsidR="00896FBE" w:rsidRPr="00CF45F2" w:rsidRDefault="00896FBE" w:rsidP="00896FBE">
      <w:pPr>
        <w:pStyle w:val="Default"/>
        <w:spacing w:after="36"/>
        <w:ind w:firstLine="567"/>
      </w:pPr>
      <w:r w:rsidRPr="00CF45F2">
        <w:t xml:space="preserve">1.2.1 Заказчик осуществляет перспективное планирование закупок и в дальнейшем корректировку этих планов по мере необходимости в порядке, установленном нормами действующего законодательства и Положением. </w:t>
      </w:r>
    </w:p>
    <w:p w:rsidR="00896FBE" w:rsidRPr="00CF45F2" w:rsidRDefault="00896FBE" w:rsidP="00896FBE">
      <w:pPr>
        <w:pStyle w:val="Default"/>
        <w:spacing w:after="36"/>
        <w:ind w:firstLine="567"/>
      </w:pPr>
      <w:r w:rsidRPr="00CF45F2">
        <w:t xml:space="preserve">1.2.2 План закупок является планом мероприятий Заказчика по заключению договоров на поставку товаров (работ, услуг) в течение планируемого календарного года. </w:t>
      </w:r>
    </w:p>
    <w:p w:rsidR="00896FBE" w:rsidRPr="00CF45F2" w:rsidRDefault="00896FBE" w:rsidP="00896FBE">
      <w:pPr>
        <w:pStyle w:val="Default"/>
        <w:spacing w:after="36"/>
        <w:ind w:firstLine="567"/>
      </w:pPr>
      <w:r w:rsidRPr="00CF45F2">
        <w:t xml:space="preserve">1.2.3 Периодом планирования является календарный год. </w:t>
      </w:r>
    </w:p>
    <w:p w:rsidR="00896FBE" w:rsidRPr="00CF45F2" w:rsidRDefault="00896FBE" w:rsidP="00896FBE">
      <w:pPr>
        <w:pStyle w:val="Default"/>
        <w:spacing w:after="36"/>
        <w:ind w:firstLine="567"/>
      </w:pPr>
      <w:r w:rsidRPr="00CF45F2">
        <w:t>1.2.4</w:t>
      </w:r>
      <w:proofErr w:type="gramStart"/>
      <w:r w:rsidR="00BC0268" w:rsidRPr="00CF45F2">
        <w:t xml:space="preserve"> </w:t>
      </w:r>
      <w:r w:rsidRPr="00CF45F2">
        <w:t xml:space="preserve"> В</w:t>
      </w:r>
      <w:proofErr w:type="gramEnd"/>
      <w:r w:rsidRPr="00CF45F2">
        <w:t xml:space="preserve"> план закупок не включаются с учетом </w:t>
      </w:r>
      <w:hyperlink r:id="rId53" w:history="1">
        <w:r w:rsidRPr="00CF45F2">
          <w:t>части 15 статьи 4</w:t>
        </w:r>
      </w:hyperlink>
      <w:r w:rsidRPr="00CF45F2">
        <w:t xml:space="preserve"> Федерального закона О закупках товаров, работ, услуг отдельными видами юридических лиц (Федерального закона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w:t>
      </w:r>
      <w:r w:rsidRPr="00CF45F2">
        <w:lastRenderedPageBreak/>
        <w:t xml:space="preserve">Правительства Российской Федерации в соответствии с </w:t>
      </w:r>
      <w:hyperlink r:id="rId54" w:history="1">
        <w:r w:rsidRPr="00CF45F2">
          <w:t>частью 16 статьи 4</w:t>
        </w:r>
      </w:hyperlink>
      <w:r w:rsidRPr="00CF45F2">
        <w:t xml:space="preserve"> Федерального закона 223-ФЗ.</w:t>
      </w:r>
    </w:p>
    <w:p w:rsidR="00896FBE" w:rsidRPr="00CF45F2" w:rsidRDefault="00896FBE" w:rsidP="00896FBE">
      <w:pPr>
        <w:pStyle w:val="Default"/>
        <w:spacing w:after="36"/>
        <w:ind w:firstLine="567"/>
      </w:pPr>
      <w:r w:rsidRPr="00CF45F2">
        <w:t>1.2.5 Функциональные заказчики включают в планы закупок по подразделениям предприятия  все закупки (независимо от их стоимости) планируемые к проведению в соответствующем календарном году.</w:t>
      </w:r>
    </w:p>
    <w:p w:rsidR="00BC0268" w:rsidRPr="00CF45F2" w:rsidRDefault="00896FBE" w:rsidP="00896FBE">
      <w:pPr>
        <w:pStyle w:val="Default"/>
        <w:spacing w:after="36"/>
        <w:ind w:firstLine="567"/>
      </w:pPr>
      <w:r w:rsidRPr="00CF45F2">
        <w:t>1.2.6</w:t>
      </w:r>
      <w:r w:rsidR="00BC0268" w:rsidRPr="00CF45F2">
        <w:t xml:space="preserve">. </w:t>
      </w:r>
      <w:r w:rsidRPr="00CF45F2">
        <w:t xml:space="preserve"> В </w:t>
      </w:r>
      <w:r w:rsidRPr="00CF45F2">
        <w:rPr>
          <w:color w:val="auto"/>
        </w:rPr>
        <w:t>общий план закупок продукции по ФГУНПП «ПМГРЭ» для размещения на официальном сайте РФ «</w:t>
      </w:r>
      <w:r w:rsidRPr="00CF45F2">
        <w:rPr>
          <w:color w:val="auto"/>
          <w:lang w:val="en-US"/>
        </w:rPr>
        <w:t>www</w:t>
      </w:r>
      <w:r w:rsidRPr="00CF45F2">
        <w:rPr>
          <w:color w:val="auto"/>
        </w:rPr>
        <w:t xml:space="preserve">. </w:t>
      </w:r>
      <w:proofErr w:type="spellStart"/>
      <w:r w:rsidRPr="00CF45F2">
        <w:rPr>
          <w:color w:val="auto"/>
          <w:u w:val="single"/>
          <w:lang w:val="en-US"/>
        </w:rPr>
        <w:t>zakupki</w:t>
      </w:r>
      <w:proofErr w:type="spellEnd"/>
      <w:r w:rsidRPr="00CF45F2">
        <w:rPr>
          <w:color w:val="auto"/>
          <w:u w:val="single"/>
        </w:rPr>
        <w:t>.</w:t>
      </w:r>
      <w:proofErr w:type="spellStart"/>
      <w:r w:rsidRPr="00CF45F2">
        <w:rPr>
          <w:color w:val="auto"/>
          <w:u w:val="single"/>
          <w:lang w:val="en-US"/>
        </w:rPr>
        <w:t>gov</w:t>
      </w:r>
      <w:proofErr w:type="spellEnd"/>
      <w:r w:rsidRPr="00CF45F2">
        <w:rPr>
          <w:color w:val="auto"/>
          <w:u w:val="single"/>
        </w:rPr>
        <w:t>.</w:t>
      </w:r>
      <w:proofErr w:type="spellStart"/>
      <w:r w:rsidRPr="00CF45F2">
        <w:rPr>
          <w:color w:val="auto"/>
          <w:u w:val="single"/>
          <w:lang w:val="en-US"/>
        </w:rPr>
        <w:t>ru</w:t>
      </w:r>
      <w:proofErr w:type="spellEnd"/>
      <w:r w:rsidRPr="00CF45F2">
        <w:rPr>
          <w:color w:val="auto"/>
        </w:rPr>
        <w:t xml:space="preserve">» </w:t>
      </w:r>
      <w:r w:rsidRPr="00CF45F2">
        <w:t xml:space="preserve">включаются закупки, стоимостью свыше </w:t>
      </w:r>
      <w:r w:rsidRPr="00CF45F2">
        <w:rPr>
          <w:color w:val="auto"/>
        </w:rPr>
        <w:t>100 тыс. рублей с учетом НДС</w:t>
      </w:r>
      <w:r w:rsidRPr="00CF45F2">
        <w:t>, планируемые к проведению в соответствующем календарном году.</w:t>
      </w:r>
    </w:p>
    <w:p w:rsidR="00896FBE" w:rsidRPr="00CF45F2" w:rsidRDefault="00896FBE" w:rsidP="00896FBE">
      <w:pPr>
        <w:pStyle w:val="Default"/>
        <w:spacing w:after="36"/>
        <w:ind w:firstLine="567"/>
      </w:pPr>
      <w:r w:rsidRPr="00CF45F2">
        <w:t xml:space="preserve"> 1.2.7</w:t>
      </w:r>
      <w:proofErr w:type="gramStart"/>
      <w:r w:rsidRPr="00CF45F2">
        <w:t xml:space="preserve"> В</w:t>
      </w:r>
      <w:proofErr w:type="gramEnd"/>
      <w:r w:rsidRPr="00CF45F2">
        <w:t xml:space="preserve"> план закупок может включаться в справочном порядке информация о закупке товаров (работ, услуг) по долгосрочным договорам, ранее заключенным для исполнения в планируемом периоде. </w:t>
      </w:r>
    </w:p>
    <w:p w:rsidR="00896FBE" w:rsidRPr="00CF45F2" w:rsidRDefault="00896FBE" w:rsidP="00896FBE">
      <w:pPr>
        <w:pStyle w:val="Default"/>
        <w:spacing w:after="36"/>
        <w:ind w:firstLine="567"/>
      </w:pPr>
      <w:r w:rsidRPr="00CF45F2">
        <w:t xml:space="preserve">1.2.8. В план закупок не включается  информация о закупке товаров (работ, услуг) по Дополнительным соглашениям к договорам  заключенным « у единственного источника».  </w:t>
      </w:r>
    </w:p>
    <w:p w:rsidR="00896FBE" w:rsidRPr="00CF45F2" w:rsidRDefault="00896FBE" w:rsidP="00896FBE">
      <w:pPr>
        <w:pStyle w:val="Default"/>
        <w:spacing w:after="36"/>
        <w:ind w:firstLine="567"/>
      </w:pPr>
      <w:r w:rsidRPr="00CF45F2">
        <w:t xml:space="preserve">1.2.9 Процедура закупки может начинаться только после включения ее в план закупок и может проводиться только тем способом, который указан в плане закупок, кроме случаев, предусмотренных Положением. </w:t>
      </w:r>
    </w:p>
    <w:p w:rsidR="00896FBE" w:rsidRPr="00CF45F2" w:rsidRDefault="00896FBE" w:rsidP="00896FBE">
      <w:pPr>
        <w:pStyle w:val="Default"/>
        <w:ind w:firstLine="567"/>
      </w:pPr>
      <w:r w:rsidRPr="00CF45F2">
        <w:t xml:space="preserve">1.2.10 План закупки инновационной продукции, высокотехнологичной продукции, лекарственных средств формируется с 01.01.2013 г. сроком на 3 года, а с 01.01.2015 г. – на срок от пяти до семи лет. </w:t>
      </w:r>
    </w:p>
    <w:p w:rsidR="00896FBE" w:rsidRPr="00CF45F2" w:rsidRDefault="00896FBE" w:rsidP="00896FBE">
      <w:pPr>
        <w:pStyle w:val="Default"/>
        <w:ind w:firstLine="567"/>
        <w:rPr>
          <w:color w:val="auto"/>
        </w:rPr>
      </w:pPr>
      <w:r w:rsidRPr="00CF45F2">
        <w:rPr>
          <w:b/>
          <w:bCs/>
          <w:color w:val="auto"/>
        </w:rPr>
        <w:t xml:space="preserve">1.3. Порядок планирования </w:t>
      </w:r>
    </w:p>
    <w:p w:rsidR="00896FBE" w:rsidRPr="00CF45F2" w:rsidRDefault="00896FBE" w:rsidP="00896FBE">
      <w:pPr>
        <w:pStyle w:val="Default"/>
        <w:ind w:firstLine="567"/>
        <w:rPr>
          <w:color w:val="auto"/>
        </w:rPr>
      </w:pPr>
      <w:r w:rsidRPr="00CF45F2">
        <w:rPr>
          <w:color w:val="auto"/>
        </w:rPr>
        <w:t xml:space="preserve">1.3.1 Стадия планирования и формирования закупок представляет собой последовательность следующих этапов: </w:t>
      </w:r>
    </w:p>
    <w:p w:rsidR="00896FBE" w:rsidRPr="00CF45F2" w:rsidRDefault="00896FBE" w:rsidP="00896FBE">
      <w:pPr>
        <w:pStyle w:val="Default"/>
        <w:spacing w:after="86"/>
        <w:ind w:firstLine="567"/>
        <w:rPr>
          <w:color w:val="auto"/>
        </w:rPr>
      </w:pPr>
      <w:r w:rsidRPr="00CF45F2">
        <w:rPr>
          <w:color w:val="auto"/>
        </w:rPr>
        <w:t xml:space="preserve">а) определение и обоснование потребности в закупке; </w:t>
      </w:r>
    </w:p>
    <w:p w:rsidR="00896FBE" w:rsidRPr="00CF45F2" w:rsidRDefault="00896FBE" w:rsidP="00896FBE">
      <w:pPr>
        <w:pStyle w:val="Default"/>
        <w:spacing w:after="86"/>
        <w:ind w:left="851" w:hanging="284"/>
        <w:rPr>
          <w:color w:val="auto"/>
        </w:rPr>
      </w:pPr>
      <w:r w:rsidRPr="00CF45F2">
        <w:rPr>
          <w:color w:val="auto"/>
        </w:rPr>
        <w:t xml:space="preserve">б) проверка на наличие денежных средств на закупку </w:t>
      </w:r>
      <w:r w:rsidRPr="00CF45F2">
        <w:t>товаров (работ, услуг) в плановом отделе Заказчика</w:t>
      </w:r>
      <w:r w:rsidRPr="00CF45F2">
        <w:rPr>
          <w:color w:val="auto"/>
        </w:rPr>
        <w:t>;</w:t>
      </w:r>
    </w:p>
    <w:p w:rsidR="00896FBE" w:rsidRPr="00CF45F2" w:rsidRDefault="00896FBE" w:rsidP="00896FBE">
      <w:pPr>
        <w:pStyle w:val="Default"/>
        <w:spacing w:after="86"/>
        <w:ind w:firstLine="567"/>
        <w:rPr>
          <w:color w:val="auto"/>
        </w:rPr>
      </w:pPr>
      <w:r w:rsidRPr="00CF45F2">
        <w:rPr>
          <w:color w:val="auto"/>
        </w:rPr>
        <w:t>в) формирование плана закупок;</w:t>
      </w:r>
    </w:p>
    <w:p w:rsidR="00896FBE" w:rsidRPr="00CF45F2" w:rsidRDefault="00896FBE" w:rsidP="00896FBE">
      <w:pPr>
        <w:pStyle w:val="Default"/>
        <w:spacing w:after="86"/>
        <w:ind w:firstLine="567"/>
        <w:rPr>
          <w:color w:val="auto"/>
        </w:rPr>
      </w:pPr>
      <w:r w:rsidRPr="00CF45F2">
        <w:rPr>
          <w:color w:val="auto"/>
        </w:rPr>
        <w:t>г) утверждение плана закупок руководителем предприятия;</w:t>
      </w:r>
    </w:p>
    <w:p w:rsidR="00896FBE" w:rsidRPr="00CF45F2" w:rsidRDefault="00896FBE" w:rsidP="00896FBE">
      <w:pPr>
        <w:pStyle w:val="Default"/>
        <w:spacing w:after="86"/>
        <w:ind w:firstLine="567"/>
        <w:rPr>
          <w:color w:val="auto"/>
        </w:rPr>
      </w:pPr>
      <w:r w:rsidRPr="00CF45F2">
        <w:rPr>
          <w:color w:val="auto"/>
        </w:rPr>
        <w:t>д) размещение плана закупок в сети Интернет в соответствии с порядком, установленном нормами действующего законодательства и Положением;</w:t>
      </w:r>
    </w:p>
    <w:p w:rsidR="00896FBE" w:rsidRPr="00CF45F2" w:rsidRDefault="00896FBE" w:rsidP="00896FBE">
      <w:pPr>
        <w:pStyle w:val="Default"/>
        <w:spacing w:after="86"/>
        <w:ind w:firstLine="567"/>
        <w:rPr>
          <w:color w:val="auto"/>
        </w:rPr>
      </w:pPr>
      <w:r w:rsidRPr="00CF45F2">
        <w:rPr>
          <w:color w:val="auto"/>
        </w:rPr>
        <w:t>е) внесение изменений, дополнений в план закупок.</w:t>
      </w:r>
    </w:p>
    <w:p w:rsidR="00896FBE" w:rsidRPr="00CF45F2" w:rsidRDefault="00896FBE" w:rsidP="00896FBE">
      <w:pPr>
        <w:pStyle w:val="Default"/>
        <w:spacing w:after="84"/>
        <w:ind w:firstLine="567"/>
        <w:rPr>
          <w:color w:val="auto"/>
        </w:rPr>
      </w:pPr>
      <w:r w:rsidRPr="00CF45F2">
        <w:rPr>
          <w:color w:val="auto"/>
        </w:rPr>
        <w:t>1.3.2</w:t>
      </w:r>
      <w:proofErr w:type="gramStart"/>
      <w:r w:rsidRPr="00CF45F2">
        <w:rPr>
          <w:color w:val="auto"/>
        </w:rPr>
        <w:t xml:space="preserve"> П</w:t>
      </w:r>
      <w:proofErr w:type="gramEnd"/>
      <w:r w:rsidRPr="00CF45F2">
        <w:rPr>
          <w:color w:val="auto"/>
        </w:rPr>
        <w:t xml:space="preserve">ри планировании закупок дата начала осуществления закупочных процедур должна определяться исходя из требуемой даты поставки продукции с учетом сроков прохождения закупочных процедур. </w:t>
      </w:r>
    </w:p>
    <w:p w:rsidR="00896FBE" w:rsidRPr="00CF45F2" w:rsidRDefault="00896FBE" w:rsidP="00896FBE">
      <w:pPr>
        <w:pStyle w:val="Default"/>
        <w:spacing w:after="84"/>
        <w:ind w:firstLine="567"/>
        <w:rPr>
          <w:color w:val="auto"/>
        </w:rPr>
      </w:pPr>
      <w:r w:rsidRPr="00CF45F2">
        <w:rPr>
          <w:color w:val="auto"/>
        </w:rPr>
        <w:t>1.3.</w:t>
      </w:r>
      <w:r w:rsidR="000468F9">
        <w:rPr>
          <w:color w:val="auto"/>
        </w:rPr>
        <w:t>3</w:t>
      </w:r>
      <w:proofErr w:type="gramStart"/>
      <w:r w:rsidRPr="00CF45F2">
        <w:rPr>
          <w:color w:val="auto"/>
        </w:rPr>
        <w:t xml:space="preserve"> П</w:t>
      </w:r>
      <w:proofErr w:type="gramEnd"/>
      <w:r w:rsidRPr="00CF45F2">
        <w:rPr>
          <w:color w:val="auto"/>
        </w:rPr>
        <w:t xml:space="preserve">ри планировании закупок не допускается искусственное ограничение конкуренции путем включения в состав одного лота нескольких позиций (наименований продукции), технологически и функционально не связанных между собой. </w:t>
      </w:r>
    </w:p>
    <w:p w:rsidR="00896FBE" w:rsidRPr="00CF45F2" w:rsidRDefault="00896FBE" w:rsidP="00896FBE">
      <w:pPr>
        <w:pStyle w:val="Default"/>
        <w:ind w:firstLine="567"/>
        <w:rPr>
          <w:color w:val="auto"/>
        </w:rPr>
      </w:pPr>
      <w:r w:rsidRPr="00CF45F2">
        <w:rPr>
          <w:color w:val="auto"/>
        </w:rPr>
        <w:t>1.3.</w:t>
      </w:r>
      <w:r w:rsidR="000468F9">
        <w:rPr>
          <w:color w:val="auto"/>
        </w:rPr>
        <w:t>4</w:t>
      </w:r>
      <w:r w:rsidRPr="00CF45F2">
        <w:rPr>
          <w:color w:val="auto"/>
        </w:rPr>
        <w:t xml:space="preserve"> Требования, предусмотренные настоящим Положением к плану закупки продукции, могут изменяться в связи с принятием Правительством Российской Федерации соответствующего нормативно-правового акта, устанавливающего порядок формирования плана закупки продукции, его форму, порядок и сроки размещения на официальном сайте. </w:t>
      </w:r>
    </w:p>
    <w:p w:rsidR="00896FBE" w:rsidRPr="00CF45F2" w:rsidRDefault="00896FBE" w:rsidP="00896FBE">
      <w:pPr>
        <w:pStyle w:val="Default"/>
        <w:ind w:firstLine="567"/>
        <w:rPr>
          <w:color w:val="auto"/>
        </w:rPr>
      </w:pPr>
    </w:p>
    <w:p w:rsidR="00896FBE" w:rsidRPr="00CF45F2" w:rsidRDefault="00896FBE" w:rsidP="00896FBE">
      <w:pPr>
        <w:pStyle w:val="Default"/>
        <w:ind w:firstLine="567"/>
        <w:rPr>
          <w:color w:val="auto"/>
        </w:rPr>
      </w:pPr>
      <w:r w:rsidRPr="00CF45F2">
        <w:rPr>
          <w:b/>
          <w:bCs/>
          <w:color w:val="auto"/>
        </w:rPr>
        <w:t xml:space="preserve">1.4. Определение и обоснование потребности в закупке </w:t>
      </w:r>
    </w:p>
    <w:p w:rsidR="00896FBE" w:rsidRPr="00CF45F2" w:rsidRDefault="00896FBE" w:rsidP="00896FBE">
      <w:pPr>
        <w:pStyle w:val="Default"/>
        <w:spacing w:after="84"/>
        <w:ind w:firstLine="567"/>
        <w:rPr>
          <w:color w:val="auto"/>
        </w:rPr>
      </w:pPr>
      <w:r w:rsidRPr="00CF45F2">
        <w:rPr>
          <w:color w:val="auto"/>
        </w:rPr>
        <w:t xml:space="preserve">1.4.1 Процесс закупки для целей Положения начинается с момента определения потребности в осуществлении закупки. </w:t>
      </w:r>
    </w:p>
    <w:p w:rsidR="00896FBE" w:rsidRPr="00CF45F2" w:rsidRDefault="00896FBE" w:rsidP="00896FBE">
      <w:pPr>
        <w:pStyle w:val="Default"/>
        <w:spacing w:after="84"/>
        <w:ind w:firstLine="567"/>
        <w:rPr>
          <w:color w:val="auto"/>
        </w:rPr>
      </w:pPr>
      <w:r w:rsidRPr="00CF45F2">
        <w:rPr>
          <w:color w:val="auto"/>
        </w:rPr>
        <w:t xml:space="preserve">1.4.2 Функциональный заказчик осуществляет предварительное планирование закупки с учетом сроков прохождения процедур, предусмотренных Положением о порядке размещения </w:t>
      </w:r>
      <w:r w:rsidRPr="00CF45F2">
        <w:rPr>
          <w:color w:val="auto"/>
        </w:rPr>
        <w:lastRenderedPageBreak/>
        <w:t>заказов на закупку товаров, выполнение работ, оказание услуг для осуществления основных видов деятельности ФГУНПП «ПМГРЭ».</w:t>
      </w:r>
    </w:p>
    <w:p w:rsidR="00896FBE" w:rsidRPr="00CF45F2" w:rsidRDefault="00896FBE" w:rsidP="00896FBE">
      <w:pPr>
        <w:pStyle w:val="Default"/>
        <w:spacing w:after="84"/>
        <w:ind w:firstLine="567"/>
        <w:rPr>
          <w:color w:val="auto"/>
        </w:rPr>
      </w:pPr>
      <w:r w:rsidRPr="00CF45F2">
        <w:rPr>
          <w:color w:val="auto"/>
        </w:rPr>
        <w:t>1.4.3 Функциональный заказчик закупки должен заблаговременно планировать свои потребности в продукции, необходимой для осуществления его функциональных обязанностей. При этом</w:t>
      </w:r>
      <w:proofErr w:type="gramStart"/>
      <w:r w:rsidRPr="00CF45F2">
        <w:rPr>
          <w:color w:val="auto"/>
        </w:rPr>
        <w:t>,</w:t>
      </w:r>
      <w:proofErr w:type="gramEnd"/>
      <w:r w:rsidRPr="00CF45F2">
        <w:rPr>
          <w:color w:val="auto"/>
        </w:rPr>
        <w:t xml:space="preserve"> функциональный заказчик закупки несет ответственность за соответствие предмета закупки функциям своего подразделения. </w:t>
      </w:r>
    </w:p>
    <w:p w:rsidR="00896FBE" w:rsidRPr="00CF45F2" w:rsidRDefault="00896FBE" w:rsidP="00896FBE">
      <w:pPr>
        <w:pStyle w:val="Default"/>
        <w:spacing w:after="84"/>
        <w:ind w:firstLine="567"/>
        <w:rPr>
          <w:color w:val="auto"/>
        </w:rPr>
      </w:pPr>
      <w:r w:rsidRPr="00CF45F2">
        <w:rPr>
          <w:color w:val="auto"/>
        </w:rPr>
        <w:t>1.4.4</w:t>
      </w:r>
      <w:proofErr w:type="gramStart"/>
      <w:r w:rsidRPr="00CF45F2">
        <w:rPr>
          <w:color w:val="auto"/>
        </w:rPr>
        <w:t xml:space="preserve"> П</w:t>
      </w:r>
      <w:proofErr w:type="gramEnd"/>
      <w:r w:rsidRPr="00CF45F2">
        <w:rPr>
          <w:color w:val="auto"/>
        </w:rPr>
        <w:t xml:space="preserve">ри подготовке плана закупок следует учесть долгосрочные договоры, уже заключенные для исполнения в планируемом периоде, и объем складских запасов, чтобы избежать дублирования приобретения необходимой продукции. </w:t>
      </w:r>
    </w:p>
    <w:p w:rsidR="00896FBE" w:rsidRPr="00CF45F2" w:rsidRDefault="00896FBE" w:rsidP="00896FBE">
      <w:pPr>
        <w:pStyle w:val="Default"/>
        <w:spacing w:after="84"/>
        <w:ind w:firstLine="567"/>
        <w:rPr>
          <w:color w:val="auto"/>
        </w:rPr>
      </w:pPr>
      <w:r w:rsidRPr="00CF45F2">
        <w:rPr>
          <w:color w:val="auto"/>
        </w:rPr>
        <w:t>1.4.5</w:t>
      </w:r>
      <w:proofErr w:type="gramStart"/>
      <w:r w:rsidRPr="00CF45F2">
        <w:rPr>
          <w:color w:val="auto"/>
        </w:rPr>
        <w:t xml:space="preserve"> Д</w:t>
      </w:r>
      <w:proofErr w:type="gramEnd"/>
      <w:r w:rsidRPr="00CF45F2">
        <w:rPr>
          <w:color w:val="auto"/>
        </w:rPr>
        <w:t xml:space="preserve">ля проведения качественного планирования функциональный заказчик закупки проводит анализ рынка закупаемой продукции. Анализ рынка закупаемой продукции осуществляется в целях формирования обоснованной потребности в продукции для ее включения в план закупки. </w:t>
      </w:r>
    </w:p>
    <w:p w:rsidR="00896FBE" w:rsidRPr="00CF45F2" w:rsidRDefault="00896FBE" w:rsidP="00896FBE">
      <w:pPr>
        <w:pStyle w:val="Default"/>
        <w:ind w:firstLine="567"/>
        <w:rPr>
          <w:color w:val="auto"/>
        </w:rPr>
      </w:pPr>
      <w:r w:rsidRPr="00CF45F2">
        <w:rPr>
          <w:color w:val="auto"/>
        </w:rPr>
        <w:t xml:space="preserve">1.4.6 Целями проведения анализа рынка закупаемой продукции являются: </w:t>
      </w:r>
    </w:p>
    <w:p w:rsidR="00896FBE" w:rsidRPr="00CF45F2" w:rsidRDefault="00896FBE" w:rsidP="00896FBE">
      <w:pPr>
        <w:pStyle w:val="Default"/>
        <w:spacing w:after="86"/>
        <w:ind w:firstLine="567"/>
        <w:rPr>
          <w:color w:val="auto"/>
        </w:rPr>
      </w:pPr>
      <w:r w:rsidRPr="00CF45F2">
        <w:rPr>
          <w:color w:val="auto"/>
        </w:rPr>
        <w:t xml:space="preserve">а) определение наличия конкурентной среды среди поставщиков по требуемой номенклатуре продукции; </w:t>
      </w:r>
    </w:p>
    <w:p w:rsidR="00896FBE" w:rsidRPr="00CF45F2" w:rsidRDefault="00896FBE" w:rsidP="00896FBE">
      <w:pPr>
        <w:pStyle w:val="Default"/>
        <w:spacing w:after="86"/>
        <w:ind w:firstLine="567"/>
        <w:rPr>
          <w:color w:val="auto"/>
        </w:rPr>
      </w:pPr>
      <w:r w:rsidRPr="00CF45F2">
        <w:rPr>
          <w:color w:val="auto"/>
        </w:rPr>
        <w:t xml:space="preserve">б) определение плановой стоимости закупки; </w:t>
      </w:r>
    </w:p>
    <w:p w:rsidR="00896FBE" w:rsidRPr="00CF45F2" w:rsidRDefault="00896FBE" w:rsidP="00896FBE">
      <w:pPr>
        <w:pStyle w:val="Default"/>
        <w:spacing w:after="86"/>
        <w:ind w:firstLine="567"/>
        <w:rPr>
          <w:color w:val="auto"/>
        </w:rPr>
      </w:pPr>
      <w:r w:rsidRPr="00CF45F2">
        <w:rPr>
          <w:color w:val="auto"/>
        </w:rPr>
        <w:t xml:space="preserve">в) определение предпочтительного способа закупки; </w:t>
      </w:r>
    </w:p>
    <w:p w:rsidR="00896FBE" w:rsidRPr="00CF45F2" w:rsidRDefault="00896FBE" w:rsidP="00896FBE">
      <w:pPr>
        <w:pStyle w:val="Default"/>
        <w:ind w:firstLine="567"/>
        <w:rPr>
          <w:color w:val="auto"/>
        </w:rPr>
      </w:pPr>
      <w:r w:rsidRPr="00CF45F2">
        <w:rPr>
          <w:color w:val="auto"/>
        </w:rPr>
        <w:t xml:space="preserve">г) определение основных технических и иных существенных требований к закупаемой продукции, требований к участникам закупки, необходимых для организации закупочной процедуры. </w:t>
      </w:r>
    </w:p>
    <w:p w:rsidR="00896FBE" w:rsidRPr="00CF45F2" w:rsidRDefault="00896FBE" w:rsidP="00896FBE">
      <w:pPr>
        <w:pStyle w:val="Default"/>
        <w:ind w:firstLine="567"/>
        <w:rPr>
          <w:color w:val="auto"/>
        </w:rPr>
      </w:pPr>
      <w:r w:rsidRPr="00CF45F2">
        <w:rPr>
          <w:color w:val="auto"/>
        </w:rPr>
        <w:t xml:space="preserve">1.4.7 Анализ рынка постоянно закупаемой продукции должен проводиться как при формировании плана закупки, так и в форме мониторинга (отслеживания) цен в период выполнения плана закупки. Анализ рынка эпизодически закупаемой продукции проводится, как минимум, дважды — при формировании плана закупки и (если между утверждением плана закупки и началом объявления о закупке прошло более 3 месяцев или при резких колебаниях рыночных цен на данную продукцию) непосредственно перед официальным объявлением о закупке. Мониторинг цен ведется по постоянно закупаемой продукции. При проведении анализа рынка необходимо использовать статистику реальных сделок, прежде всего — доступную на Интернет-ресурсах, содержащих архивы проведенных сделок. </w:t>
      </w:r>
    </w:p>
    <w:p w:rsidR="00896FBE" w:rsidRPr="00CF45F2" w:rsidRDefault="00896FBE" w:rsidP="00896FBE">
      <w:pPr>
        <w:pStyle w:val="Default"/>
        <w:ind w:firstLine="567"/>
        <w:rPr>
          <w:color w:val="auto"/>
        </w:rPr>
      </w:pPr>
    </w:p>
    <w:p w:rsidR="00896FBE" w:rsidRPr="00CF45F2" w:rsidRDefault="00896FBE" w:rsidP="00896FBE">
      <w:pPr>
        <w:pStyle w:val="Default"/>
        <w:ind w:firstLine="567"/>
        <w:rPr>
          <w:color w:val="auto"/>
        </w:rPr>
      </w:pPr>
      <w:r w:rsidRPr="00CF45F2">
        <w:rPr>
          <w:b/>
          <w:bCs/>
          <w:color w:val="auto"/>
        </w:rPr>
        <w:t xml:space="preserve">1.5. Формирование плана закупок, его согласование, утверждение и размещение </w:t>
      </w:r>
    </w:p>
    <w:p w:rsidR="00896FBE" w:rsidRPr="00CF45F2" w:rsidRDefault="00896FBE" w:rsidP="00896FBE">
      <w:pPr>
        <w:pStyle w:val="Default"/>
        <w:spacing w:after="84"/>
        <w:ind w:firstLine="567"/>
        <w:rPr>
          <w:color w:val="auto"/>
        </w:rPr>
      </w:pPr>
      <w:proofErr w:type="gramStart"/>
      <w:r w:rsidRPr="00CF45F2">
        <w:rPr>
          <w:color w:val="auto"/>
        </w:rPr>
        <w:t xml:space="preserve">1.5.1 Организатор закупки на основании планов потребностей в продукции, предоставленных функциональными заказчиками закупок, финансовое обоснование которых подтверждено руководителем предприятия, формирует общий план закупок продукции по ФГУНПП «ПМГРЭ» на срок, не менее чем один год (проект плана закупки инновационной продукции, высокотехнологичной продукции, лекарственных средств формируется аналогичным образом на период, определенный нормами действующего законодательства). </w:t>
      </w:r>
      <w:proofErr w:type="gramEnd"/>
    </w:p>
    <w:p w:rsidR="00896FBE" w:rsidRPr="00CF45F2" w:rsidRDefault="00896FBE" w:rsidP="00896FBE">
      <w:pPr>
        <w:autoSpaceDE w:val="0"/>
        <w:autoSpaceDN w:val="0"/>
        <w:adjustRightInd w:val="0"/>
        <w:spacing w:after="0" w:line="240" w:lineRule="auto"/>
        <w:ind w:firstLine="540"/>
        <w:jc w:val="both"/>
        <w:rPr>
          <w:rFonts w:ascii="Times New Roman" w:eastAsiaTheme="minorHAnsi" w:hAnsi="Times New Roman"/>
          <w:sz w:val="24"/>
          <w:szCs w:val="24"/>
        </w:rPr>
      </w:pPr>
      <w:r w:rsidRPr="00CF45F2">
        <w:rPr>
          <w:rFonts w:ascii="Times New Roman" w:eastAsiaTheme="minorHAnsi" w:hAnsi="Times New Roman"/>
          <w:sz w:val="24"/>
          <w:szCs w:val="24"/>
        </w:rPr>
        <w:t>1.5.2. План закупки может формироваться с учетом таких сведений, как курс валют, биржевые индексы и другие сведения, на основании следующих программ, определяющих деятельность заказчика:</w:t>
      </w:r>
    </w:p>
    <w:p w:rsidR="00896FBE" w:rsidRPr="00CF45F2" w:rsidRDefault="00896FBE" w:rsidP="00896FBE">
      <w:pPr>
        <w:autoSpaceDE w:val="0"/>
        <w:autoSpaceDN w:val="0"/>
        <w:adjustRightInd w:val="0"/>
        <w:spacing w:after="0" w:line="240" w:lineRule="auto"/>
        <w:ind w:firstLine="540"/>
        <w:jc w:val="both"/>
        <w:rPr>
          <w:rFonts w:ascii="Times New Roman" w:eastAsiaTheme="minorHAnsi" w:hAnsi="Times New Roman"/>
          <w:sz w:val="24"/>
          <w:szCs w:val="24"/>
        </w:rPr>
      </w:pPr>
      <w:r w:rsidRPr="00CF45F2">
        <w:rPr>
          <w:rFonts w:ascii="Times New Roman" w:eastAsiaTheme="minorHAnsi" w:hAnsi="Times New Roman"/>
          <w:sz w:val="24"/>
          <w:szCs w:val="24"/>
        </w:rPr>
        <w:t>а) производственная программа (учитываются все закупки, формирующие смету затрат на производство и реализацию товаров (работ, услуг));</w:t>
      </w:r>
    </w:p>
    <w:p w:rsidR="00896FBE" w:rsidRPr="00CF45F2" w:rsidRDefault="00896FBE" w:rsidP="00896FBE">
      <w:pPr>
        <w:autoSpaceDE w:val="0"/>
        <w:autoSpaceDN w:val="0"/>
        <w:adjustRightInd w:val="0"/>
        <w:spacing w:after="0" w:line="240" w:lineRule="auto"/>
        <w:ind w:firstLine="540"/>
        <w:jc w:val="both"/>
        <w:rPr>
          <w:rFonts w:ascii="Times New Roman" w:eastAsiaTheme="minorHAnsi" w:hAnsi="Times New Roman"/>
          <w:sz w:val="24"/>
          <w:szCs w:val="24"/>
        </w:rPr>
      </w:pPr>
      <w:r w:rsidRPr="00CF45F2">
        <w:rPr>
          <w:rFonts w:ascii="Times New Roman" w:eastAsiaTheme="minorHAnsi" w:hAnsi="Times New Roman"/>
          <w:sz w:val="24"/>
          <w:szCs w:val="24"/>
        </w:rPr>
        <w:t>б) ремонтная программа (план ремонтов);</w:t>
      </w:r>
    </w:p>
    <w:p w:rsidR="00896FBE" w:rsidRPr="00CF45F2" w:rsidRDefault="00896FBE" w:rsidP="00896FBE">
      <w:pPr>
        <w:autoSpaceDE w:val="0"/>
        <w:autoSpaceDN w:val="0"/>
        <w:adjustRightInd w:val="0"/>
        <w:spacing w:after="0" w:line="240" w:lineRule="auto"/>
        <w:ind w:firstLine="540"/>
        <w:jc w:val="both"/>
        <w:rPr>
          <w:rFonts w:ascii="Times New Roman" w:eastAsiaTheme="minorHAnsi" w:hAnsi="Times New Roman"/>
          <w:sz w:val="24"/>
          <w:szCs w:val="24"/>
        </w:rPr>
      </w:pPr>
      <w:r w:rsidRPr="00CF45F2">
        <w:rPr>
          <w:rFonts w:ascii="Times New Roman" w:eastAsiaTheme="minorHAnsi" w:hAnsi="Times New Roman"/>
          <w:sz w:val="24"/>
          <w:szCs w:val="24"/>
        </w:rPr>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rsidR="00896FBE" w:rsidRPr="00CF45F2" w:rsidRDefault="00896FBE" w:rsidP="00896FBE">
      <w:pPr>
        <w:autoSpaceDE w:val="0"/>
        <w:autoSpaceDN w:val="0"/>
        <w:adjustRightInd w:val="0"/>
        <w:spacing w:after="0" w:line="240" w:lineRule="auto"/>
        <w:ind w:firstLine="540"/>
        <w:jc w:val="both"/>
        <w:rPr>
          <w:rFonts w:ascii="Times New Roman" w:eastAsiaTheme="minorHAnsi" w:hAnsi="Times New Roman"/>
          <w:sz w:val="24"/>
          <w:szCs w:val="24"/>
        </w:rPr>
      </w:pPr>
      <w:r w:rsidRPr="00CF45F2">
        <w:rPr>
          <w:rFonts w:ascii="Times New Roman" w:eastAsiaTheme="minorHAnsi" w:hAnsi="Times New Roman"/>
          <w:sz w:val="24"/>
          <w:szCs w:val="24"/>
        </w:rPr>
        <w:t>г) иные программы.</w:t>
      </w:r>
    </w:p>
    <w:p w:rsidR="00896FBE" w:rsidRPr="00CF45F2" w:rsidRDefault="00896FBE" w:rsidP="00896FBE">
      <w:pPr>
        <w:pStyle w:val="ConsPlusNormal"/>
        <w:ind w:firstLine="540"/>
        <w:jc w:val="both"/>
        <w:rPr>
          <w:rFonts w:ascii="Times New Roman" w:hAnsi="Times New Roman" w:cs="Times New Roman"/>
          <w:sz w:val="24"/>
          <w:szCs w:val="24"/>
        </w:rPr>
      </w:pPr>
      <w:r w:rsidRPr="00CF45F2">
        <w:rPr>
          <w:rFonts w:ascii="Times New Roman" w:eastAsiaTheme="minorHAnsi" w:hAnsi="Times New Roman" w:cs="Times New Roman"/>
          <w:sz w:val="24"/>
          <w:szCs w:val="24"/>
          <w:lang w:eastAsia="en-US"/>
        </w:rPr>
        <w:t>1.5.3 План закупок должен иметь помесячную разбивку.</w:t>
      </w:r>
    </w:p>
    <w:p w:rsidR="00896FBE" w:rsidRPr="00CF45F2" w:rsidRDefault="00896FBE" w:rsidP="00896FBE">
      <w:pPr>
        <w:pStyle w:val="Default"/>
        <w:ind w:firstLine="567"/>
        <w:rPr>
          <w:color w:val="auto"/>
        </w:rPr>
      </w:pPr>
      <w:r w:rsidRPr="00CF45F2">
        <w:rPr>
          <w:color w:val="auto"/>
        </w:rPr>
        <w:lastRenderedPageBreak/>
        <w:t xml:space="preserve">1.5.4 План закупок утверждается руководителем предприятия и размещается на официальном сайте в порядке и сроки, установленные Правительством Российской Федерации, до 31 декабря  текущего года. </w:t>
      </w:r>
    </w:p>
    <w:p w:rsidR="00896FBE" w:rsidRPr="00CF45F2" w:rsidRDefault="00896FBE" w:rsidP="00896FBE">
      <w:pPr>
        <w:pStyle w:val="Default"/>
        <w:ind w:firstLine="567"/>
        <w:rPr>
          <w:color w:val="auto"/>
        </w:rPr>
      </w:pPr>
    </w:p>
    <w:p w:rsidR="00896FBE" w:rsidRPr="00CF45F2" w:rsidRDefault="00896FBE" w:rsidP="00896FBE">
      <w:pPr>
        <w:pStyle w:val="Default"/>
        <w:ind w:firstLine="567"/>
        <w:rPr>
          <w:color w:val="auto"/>
        </w:rPr>
      </w:pPr>
      <w:r w:rsidRPr="00CF45F2">
        <w:rPr>
          <w:b/>
          <w:bCs/>
          <w:color w:val="auto"/>
        </w:rPr>
        <w:t>1.6. В</w:t>
      </w:r>
      <w:r w:rsidRPr="00CF45F2">
        <w:rPr>
          <w:b/>
          <w:color w:val="auto"/>
        </w:rPr>
        <w:t>несение изменений, дополнений в план закупок</w:t>
      </w:r>
    </w:p>
    <w:p w:rsidR="00896FBE" w:rsidRPr="00CF45F2" w:rsidRDefault="00896FBE" w:rsidP="00896FBE">
      <w:pPr>
        <w:pStyle w:val="ConsPlusNormal"/>
        <w:ind w:firstLine="540"/>
        <w:jc w:val="both"/>
        <w:rPr>
          <w:rFonts w:ascii="Times New Roman" w:eastAsiaTheme="minorHAnsi" w:hAnsi="Times New Roman" w:cs="Times New Roman"/>
          <w:sz w:val="24"/>
          <w:szCs w:val="24"/>
          <w:lang w:eastAsia="en-US"/>
        </w:rPr>
      </w:pPr>
      <w:r w:rsidRPr="00CF45F2">
        <w:rPr>
          <w:rFonts w:ascii="Times New Roman" w:eastAsiaTheme="minorHAnsi" w:hAnsi="Times New Roman" w:cs="Times New Roman"/>
          <w:sz w:val="24"/>
          <w:szCs w:val="24"/>
          <w:lang w:eastAsia="en-US"/>
        </w:rPr>
        <w:t>1.6.1 Корректировка плана закупок осуществляться в случае:</w:t>
      </w:r>
    </w:p>
    <w:p w:rsidR="00896FBE" w:rsidRPr="00CF45F2" w:rsidRDefault="00896FBE" w:rsidP="00896FBE">
      <w:pPr>
        <w:pStyle w:val="ConsPlusNormal"/>
        <w:ind w:firstLine="540"/>
        <w:jc w:val="both"/>
        <w:rPr>
          <w:rFonts w:ascii="Times New Roman" w:eastAsiaTheme="minorHAnsi" w:hAnsi="Times New Roman" w:cs="Times New Roman"/>
          <w:sz w:val="24"/>
          <w:szCs w:val="24"/>
          <w:lang w:eastAsia="en-US"/>
        </w:rPr>
      </w:pPr>
      <w:r w:rsidRPr="00CF45F2">
        <w:rPr>
          <w:rFonts w:ascii="Times New Roman" w:eastAsiaTheme="minorHAnsi" w:hAnsi="Times New Roman" w:cs="Times New Roman"/>
          <w:sz w:val="24"/>
          <w:szCs w:val="24"/>
          <w:lang w:eastAsia="en-US"/>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896FBE" w:rsidRPr="00CF45F2" w:rsidRDefault="00896FBE" w:rsidP="00896FBE">
      <w:pPr>
        <w:pStyle w:val="ConsPlusNormal"/>
        <w:ind w:firstLine="540"/>
        <w:jc w:val="both"/>
        <w:rPr>
          <w:rFonts w:ascii="Times New Roman" w:eastAsiaTheme="minorHAnsi" w:hAnsi="Times New Roman" w:cs="Times New Roman"/>
          <w:sz w:val="24"/>
          <w:szCs w:val="24"/>
          <w:lang w:eastAsia="en-US"/>
        </w:rPr>
      </w:pPr>
      <w:r w:rsidRPr="00CF45F2">
        <w:rPr>
          <w:rFonts w:ascii="Times New Roman" w:eastAsiaTheme="minorHAnsi" w:hAnsi="Times New Roman" w:cs="Times New Roman"/>
          <w:sz w:val="24"/>
          <w:szCs w:val="24"/>
          <w:lang w:eastAsia="en-US"/>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896FBE" w:rsidRPr="00CF45F2" w:rsidRDefault="00896FBE" w:rsidP="00896FBE">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CF45F2">
        <w:rPr>
          <w:rFonts w:ascii="Times New Roman" w:eastAsiaTheme="minorHAnsi" w:hAnsi="Times New Roman"/>
          <w:sz w:val="24"/>
          <w:szCs w:val="24"/>
        </w:rPr>
        <w:t>в) в случае если закупка товаров (работ, услуг) осуществляется путем проведения конкурса или аукциона, внесение изменений в план закупки осуществляется в срок не позднее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извещения о закупке, документации о закупке или вносимых в них изменений;</w:t>
      </w:r>
      <w:proofErr w:type="gramEnd"/>
    </w:p>
    <w:p w:rsidR="00896FBE" w:rsidRPr="00CF45F2" w:rsidRDefault="00896FBE" w:rsidP="00896FBE">
      <w:pPr>
        <w:pStyle w:val="ConsPlusNormal"/>
        <w:ind w:firstLine="540"/>
        <w:jc w:val="both"/>
        <w:rPr>
          <w:rFonts w:ascii="Times New Roman" w:eastAsiaTheme="minorHAnsi" w:hAnsi="Times New Roman" w:cs="Times New Roman"/>
          <w:sz w:val="24"/>
          <w:szCs w:val="24"/>
          <w:lang w:eastAsia="en-US"/>
        </w:rPr>
      </w:pPr>
      <w:r w:rsidRPr="00CF45F2">
        <w:rPr>
          <w:rFonts w:ascii="Times New Roman" w:eastAsiaTheme="minorHAnsi" w:hAnsi="Times New Roman" w:cs="Times New Roman"/>
          <w:sz w:val="24"/>
          <w:szCs w:val="24"/>
          <w:lang w:eastAsia="en-US"/>
        </w:rPr>
        <w:t>в) в иных случаях, установленных Положением и другими документами заказчика.</w:t>
      </w:r>
    </w:p>
    <w:p w:rsidR="00896FBE" w:rsidRPr="00CF45F2" w:rsidRDefault="00896FBE" w:rsidP="00896FBE">
      <w:pPr>
        <w:pStyle w:val="Default"/>
        <w:ind w:firstLine="567"/>
      </w:pPr>
      <w:r w:rsidRPr="00CF45F2">
        <w:rPr>
          <w:color w:val="auto"/>
        </w:rPr>
        <w:t>1.6.2 Порядок к</w:t>
      </w:r>
      <w:r w:rsidRPr="00CF45F2">
        <w:t>орректировки плана:</w:t>
      </w:r>
    </w:p>
    <w:p w:rsidR="0026039C" w:rsidRPr="00CF45F2" w:rsidRDefault="0026039C" w:rsidP="0026039C">
      <w:pPr>
        <w:pStyle w:val="Default"/>
        <w:ind w:firstLine="567"/>
        <w:rPr>
          <w:color w:val="auto"/>
        </w:rPr>
      </w:pPr>
      <w:r w:rsidRPr="00CF45F2">
        <w:rPr>
          <w:color w:val="auto"/>
        </w:rPr>
        <w:t xml:space="preserve">а) производится на основании поданных функциональными заказчиками обоснований изменения плана. Изменения в обязательном порядке согласовываются с руководителем предприятия. </w:t>
      </w:r>
    </w:p>
    <w:p w:rsidR="0026039C" w:rsidRPr="00CF45F2" w:rsidRDefault="0026039C" w:rsidP="0026039C">
      <w:pPr>
        <w:pStyle w:val="Default"/>
        <w:ind w:firstLine="567"/>
        <w:rPr>
          <w:color w:val="auto"/>
        </w:rPr>
      </w:pPr>
      <w:r w:rsidRPr="00CF45F2">
        <w:rPr>
          <w:color w:val="auto"/>
        </w:rPr>
        <w:t>б) организатор закупки производит корректировку плана и размещает откорректированный план на официальном сайте в целях своевременного информирования потенциальных Поставщиков товаров, работ, услуг (Исполнителей) о потребностях Заказчика.</w:t>
      </w:r>
    </w:p>
    <w:p w:rsidR="00896FBE" w:rsidRPr="00CF45F2" w:rsidRDefault="00896FBE" w:rsidP="00896FBE">
      <w:pPr>
        <w:pStyle w:val="Default"/>
        <w:ind w:firstLine="567"/>
      </w:pPr>
    </w:p>
    <w:p w:rsidR="00896FBE" w:rsidRPr="00CF45F2" w:rsidRDefault="00896FBE" w:rsidP="00896FBE">
      <w:pPr>
        <w:pStyle w:val="Default"/>
        <w:ind w:firstLine="567"/>
        <w:rPr>
          <w:b/>
          <w:bCs/>
          <w:color w:val="auto"/>
        </w:rPr>
      </w:pPr>
      <w:r w:rsidRPr="00CF45F2">
        <w:rPr>
          <w:b/>
          <w:bCs/>
          <w:color w:val="auto"/>
        </w:rPr>
        <w:t>1.7. Требования к форме плана закупок</w:t>
      </w:r>
    </w:p>
    <w:p w:rsidR="00896FBE" w:rsidRPr="00CF45F2" w:rsidRDefault="00896FBE" w:rsidP="00896FBE">
      <w:pPr>
        <w:pStyle w:val="Default"/>
        <w:ind w:firstLine="567"/>
      </w:pPr>
      <w:r w:rsidRPr="00CF45F2">
        <w:t xml:space="preserve">1.7.1  План закупки товаров (работ, услуг) формируется заказчиком по форме согласно </w:t>
      </w:r>
      <w:hyperlink r:id="rId55" w:history="1">
        <w:r w:rsidRPr="00CF45F2">
          <w:t>приложению</w:t>
        </w:r>
      </w:hyperlink>
      <w:r w:rsidRPr="00CF45F2">
        <w:t xml:space="preserve"> в виде единого документа в электронном формате, обеспечивающем возможность его сохранения на технических средствах пользователей и допускающем возможность поиска и копирования произвольного фрагмента текста средствами соответствующей программы для просмотра, и содержит следующие сведения:</w:t>
      </w:r>
    </w:p>
    <w:p w:rsidR="00896FBE" w:rsidRPr="00CF45F2" w:rsidRDefault="00896FBE" w:rsidP="00896FBE">
      <w:pPr>
        <w:pStyle w:val="Default"/>
        <w:ind w:firstLine="567"/>
      </w:pPr>
      <w:r w:rsidRPr="00CF45F2">
        <w:t>1) наименование, адрес местонахождения, телефон и адрес электронной почты заказчика;</w:t>
      </w:r>
    </w:p>
    <w:p w:rsidR="00896FBE" w:rsidRPr="00CF45F2" w:rsidRDefault="00896FBE" w:rsidP="00896FBE">
      <w:pPr>
        <w:pStyle w:val="Default"/>
        <w:ind w:firstLine="567"/>
      </w:pPr>
      <w:r w:rsidRPr="00CF45F2">
        <w:t>2) порядковый номер, который формируется последовательно с начала года;</w:t>
      </w:r>
    </w:p>
    <w:p w:rsidR="00896FBE" w:rsidRPr="00CF45F2" w:rsidRDefault="00896FBE" w:rsidP="00896FBE">
      <w:pPr>
        <w:pStyle w:val="Default"/>
        <w:ind w:firstLine="567"/>
      </w:pPr>
      <w:proofErr w:type="gramStart"/>
      <w:r w:rsidRPr="00CF45F2">
        <w:t xml:space="preserve">3) предмет договора с указанием идентификационного кода закупки в соответствии с Общероссийским </w:t>
      </w:r>
      <w:hyperlink r:id="rId56" w:history="1">
        <w:r w:rsidRPr="00CF45F2">
          <w:t>классификатором</w:t>
        </w:r>
      </w:hyperlink>
      <w:r w:rsidRPr="00CF45F2">
        <w:t xml:space="preserve"> видов экономической деятельности (ОКВЭД) с обязательным заполнением разделов, подразделов и рекомендуемым заполнением классов, подклассов, групп, подгрупп и видов и Общероссийским </w:t>
      </w:r>
      <w:hyperlink r:id="rId57" w:history="1">
        <w:r w:rsidRPr="00CF45F2">
          <w:t>классификатором</w:t>
        </w:r>
      </w:hyperlink>
      <w:r w:rsidRPr="00CF45F2">
        <w:t xml:space="preserve"> видов экономической деятельности, продукции и услуг (ОКДП) с обязательным заполнением разделов, подразделов и рекомендуемым заполнением групп и подгрупп видов экономической деятельности, классов и подклассов продукции и</w:t>
      </w:r>
      <w:proofErr w:type="gramEnd"/>
      <w:r w:rsidRPr="00CF45F2">
        <w:t xml:space="preserve"> услуг, а также видов продукции и услуг;</w:t>
      </w:r>
    </w:p>
    <w:p w:rsidR="00896FBE" w:rsidRPr="00CF45F2" w:rsidRDefault="00896FBE" w:rsidP="00896FBE">
      <w:pPr>
        <w:pStyle w:val="Default"/>
        <w:ind w:firstLine="567"/>
      </w:pPr>
      <w:r w:rsidRPr="00CF45F2">
        <w:t>4)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rsidR="00896FBE" w:rsidRPr="00CF45F2" w:rsidRDefault="00896FBE" w:rsidP="00896FBE">
      <w:pPr>
        <w:pStyle w:val="Default"/>
        <w:ind w:firstLine="567"/>
      </w:pPr>
      <w:r w:rsidRPr="00CF45F2">
        <w:t xml:space="preserve">5) единицы измерения закупаемых товаров (работ, услуг) и код по Общероссийскому </w:t>
      </w:r>
      <w:hyperlink r:id="rId58" w:history="1">
        <w:r w:rsidRPr="00CF45F2">
          <w:t>классификатору</w:t>
        </w:r>
      </w:hyperlink>
      <w:r w:rsidRPr="00CF45F2">
        <w:t xml:space="preserve"> единиц измерения (ОКЕИ);</w:t>
      </w:r>
    </w:p>
    <w:p w:rsidR="00896FBE" w:rsidRPr="00CF45F2" w:rsidRDefault="00896FBE" w:rsidP="00896FBE">
      <w:pPr>
        <w:pStyle w:val="Default"/>
        <w:ind w:firstLine="567"/>
      </w:pPr>
      <w:r w:rsidRPr="00CF45F2">
        <w:lastRenderedPageBreak/>
        <w:t>6) сведения о количестве (объеме) закупаемых товаров (работ, услуг) в натуральном выражении;</w:t>
      </w:r>
    </w:p>
    <w:p w:rsidR="00896FBE" w:rsidRPr="00CF45F2" w:rsidRDefault="00896FBE" w:rsidP="00896FBE">
      <w:pPr>
        <w:pStyle w:val="Default"/>
        <w:ind w:firstLine="567"/>
      </w:pPr>
      <w:r w:rsidRPr="00CF45F2">
        <w:t xml:space="preserve">7) регион поставки товаров, выполнения работ, оказания услуг и код по Общероссийскому </w:t>
      </w:r>
      <w:hyperlink r:id="rId59" w:history="1">
        <w:r w:rsidRPr="00CF45F2">
          <w:t>классификатору</w:t>
        </w:r>
      </w:hyperlink>
      <w:r w:rsidRPr="00CF45F2">
        <w:t xml:space="preserve"> объектов административно-территориального деления (ОКАТО);</w:t>
      </w:r>
    </w:p>
    <w:p w:rsidR="00896FBE" w:rsidRPr="00CF45F2" w:rsidRDefault="00896FBE" w:rsidP="00896FBE">
      <w:pPr>
        <w:pStyle w:val="Default"/>
        <w:ind w:firstLine="567"/>
      </w:pPr>
      <w:r w:rsidRPr="00CF45F2">
        <w:t>8) сведения о начальной (максимальной) цене договора (цене лота);</w:t>
      </w:r>
    </w:p>
    <w:p w:rsidR="00896FBE" w:rsidRPr="00CF45F2" w:rsidRDefault="00896FBE" w:rsidP="00896FBE">
      <w:pPr>
        <w:pStyle w:val="Default"/>
        <w:ind w:firstLine="567"/>
      </w:pPr>
      <w:r w:rsidRPr="00CF45F2">
        <w:t>9) планируемая дата или период размещения извещения о закупке (год, месяц);</w:t>
      </w:r>
    </w:p>
    <w:p w:rsidR="00896FBE" w:rsidRPr="00CF45F2" w:rsidRDefault="00896FBE" w:rsidP="00896FBE">
      <w:pPr>
        <w:pStyle w:val="Default"/>
        <w:ind w:firstLine="567"/>
      </w:pPr>
      <w:r w:rsidRPr="00CF45F2">
        <w:t>10) срок исполнения договора (год, месяц);</w:t>
      </w:r>
    </w:p>
    <w:p w:rsidR="00896FBE" w:rsidRPr="00CF45F2" w:rsidRDefault="00896FBE" w:rsidP="00896FBE">
      <w:pPr>
        <w:pStyle w:val="Default"/>
        <w:ind w:firstLine="567"/>
      </w:pPr>
      <w:r w:rsidRPr="00CF45F2">
        <w:t>11) способ закупки;</w:t>
      </w:r>
    </w:p>
    <w:p w:rsidR="00896FBE" w:rsidRPr="00CF45F2" w:rsidRDefault="00896FBE" w:rsidP="00896FBE">
      <w:pPr>
        <w:pStyle w:val="Default"/>
        <w:ind w:firstLine="567"/>
      </w:pPr>
      <w:r w:rsidRPr="00CF45F2">
        <w:t>12) закупка в электронной форме (да/нет).</w:t>
      </w:r>
    </w:p>
    <w:p w:rsidR="00896FBE" w:rsidRPr="00CF45F2" w:rsidRDefault="00896FBE" w:rsidP="00896FBE">
      <w:pPr>
        <w:pStyle w:val="Default"/>
        <w:ind w:firstLine="567"/>
      </w:pPr>
      <w:r w:rsidRPr="00CF45F2">
        <w:t>1.7.2  План закупки инновационной продукции, высокотехнологичной продукции и лекарственных средств формируется с учетом следующих особенностей:</w:t>
      </w:r>
    </w:p>
    <w:p w:rsidR="00896FBE" w:rsidRPr="00CF45F2" w:rsidRDefault="00896FBE" w:rsidP="00896FBE">
      <w:pPr>
        <w:pStyle w:val="ConsPlusNormal"/>
        <w:rPr>
          <w:rFonts w:ascii="Times New Roman" w:eastAsiaTheme="minorHAnsi" w:hAnsi="Times New Roman" w:cs="Times New Roman"/>
          <w:color w:val="000000"/>
          <w:sz w:val="24"/>
          <w:szCs w:val="24"/>
        </w:rPr>
      </w:pPr>
      <w:proofErr w:type="gramStart"/>
      <w:r w:rsidRPr="00CF45F2">
        <w:rPr>
          <w:rFonts w:ascii="Times New Roman" w:eastAsiaTheme="minorHAnsi" w:hAnsi="Times New Roman" w:cs="Times New Roman"/>
          <w:color w:val="000000"/>
          <w:sz w:val="24"/>
          <w:szCs w:val="24"/>
        </w:rPr>
        <w:t xml:space="preserve">1) на первый - четвертый годы, следующие за текущим календарным годом, план закупки инновационной продукции, высокотехнологичной продукции и лекарственных средств должен содержать сведения, указанные в </w:t>
      </w:r>
      <w:hyperlink r:id="rId60" w:history="1">
        <w:r w:rsidRPr="00CF45F2">
          <w:rPr>
            <w:rFonts w:ascii="Times New Roman" w:eastAsiaTheme="minorHAnsi" w:hAnsi="Times New Roman" w:cs="Times New Roman"/>
            <w:color w:val="000000"/>
            <w:sz w:val="24"/>
            <w:szCs w:val="24"/>
          </w:rPr>
          <w:t>подпунктах 1</w:t>
        </w:r>
      </w:hyperlink>
      <w:r w:rsidRPr="00CF45F2">
        <w:rPr>
          <w:rFonts w:ascii="Times New Roman" w:eastAsiaTheme="minorHAnsi" w:hAnsi="Times New Roman" w:cs="Times New Roman"/>
          <w:color w:val="000000"/>
          <w:sz w:val="24"/>
          <w:szCs w:val="24"/>
        </w:rPr>
        <w:t xml:space="preserve"> - </w:t>
      </w:r>
      <w:hyperlink r:id="rId61" w:history="1">
        <w:r w:rsidRPr="00CF45F2">
          <w:rPr>
            <w:rFonts w:ascii="Times New Roman" w:eastAsiaTheme="minorHAnsi" w:hAnsi="Times New Roman" w:cs="Times New Roman"/>
            <w:color w:val="000000"/>
            <w:sz w:val="24"/>
            <w:szCs w:val="24"/>
          </w:rPr>
          <w:t>4</w:t>
        </w:r>
      </w:hyperlink>
      <w:r w:rsidRPr="00CF45F2">
        <w:rPr>
          <w:rFonts w:ascii="Times New Roman" w:eastAsiaTheme="minorHAnsi" w:hAnsi="Times New Roman" w:cs="Times New Roman"/>
          <w:color w:val="000000"/>
          <w:sz w:val="24"/>
          <w:szCs w:val="24"/>
        </w:rPr>
        <w:t xml:space="preserve">, </w:t>
      </w:r>
      <w:hyperlink r:id="rId62" w:history="1">
        <w:r w:rsidRPr="00CF45F2">
          <w:rPr>
            <w:rFonts w:ascii="Times New Roman" w:eastAsiaTheme="minorHAnsi" w:hAnsi="Times New Roman" w:cs="Times New Roman"/>
            <w:color w:val="000000"/>
            <w:sz w:val="24"/>
            <w:szCs w:val="24"/>
          </w:rPr>
          <w:t>9</w:t>
        </w:r>
      </w:hyperlink>
      <w:r w:rsidRPr="00CF45F2">
        <w:rPr>
          <w:rFonts w:ascii="Times New Roman" w:eastAsiaTheme="minorHAnsi" w:hAnsi="Times New Roman" w:cs="Times New Roman"/>
          <w:color w:val="000000"/>
          <w:sz w:val="24"/>
          <w:szCs w:val="24"/>
        </w:rPr>
        <w:t xml:space="preserve"> - </w:t>
      </w:r>
      <w:hyperlink r:id="rId63" w:history="1">
        <w:r w:rsidRPr="00CF45F2">
          <w:rPr>
            <w:rFonts w:ascii="Times New Roman" w:eastAsiaTheme="minorHAnsi" w:hAnsi="Times New Roman" w:cs="Times New Roman"/>
            <w:color w:val="000000"/>
            <w:sz w:val="24"/>
            <w:szCs w:val="24"/>
          </w:rPr>
          <w:t>10 пункта 1</w:t>
        </w:r>
      </w:hyperlink>
      <w:r w:rsidRPr="00CF45F2">
        <w:rPr>
          <w:rFonts w:ascii="Times New Roman" w:eastAsiaTheme="minorHAnsi" w:hAnsi="Times New Roman" w:cs="Times New Roman"/>
          <w:color w:val="000000"/>
          <w:sz w:val="24"/>
          <w:szCs w:val="24"/>
        </w:rPr>
        <w:t xml:space="preserve"> «Требований к форме плана закупки товаров (работ, услуг), утвержденных Постановлением Правительства Российской Федерации от 17 сентября 2012 г. N 932» (далее-Требования)</w:t>
      </w:r>
      <w:proofErr w:type="gramEnd"/>
    </w:p>
    <w:p w:rsidR="00896FBE" w:rsidRPr="00CF45F2" w:rsidRDefault="00896FBE" w:rsidP="00896FBE">
      <w:pPr>
        <w:pStyle w:val="Default"/>
        <w:ind w:firstLine="567"/>
      </w:pPr>
      <w:r w:rsidRPr="00CF45F2">
        <w:t xml:space="preserve">При этом сведения, указанные в </w:t>
      </w:r>
      <w:hyperlink r:id="rId64" w:history="1">
        <w:r w:rsidRPr="00CF45F2">
          <w:t>подпункте 3 пункта 1</w:t>
        </w:r>
      </w:hyperlink>
      <w:r w:rsidRPr="00CF45F2">
        <w:t xml:space="preserve"> Требований, должны содержать предмет договора с рекомендуемым указанием идентификационного кода закупки, состоящего из кодов Общероссийского </w:t>
      </w:r>
      <w:hyperlink r:id="rId65" w:history="1">
        <w:r w:rsidRPr="00CF45F2">
          <w:t>классификатора</w:t>
        </w:r>
      </w:hyperlink>
      <w:r w:rsidRPr="00CF45F2">
        <w:t xml:space="preserve"> видов экономической деятельности (ОКВЭД) с заполнением разделов, подразделов и Общероссийского </w:t>
      </w:r>
      <w:hyperlink r:id="rId66" w:history="1">
        <w:r w:rsidRPr="00CF45F2">
          <w:t>классификатора</w:t>
        </w:r>
      </w:hyperlink>
      <w:r w:rsidRPr="00CF45F2">
        <w:t xml:space="preserve"> видов экономической деятельности, продукции и услуг (ОКДП) с заполнением разделов, подразделов;</w:t>
      </w:r>
    </w:p>
    <w:p w:rsidR="00896FBE" w:rsidRPr="00CF45F2" w:rsidRDefault="00896FBE" w:rsidP="00896FBE">
      <w:pPr>
        <w:pStyle w:val="Default"/>
        <w:ind w:firstLine="567"/>
      </w:pPr>
      <w:r w:rsidRPr="00CF45F2">
        <w:t xml:space="preserve">2) на пятый - седьмой годы, следующие за текущим календарным годом, план закупки инновационной продукции, высокотехнологичной продукции и лекарственных средств должен содержать сведения, указанные в </w:t>
      </w:r>
      <w:hyperlink r:id="rId67" w:history="1">
        <w:r w:rsidRPr="00CF45F2">
          <w:t>подпунктах 1</w:t>
        </w:r>
      </w:hyperlink>
      <w:r w:rsidRPr="00CF45F2">
        <w:t xml:space="preserve"> - </w:t>
      </w:r>
      <w:hyperlink r:id="rId68" w:history="1">
        <w:r w:rsidRPr="00CF45F2">
          <w:t>4</w:t>
        </w:r>
      </w:hyperlink>
      <w:r w:rsidRPr="00CF45F2">
        <w:t xml:space="preserve">, </w:t>
      </w:r>
      <w:hyperlink r:id="rId69" w:history="1">
        <w:r w:rsidRPr="00CF45F2">
          <w:t>9</w:t>
        </w:r>
      </w:hyperlink>
      <w:r w:rsidRPr="00CF45F2">
        <w:t xml:space="preserve"> - </w:t>
      </w:r>
      <w:hyperlink r:id="rId70" w:history="1">
        <w:r w:rsidRPr="00CF45F2">
          <w:t>10 пункта 1</w:t>
        </w:r>
      </w:hyperlink>
      <w:r w:rsidRPr="00CF45F2">
        <w:t xml:space="preserve"> Требований. При этом сведения, указанные в </w:t>
      </w:r>
      <w:hyperlink r:id="rId71" w:history="1">
        <w:r w:rsidRPr="00CF45F2">
          <w:t>подпункте 3 пункта 1</w:t>
        </w:r>
      </w:hyperlink>
      <w:r w:rsidRPr="00CF45F2">
        <w:t xml:space="preserve"> Требований, должны содержать предмет договора;</w:t>
      </w:r>
    </w:p>
    <w:p w:rsidR="00896FBE" w:rsidRPr="00CF45F2" w:rsidRDefault="00896FBE" w:rsidP="00896FBE">
      <w:pPr>
        <w:pStyle w:val="Default"/>
        <w:ind w:firstLine="567"/>
      </w:pPr>
      <w:r w:rsidRPr="00CF45F2">
        <w:t xml:space="preserve">3) планируемая дата или период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извещения о проведении закупки, а также планируемый срок исполнения договора, предусмотренные </w:t>
      </w:r>
      <w:hyperlink r:id="rId72" w:history="1">
        <w:r w:rsidRPr="00CF45F2">
          <w:t>подпунктами 9</w:t>
        </w:r>
      </w:hyperlink>
      <w:r w:rsidRPr="00CF45F2">
        <w:t xml:space="preserve"> и </w:t>
      </w:r>
      <w:hyperlink r:id="rId73" w:history="1">
        <w:r w:rsidRPr="00CF45F2">
          <w:t>10 пункта 1</w:t>
        </w:r>
      </w:hyperlink>
      <w:r w:rsidRPr="00CF45F2">
        <w:t xml:space="preserve"> Требований, указываются в формате (год).</w:t>
      </w:r>
    </w:p>
    <w:p w:rsidR="00896FBE" w:rsidRPr="00CF45F2" w:rsidRDefault="00896FBE" w:rsidP="00896FBE">
      <w:pPr>
        <w:pStyle w:val="Default"/>
        <w:ind w:firstLine="567"/>
      </w:pPr>
      <w:r w:rsidRPr="00CF45F2">
        <w:t>1.7.3</w:t>
      </w:r>
      <w:proofErr w:type="gramStart"/>
      <w:r w:rsidRPr="00CF45F2">
        <w:t xml:space="preserve"> В</w:t>
      </w:r>
      <w:proofErr w:type="gramEnd"/>
      <w:r w:rsidRPr="00CF45F2">
        <w:t xml:space="preserve">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A4498D" w:rsidRDefault="00A4498D">
      <w:pPr>
        <w:spacing w:after="0" w:line="240" w:lineRule="auto"/>
        <w:rPr>
          <w:rFonts w:ascii="Times New Roman" w:eastAsiaTheme="minorHAnsi" w:hAnsi="Times New Roman"/>
          <w:sz w:val="24"/>
          <w:szCs w:val="24"/>
        </w:rPr>
      </w:pPr>
      <w:r>
        <w:br w:type="page"/>
      </w:r>
    </w:p>
    <w:p w:rsidR="00007C86" w:rsidRPr="009233D5" w:rsidRDefault="00007C86" w:rsidP="00007C86">
      <w:pPr>
        <w:pStyle w:val="af9"/>
        <w:ind w:left="540"/>
        <w:rPr>
          <w:rFonts w:ascii="Times New Roman" w:hAnsi="Times New Roman" w:cs="Times New Roman"/>
          <w:sz w:val="24"/>
          <w:szCs w:val="24"/>
        </w:rPr>
      </w:pPr>
      <w:bookmarkStart w:id="65" w:name="_Toc379456337"/>
      <w:r w:rsidRPr="009233D5">
        <w:rPr>
          <w:rFonts w:ascii="Times New Roman" w:hAnsi="Times New Roman" w:cs="Times New Roman"/>
          <w:sz w:val="24"/>
          <w:szCs w:val="24"/>
        </w:rPr>
        <w:lastRenderedPageBreak/>
        <w:t>Приложение № 6</w:t>
      </w:r>
      <w:bookmarkEnd w:id="65"/>
      <w:r w:rsidRPr="009233D5">
        <w:rPr>
          <w:rFonts w:ascii="Times New Roman" w:hAnsi="Times New Roman" w:cs="Times New Roman"/>
          <w:sz w:val="24"/>
          <w:szCs w:val="24"/>
        </w:rPr>
        <w:t xml:space="preserve"> </w:t>
      </w:r>
    </w:p>
    <w:p w:rsidR="00007C86" w:rsidRPr="00CF45F2" w:rsidRDefault="00007C86" w:rsidP="00007C86">
      <w:pPr>
        <w:ind w:left="6663"/>
        <w:rPr>
          <w:rFonts w:ascii="Times New Roman" w:hAnsi="Times New Roman"/>
          <w:sz w:val="24"/>
          <w:szCs w:val="24"/>
        </w:rPr>
      </w:pPr>
      <w:r w:rsidRPr="00CF45F2">
        <w:rPr>
          <w:rFonts w:ascii="Times New Roman" w:hAnsi="Times New Roman"/>
          <w:sz w:val="24"/>
          <w:szCs w:val="24"/>
        </w:rPr>
        <w:t xml:space="preserve">к Положению </w:t>
      </w:r>
      <w:r w:rsidRPr="00CF45F2">
        <w:rPr>
          <w:rFonts w:ascii="Times New Roman" w:hAnsi="Times New Roman"/>
          <w:sz w:val="24"/>
          <w:szCs w:val="24"/>
          <w:lang w:eastAsia="ru-RU"/>
        </w:rPr>
        <w:t>о порядке размещения заказов на закупку товаров, выполнение работ, оказание услуг для осуществления основных видов деятельности ФГУНПП «ПМГРЭ»</w:t>
      </w:r>
    </w:p>
    <w:p w:rsidR="00007C86" w:rsidRPr="004B06BC" w:rsidRDefault="00007C86" w:rsidP="00007C86">
      <w:pPr>
        <w:ind w:firstLine="567"/>
        <w:jc w:val="both"/>
        <w:rPr>
          <w:rFonts w:ascii="Times New Roman" w:hAnsi="Times New Roman"/>
          <w:b/>
          <w:sz w:val="24"/>
          <w:szCs w:val="24"/>
        </w:rPr>
      </w:pPr>
    </w:p>
    <w:p w:rsidR="00007C86" w:rsidRPr="004B06BC" w:rsidRDefault="00007C86" w:rsidP="00007C86">
      <w:pPr>
        <w:ind w:firstLine="567"/>
        <w:jc w:val="center"/>
        <w:rPr>
          <w:rFonts w:ascii="Times New Roman" w:hAnsi="Times New Roman"/>
          <w:b/>
          <w:sz w:val="24"/>
          <w:szCs w:val="24"/>
        </w:rPr>
      </w:pPr>
      <w:r>
        <w:rPr>
          <w:rFonts w:ascii="Times New Roman" w:hAnsi="Times New Roman"/>
          <w:b/>
          <w:sz w:val="24"/>
          <w:szCs w:val="24"/>
        </w:rPr>
        <w:t>Определение</w:t>
      </w:r>
      <w:r w:rsidRPr="004B06BC">
        <w:rPr>
          <w:rFonts w:ascii="Times New Roman" w:hAnsi="Times New Roman"/>
          <w:b/>
          <w:sz w:val="24"/>
          <w:szCs w:val="24"/>
        </w:rPr>
        <w:t xml:space="preserve"> начальной (максимальной) цены договора</w:t>
      </w:r>
    </w:p>
    <w:p w:rsidR="00007C86" w:rsidRPr="004B06BC" w:rsidRDefault="00007C86" w:rsidP="00007C86">
      <w:pPr>
        <w:ind w:firstLine="567"/>
        <w:jc w:val="both"/>
        <w:rPr>
          <w:rFonts w:ascii="Times New Roman" w:hAnsi="Times New Roman"/>
          <w:b/>
          <w:sz w:val="24"/>
          <w:szCs w:val="24"/>
        </w:rPr>
      </w:pPr>
    </w:p>
    <w:p w:rsidR="00007C86" w:rsidRPr="004B06BC" w:rsidRDefault="00007C86" w:rsidP="00007C86">
      <w:pPr>
        <w:ind w:firstLine="567"/>
        <w:jc w:val="both"/>
        <w:rPr>
          <w:rFonts w:ascii="Times New Roman" w:hAnsi="Times New Roman"/>
          <w:sz w:val="24"/>
          <w:szCs w:val="24"/>
        </w:rPr>
      </w:pPr>
      <w:r w:rsidRPr="004B06BC">
        <w:rPr>
          <w:rFonts w:ascii="Times New Roman" w:hAnsi="Times New Roman"/>
          <w:sz w:val="24"/>
          <w:szCs w:val="24"/>
        </w:rPr>
        <w:t>Начальная (максимальная) цена договора (далее НМЦД) – это цена договора, определяемая функциональным заказчиком, при проведении планирования и подготовки процедуры закупки, являющаяся верхним пределом цены, по которой может заключаться договор.</w:t>
      </w:r>
    </w:p>
    <w:p w:rsidR="00007C86" w:rsidRPr="004B06BC" w:rsidRDefault="00007C86" w:rsidP="00007C86">
      <w:pPr>
        <w:ind w:firstLine="567"/>
        <w:jc w:val="both"/>
        <w:rPr>
          <w:rFonts w:ascii="Times New Roman" w:hAnsi="Times New Roman"/>
          <w:sz w:val="24"/>
          <w:szCs w:val="24"/>
        </w:rPr>
      </w:pPr>
      <w:r w:rsidRPr="004B06BC">
        <w:rPr>
          <w:rFonts w:ascii="Times New Roman" w:hAnsi="Times New Roman"/>
          <w:sz w:val="24"/>
          <w:szCs w:val="24"/>
        </w:rPr>
        <w:t>1. Источники информации для определения НМЦД:</w:t>
      </w:r>
    </w:p>
    <w:p w:rsidR="00007C86" w:rsidRPr="004B06BC" w:rsidRDefault="00007C86" w:rsidP="00007C86">
      <w:pPr>
        <w:ind w:firstLine="567"/>
        <w:jc w:val="both"/>
        <w:rPr>
          <w:rFonts w:ascii="Times New Roman" w:hAnsi="Times New Roman"/>
          <w:sz w:val="24"/>
          <w:szCs w:val="24"/>
        </w:rPr>
      </w:pPr>
      <w:r w:rsidRPr="004B06BC">
        <w:rPr>
          <w:rFonts w:ascii="Times New Roman" w:hAnsi="Times New Roman"/>
          <w:sz w:val="24"/>
          <w:szCs w:val="24"/>
        </w:rPr>
        <w:t>- цены ранее заключенных сделок (договоров, счетов, соглашений, контрактов и т.п.);</w:t>
      </w:r>
    </w:p>
    <w:p w:rsidR="00007C86" w:rsidRPr="004B06BC" w:rsidRDefault="00007C86" w:rsidP="00007C86">
      <w:pPr>
        <w:ind w:firstLine="567"/>
        <w:jc w:val="both"/>
        <w:rPr>
          <w:rFonts w:ascii="Times New Roman" w:hAnsi="Times New Roman"/>
          <w:sz w:val="24"/>
          <w:szCs w:val="24"/>
        </w:rPr>
      </w:pPr>
      <w:r w:rsidRPr="004B06BC">
        <w:rPr>
          <w:rFonts w:ascii="Times New Roman" w:hAnsi="Times New Roman"/>
          <w:sz w:val="24"/>
          <w:szCs w:val="24"/>
        </w:rPr>
        <w:t>- прейскурантные или каталожные цены поставщиков, публикуемые в печатном виде или в сети Интернет;</w:t>
      </w:r>
    </w:p>
    <w:p w:rsidR="00007C86" w:rsidRPr="004B06BC" w:rsidRDefault="00007C86" w:rsidP="00007C86">
      <w:pPr>
        <w:ind w:firstLine="567"/>
        <w:jc w:val="both"/>
        <w:rPr>
          <w:rFonts w:ascii="Times New Roman" w:hAnsi="Times New Roman"/>
          <w:sz w:val="24"/>
          <w:szCs w:val="24"/>
        </w:rPr>
      </w:pPr>
      <w:r w:rsidRPr="004B06BC">
        <w:rPr>
          <w:rFonts w:ascii="Times New Roman" w:hAnsi="Times New Roman"/>
          <w:sz w:val="24"/>
          <w:szCs w:val="24"/>
        </w:rPr>
        <w:t>- цены участников закупочных процедур Заказчика, содержащиеся в протоколах их проведения;</w:t>
      </w:r>
    </w:p>
    <w:p w:rsidR="00007C86" w:rsidRPr="004B06BC" w:rsidRDefault="00007C86" w:rsidP="00007C86">
      <w:pPr>
        <w:ind w:firstLine="567"/>
        <w:jc w:val="both"/>
        <w:rPr>
          <w:rFonts w:ascii="Times New Roman" w:hAnsi="Times New Roman"/>
          <w:sz w:val="24"/>
          <w:szCs w:val="24"/>
        </w:rPr>
      </w:pPr>
      <w:r w:rsidRPr="004B06BC">
        <w:rPr>
          <w:rFonts w:ascii="Times New Roman" w:hAnsi="Times New Roman"/>
          <w:sz w:val="24"/>
          <w:szCs w:val="24"/>
        </w:rPr>
        <w:t xml:space="preserve">- цены поставщиков опубликованные на официальном сайте  </w:t>
      </w:r>
      <w:r w:rsidRPr="004B06BC">
        <w:rPr>
          <w:rFonts w:ascii="Times New Roman" w:hAnsi="Times New Roman"/>
          <w:color w:val="0000FF"/>
          <w:sz w:val="24"/>
          <w:szCs w:val="24"/>
          <w:u w:val="single"/>
          <w:lang w:val="en-US"/>
        </w:rPr>
        <w:t>www</w:t>
      </w:r>
      <w:r w:rsidRPr="004B06BC">
        <w:rPr>
          <w:rFonts w:ascii="Times New Roman" w:hAnsi="Times New Roman"/>
          <w:color w:val="0000FF"/>
          <w:sz w:val="24"/>
          <w:szCs w:val="24"/>
          <w:u w:val="single"/>
        </w:rPr>
        <w:t>: zakupki.gov.ru</w:t>
      </w:r>
      <w:r w:rsidRPr="004B06BC">
        <w:rPr>
          <w:rFonts w:ascii="Times New Roman" w:hAnsi="Times New Roman"/>
          <w:sz w:val="24"/>
          <w:szCs w:val="24"/>
        </w:rPr>
        <w:t>;</w:t>
      </w:r>
    </w:p>
    <w:p w:rsidR="00007C86" w:rsidRPr="004B06BC" w:rsidRDefault="00007C86" w:rsidP="00007C86">
      <w:pPr>
        <w:ind w:firstLine="567"/>
        <w:jc w:val="both"/>
        <w:rPr>
          <w:rFonts w:ascii="Times New Roman" w:hAnsi="Times New Roman"/>
          <w:sz w:val="24"/>
          <w:szCs w:val="24"/>
        </w:rPr>
      </w:pPr>
      <w:r w:rsidRPr="004B06BC">
        <w:rPr>
          <w:rFonts w:ascii="Times New Roman" w:hAnsi="Times New Roman"/>
          <w:sz w:val="24"/>
          <w:szCs w:val="24"/>
        </w:rPr>
        <w:t>- справочные цены на товары, работы, услуги, публикуемые в информационно-справочных бюллетенях, специализированных журнал, статистических и аналитических обзорах, других печатных и Интернет-изданиях.</w:t>
      </w:r>
    </w:p>
    <w:p w:rsidR="00007C86" w:rsidRPr="004B06BC" w:rsidRDefault="00007C86" w:rsidP="00007C86">
      <w:pPr>
        <w:ind w:firstLine="567"/>
        <w:jc w:val="both"/>
        <w:rPr>
          <w:rFonts w:ascii="Times New Roman" w:hAnsi="Times New Roman"/>
          <w:sz w:val="24"/>
          <w:szCs w:val="24"/>
        </w:rPr>
      </w:pPr>
      <w:r w:rsidRPr="004B06BC">
        <w:rPr>
          <w:rFonts w:ascii="Times New Roman" w:hAnsi="Times New Roman"/>
          <w:sz w:val="24"/>
          <w:szCs w:val="24"/>
        </w:rPr>
        <w:t>2. Расчет НМЦД может, осуществляется с учетом или без учета расходов на доставку, страховку, уплату таможенных пошлин, налогов и других обязательных платежей.</w:t>
      </w:r>
    </w:p>
    <w:p w:rsidR="00007C86" w:rsidRPr="004B06BC" w:rsidRDefault="00007C86" w:rsidP="00007C86">
      <w:pPr>
        <w:ind w:firstLine="567"/>
        <w:jc w:val="both"/>
        <w:rPr>
          <w:rFonts w:ascii="Times New Roman" w:hAnsi="Times New Roman"/>
          <w:sz w:val="24"/>
          <w:szCs w:val="24"/>
        </w:rPr>
      </w:pPr>
      <w:r w:rsidRPr="004B06BC">
        <w:rPr>
          <w:rFonts w:ascii="Times New Roman" w:hAnsi="Times New Roman"/>
          <w:sz w:val="24"/>
          <w:szCs w:val="24"/>
        </w:rPr>
        <w:t>3. При определении НМЦД могут учитываться следующие факторы, влияющие на цену:</w:t>
      </w:r>
    </w:p>
    <w:p w:rsidR="00007C86" w:rsidRPr="004B06BC" w:rsidRDefault="00007C86" w:rsidP="00007C86">
      <w:pPr>
        <w:ind w:firstLine="567"/>
        <w:jc w:val="both"/>
        <w:rPr>
          <w:rFonts w:ascii="Times New Roman" w:hAnsi="Times New Roman"/>
          <w:sz w:val="24"/>
          <w:szCs w:val="24"/>
        </w:rPr>
      </w:pPr>
      <w:proofErr w:type="gramStart"/>
      <w:r w:rsidRPr="004B06BC">
        <w:rPr>
          <w:rFonts w:ascii="Times New Roman" w:hAnsi="Times New Roman"/>
          <w:sz w:val="24"/>
          <w:szCs w:val="24"/>
        </w:rPr>
        <w:t>- сроки (периоды) поставки товаров, выполнения работ, оказания услуг;</w:t>
      </w:r>
      <w:proofErr w:type="gramEnd"/>
    </w:p>
    <w:p w:rsidR="00007C86" w:rsidRPr="004B06BC" w:rsidRDefault="00007C86" w:rsidP="00007C86">
      <w:pPr>
        <w:ind w:firstLine="567"/>
        <w:jc w:val="both"/>
        <w:rPr>
          <w:rFonts w:ascii="Times New Roman" w:hAnsi="Times New Roman"/>
          <w:sz w:val="24"/>
          <w:szCs w:val="24"/>
        </w:rPr>
      </w:pPr>
      <w:r w:rsidRPr="004B06BC">
        <w:rPr>
          <w:rFonts w:ascii="Times New Roman" w:hAnsi="Times New Roman"/>
          <w:sz w:val="24"/>
          <w:szCs w:val="24"/>
        </w:rPr>
        <w:t>- место поставки товаров, выполнения работ, оказания услуг;</w:t>
      </w:r>
    </w:p>
    <w:p w:rsidR="00007C86" w:rsidRPr="004B06BC" w:rsidRDefault="00007C86" w:rsidP="00007C86">
      <w:pPr>
        <w:ind w:firstLine="567"/>
        <w:jc w:val="both"/>
        <w:rPr>
          <w:rFonts w:ascii="Times New Roman" w:hAnsi="Times New Roman"/>
          <w:sz w:val="24"/>
          <w:szCs w:val="24"/>
        </w:rPr>
      </w:pPr>
      <w:r w:rsidRPr="004B06BC">
        <w:rPr>
          <w:rFonts w:ascii="Times New Roman" w:hAnsi="Times New Roman"/>
          <w:sz w:val="24"/>
          <w:szCs w:val="24"/>
        </w:rPr>
        <w:t>- срок и условия оплаты поставки товаров, выполнения работ, оказания услуг;</w:t>
      </w:r>
    </w:p>
    <w:p w:rsidR="00007C86" w:rsidRPr="004B06BC" w:rsidRDefault="00007C86" w:rsidP="00007C86">
      <w:pPr>
        <w:ind w:firstLine="567"/>
        <w:jc w:val="both"/>
        <w:rPr>
          <w:rFonts w:ascii="Times New Roman" w:hAnsi="Times New Roman"/>
          <w:sz w:val="24"/>
          <w:szCs w:val="24"/>
        </w:rPr>
      </w:pPr>
      <w:r w:rsidRPr="004B06BC">
        <w:rPr>
          <w:rFonts w:ascii="Times New Roman" w:hAnsi="Times New Roman"/>
          <w:sz w:val="24"/>
          <w:szCs w:val="24"/>
        </w:rPr>
        <w:t>- конъюнктура рынка;</w:t>
      </w:r>
    </w:p>
    <w:p w:rsidR="00007C86" w:rsidRPr="004B06BC" w:rsidRDefault="00007C86" w:rsidP="00007C86">
      <w:pPr>
        <w:ind w:firstLine="567"/>
        <w:jc w:val="both"/>
        <w:rPr>
          <w:rFonts w:ascii="Times New Roman" w:hAnsi="Times New Roman"/>
          <w:sz w:val="24"/>
          <w:szCs w:val="24"/>
        </w:rPr>
      </w:pPr>
      <w:r w:rsidRPr="004B06BC">
        <w:rPr>
          <w:rFonts w:ascii="Times New Roman" w:hAnsi="Times New Roman"/>
          <w:sz w:val="24"/>
          <w:szCs w:val="24"/>
        </w:rPr>
        <w:t>- наличие сопутствующих услуг;</w:t>
      </w:r>
    </w:p>
    <w:p w:rsidR="00007C86" w:rsidRPr="004B06BC" w:rsidRDefault="00007C86" w:rsidP="00007C86">
      <w:pPr>
        <w:ind w:firstLine="567"/>
        <w:jc w:val="both"/>
        <w:rPr>
          <w:rFonts w:ascii="Times New Roman" w:hAnsi="Times New Roman"/>
          <w:sz w:val="24"/>
          <w:szCs w:val="24"/>
        </w:rPr>
      </w:pPr>
      <w:r w:rsidRPr="004B06BC">
        <w:rPr>
          <w:rFonts w:ascii="Times New Roman" w:hAnsi="Times New Roman"/>
          <w:sz w:val="24"/>
          <w:szCs w:val="24"/>
        </w:rPr>
        <w:t>- индексы-дефляторы, индексы роста цен.</w:t>
      </w:r>
    </w:p>
    <w:p w:rsidR="00007C86" w:rsidRPr="004B06BC" w:rsidRDefault="00007C86" w:rsidP="00007C86">
      <w:pPr>
        <w:ind w:firstLine="567"/>
        <w:jc w:val="both"/>
        <w:rPr>
          <w:rFonts w:ascii="Times New Roman" w:hAnsi="Times New Roman"/>
          <w:sz w:val="24"/>
          <w:szCs w:val="24"/>
        </w:rPr>
      </w:pPr>
      <w:r w:rsidRPr="004B06BC">
        <w:rPr>
          <w:rFonts w:ascii="Times New Roman" w:hAnsi="Times New Roman"/>
          <w:sz w:val="24"/>
          <w:szCs w:val="24"/>
        </w:rPr>
        <w:t>4. Методы определения НМЦД.</w:t>
      </w:r>
    </w:p>
    <w:p w:rsidR="00007C86" w:rsidRPr="00F43AF2" w:rsidRDefault="00007C86" w:rsidP="00007C86">
      <w:pPr>
        <w:ind w:firstLine="567"/>
        <w:jc w:val="both"/>
        <w:rPr>
          <w:rFonts w:ascii="Times New Roman" w:hAnsi="Times New Roman"/>
          <w:b/>
          <w:sz w:val="24"/>
          <w:szCs w:val="24"/>
        </w:rPr>
      </w:pPr>
      <w:r w:rsidRPr="00F43AF2">
        <w:rPr>
          <w:rFonts w:ascii="Times New Roman" w:hAnsi="Times New Roman"/>
          <w:b/>
          <w:sz w:val="24"/>
          <w:szCs w:val="24"/>
        </w:rPr>
        <w:t>НМЦД может определяться одним или несколькими методами:</w:t>
      </w:r>
    </w:p>
    <w:p w:rsidR="00007C86" w:rsidRPr="00F43AF2" w:rsidRDefault="00007C86" w:rsidP="00007C86">
      <w:pPr>
        <w:ind w:firstLine="567"/>
        <w:jc w:val="both"/>
        <w:rPr>
          <w:rFonts w:ascii="Times New Roman" w:hAnsi="Times New Roman"/>
          <w:b/>
          <w:sz w:val="24"/>
          <w:szCs w:val="24"/>
        </w:rPr>
      </w:pPr>
      <w:r w:rsidRPr="00F43AF2">
        <w:rPr>
          <w:rFonts w:ascii="Times New Roman" w:hAnsi="Times New Roman"/>
          <w:b/>
          <w:sz w:val="24"/>
          <w:szCs w:val="24"/>
        </w:rPr>
        <w:lastRenderedPageBreak/>
        <w:t>- метод сопоставимых рыночных цен (анализа рынка);</w:t>
      </w:r>
    </w:p>
    <w:p w:rsidR="00007C86" w:rsidRDefault="00007C86" w:rsidP="00007C86">
      <w:pPr>
        <w:ind w:firstLine="567"/>
        <w:jc w:val="both"/>
        <w:rPr>
          <w:rFonts w:ascii="Times New Roman" w:hAnsi="Times New Roman"/>
          <w:b/>
          <w:sz w:val="24"/>
          <w:szCs w:val="24"/>
        </w:rPr>
      </w:pPr>
      <w:r w:rsidRPr="00F43AF2">
        <w:rPr>
          <w:rFonts w:ascii="Times New Roman" w:hAnsi="Times New Roman"/>
          <w:b/>
          <w:sz w:val="24"/>
          <w:szCs w:val="24"/>
        </w:rPr>
        <w:t>- метод по аналогам;</w:t>
      </w:r>
    </w:p>
    <w:p w:rsidR="00007C86" w:rsidRPr="00431832" w:rsidRDefault="00007C86" w:rsidP="00007C86">
      <w:pPr>
        <w:ind w:firstLine="567"/>
        <w:jc w:val="both"/>
        <w:rPr>
          <w:rFonts w:ascii="Times New Roman" w:hAnsi="Times New Roman"/>
          <w:b/>
          <w:sz w:val="24"/>
          <w:szCs w:val="24"/>
        </w:rPr>
      </w:pPr>
      <w:r>
        <w:rPr>
          <w:rFonts w:ascii="Times New Roman" w:hAnsi="Times New Roman"/>
          <w:b/>
          <w:sz w:val="24"/>
          <w:szCs w:val="24"/>
        </w:rPr>
        <w:t>-</w:t>
      </w:r>
      <w:r w:rsidRPr="00431832">
        <w:rPr>
          <w:rFonts w:ascii="Times New Roman" w:hAnsi="Times New Roman"/>
          <w:b/>
          <w:sz w:val="24"/>
          <w:szCs w:val="24"/>
        </w:rPr>
        <w:t xml:space="preserve"> </w:t>
      </w:r>
      <w:r>
        <w:rPr>
          <w:rFonts w:ascii="Times New Roman" w:hAnsi="Times New Roman"/>
          <w:b/>
          <w:sz w:val="24"/>
          <w:szCs w:val="24"/>
        </w:rPr>
        <w:t>т</w:t>
      </w:r>
      <w:r w:rsidRPr="00431832">
        <w:rPr>
          <w:rFonts w:ascii="Times New Roman" w:hAnsi="Times New Roman"/>
          <w:b/>
          <w:sz w:val="24"/>
          <w:szCs w:val="24"/>
        </w:rPr>
        <w:t>арифный метод</w:t>
      </w:r>
      <w:proofErr w:type="gramStart"/>
      <w:r w:rsidRPr="00431832">
        <w:rPr>
          <w:rFonts w:ascii="Times New Roman" w:hAnsi="Times New Roman"/>
          <w:b/>
          <w:sz w:val="24"/>
          <w:szCs w:val="24"/>
        </w:rPr>
        <w:t xml:space="preserve"> </w:t>
      </w:r>
      <w:r>
        <w:rPr>
          <w:rFonts w:ascii="Times New Roman" w:hAnsi="Times New Roman"/>
          <w:b/>
          <w:sz w:val="24"/>
          <w:szCs w:val="24"/>
        </w:rPr>
        <w:t>;</w:t>
      </w:r>
      <w:proofErr w:type="gramEnd"/>
    </w:p>
    <w:p w:rsidR="00007C86" w:rsidRPr="00F43AF2" w:rsidRDefault="00007C86" w:rsidP="00007C86">
      <w:pPr>
        <w:ind w:firstLine="567"/>
        <w:jc w:val="both"/>
        <w:rPr>
          <w:rFonts w:ascii="Times New Roman" w:hAnsi="Times New Roman"/>
          <w:b/>
          <w:sz w:val="24"/>
          <w:szCs w:val="24"/>
        </w:rPr>
      </w:pPr>
      <w:r w:rsidRPr="00431832">
        <w:rPr>
          <w:rFonts w:ascii="Times New Roman" w:hAnsi="Times New Roman"/>
          <w:b/>
          <w:sz w:val="24"/>
          <w:szCs w:val="24"/>
        </w:rPr>
        <w:t xml:space="preserve">- </w:t>
      </w:r>
      <w:r>
        <w:rPr>
          <w:rFonts w:ascii="Times New Roman" w:hAnsi="Times New Roman"/>
          <w:b/>
          <w:sz w:val="24"/>
          <w:szCs w:val="24"/>
        </w:rPr>
        <w:t>затратный метод;</w:t>
      </w:r>
    </w:p>
    <w:p w:rsidR="00007C86" w:rsidRPr="00F43AF2" w:rsidRDefault="00007C86" w:rsidP="00007C86">
      <w:pPr>
        <w:ind w:firstLine="567"/>
        <w:jc w:val="both"/>
        <w:rPr>
          <w:rFonts w:ascii="Times New Roman" w:hAnsi="Times New Roman"/>
          <w:b/>
          <w:sz w:val="24"/>
          <w:szCs w:val="24"/>
        </w:rPr>
      </w:pPr>
      <w:r w:rsidRPr="00F43AF2">
        <w:rPr>
          <w:rFonts w:ascii="Times New Roman" w:hAnsi="Times New Roman"/>
          <w:b/>
          <w:sz w:val="24"/>
          <w:szCs w:val="24"/>
        </w:rPr>
        <w:t>- проектно-сметный метод.</w:t>
      </w:r>
    </w:p>
    <w:p w:rsidR="00007C86" w:rsidRPr="004B06BC" w:rsidRDefault="00007C86" w:rsidP="00007C86">
      <w:pPr>
        <w:ind w:firstLine="567"/>
        <w:jc w:val="both"/>
        <w:rPr>
          <w:rFonts w:ascii="Times New Roman" w:hAnsi="Times New Roman"/>
          <w:sz w:val="24"/>
          <w:szCs w:val="24"/>
          <w:vertAlign w:val="subscript"/>
        </w:rPr>
      </w:pPr>
      <w:r w:rsidRPr="004B06BC">
        <w:rPr>
          <w:rFonts w:ascii="Times New Roman" w:hAnsi="Times New Roman"/>
          <w:sz w:val="24"/>
          <w:szCs w:val="24"/>
        </w:rPr>
        <w:t>4.1. Метод сопоставимых рыночных цен (анализа рынка) заключается в установлении НМЦД на основании информации о рыночных ценах идентичных товаров, работ, услуг, планируемых к закупкам.</w:t>
      </w:r>
    </w:p>
    <w:p w:rsidR="00007C86" w:rsidRPr="004B06BC" w:rsidRDefault="00007C86" w:rsidP="00007C86">
      <w:pPr>
        <w:ind w:firstLine="567"/>
        <w:jc w:val="both"/>
        <w:rPr>
          <w:rFonts w:ascii="Times New Roman" w:hAnsi="Times New Roman"/>
          <w:sz w:val="24"/>
          <w:szCs w:val="24"/>
        </w:rPr>
      </w:pPr>
      <w:r w:rsidRPr="004B06BC">
        <w:rPr>
          <w:rFonts w:ascii="Times New Roman" w:hAnsi="Times New Roman"/>
          <w:sz w:val="24"/>
          <w:szCs w:val="24"/>
        </w:rPr>
        <w:t xml:space="preserve">При применении метода сопоставимых рыночных цен функциональный заказчик может использовать информацию, полученную путем сравнения 3 (трех), коммерческих предложений,  либо копий официальных прайс-листов, публичных оферт, распечаток данных сайтов поставщиков в информационно-телекоммуникационной сети Интернет. Функциональный заказчик анализирует и выбирает поставщика, как правило, предложившего минимальную стоимость выполнения договора. </w:t>
      </w:r>
    </w:p>
    <w:p w:rsidR="00007C86" w:rsidRPr="004B06BC" w:rsidRDefault="00007C86" w:rsidP="00007C86">
      <w:pPr>
        <w:ind w:firstLine="567"/>
        <w:jc w:val="both"/>
        <w:rPr>
          <w:rFonts w:ascii="Times New Roman" w:hAnsi="Times New Roman"/>
          <w:sz w:val="24"/>
          <w:szCs w:val="24"/>
        </w:rPr>
      </w:pPr>
      <w:r w:rsidRPr="004B06BC">
        <w:rPr>
          <w:rFonts w:ascii="Times New Roman" w:hAnsi="Times New Roman"/>
          <w:sz w:val="24"/>
          <w:szCs w:val="24"/>
        </w:rPr>
        <w:t>Полученные предложения должны быть сведены в единую аналитическую записку, которая является приложением к договору.</w:t>
      </w:r>
    </w:p>
    <w:p w:rsidR="00007C86" w:rsidRPr="004B06BC" w:rsidRDefault="00007C86" w:rsidP="00007C86">
      <w:pPr>
        <w:spacing w:before="120"/>
        <w:ind w:firstLine="567"/>
        <w:jc w:val="both"/>
        <w:rPr>
          <w:rFonts w:ascii="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6706"/>
        <w:gridCol w:w="1263"/>
        <w:gridCol w:w="956"/>
      </w:tblGrid>
      <w:tr w:rsidR="00007C86" w:rsidRPr="004B06BC" w:rsidTr="00FC1421">
        <w:tc>
          <w:tcPr>
            <w:tcW w:w="520" w:type="pct"/>
            <w:shd w:val="clear" w:color="auto" w:fill="auto"/>
          </w:tcPr>
          <w:p w:rsidR="00007C86" w:rsidRPr="004B06BC" w:rsidRDefault="00007C86" w:rsidP="00FC1421">
            <w:pPr>
              <w:jc w:val="center"/>
              <w:rPr>
                <w:rFonts w:ascii="Times New Roman" w:hAnsi="Times New Roman"/>
                <w:b/>
                <w:lang w:eastAsia="ru-RU"/>
              </w:rPr>
            </w:pPr>
            <w:r w:rsidRPr="004B06BC">
              <w:rPr>
                <w:rFonts w:ascii="Times New Roman" w:hAnsi="Times New Roman"/>
                <w:b/>
                <w:lang w:eastAsia="ru-RU"/>
              </w:rPr>
              <w:t xml:space="preserve">№ </w:t>
            </w:r>
            <w:proofErr w:type="gramStart"/>
            <w:r w:rsidRPr="004B06BC">
              <w:rPr>
                <w:rFonts w:ascii="Times New Roman" w:hAnsi="Times New Roman"/>
                <w:b/>
                <w:lang w:eastAsia="ru-RU"/>
              </w:rPr>
              <w:t>п</w:t>
            </w:r>
            <w:proofErr w:type="gramEnd"/>
            <w:r w:rsidRPr="004B06BC">
              <w:rPr>
                <w:rFonts w:ascii="Times New Roman" w:hAnsi="Times New Roman"/>
                <w:b/>
                <w:lang w:eastAsia="ru-RU"/>
              </w:rPr>
              <w:t>/п</w:t>
            </w:r>
          </w:p>
        </w:tc>
        <w:tc>
          <w:tcPr>
            <w:tcW w:w="3366" w:type="pct"/>
            <w:shd w:val="clear" w:color="auto" w:fill="auto"/>
          </w:tcPr>
          <w:p w:rsidR="00007C86" w:rsidRPr="004B06BC" w:rsidRDefault="00007C86" w:rsidP="00FC1421">
            <w:pPr>
              <w:jc w:val="center"/>
              <w:rPr>
                <w:rFonts w:ascii="Times New Roman" w:hAnsi="Times New Roman"/>
                <w:b/>
                <w:lang w:eastAsia="ru-RU"/>
              </w:rPr>
            </w:pPr>
            <w:r w:rsidRPr="004B06BC">
              <w:rPr>
                <w:rFonts w:ascii="Times New Roman" w:hAnsi="Times New Roman"/>
                <w:b/>
                <w:lang w:eastAsia="ru-RU"/>
              </w:rPr>
              <w:t>Наименование товара, работ, услуг</w:t>
            </w:r>
          </w:p>
        </w:tc>
        <w:tc>
          <w:tcPr>
            <w:tcW w:w="634" w:type="pct"/>
            <w:shd w:val="clear" w:color="auto" w:fill="auto"/>
          </w:tcPr>
          <w:p w:rsidR="00007C86" w:rsidRPr="004B06BC" w:rsidRDefault="00007C86" w:rsidP="00FC1421">
            <w:pPr>
              <w:jc w:val="center"/>
              <w:rPr>
                <w:rFonts w:ascii="Times New Roman" w:hAnsi="Times New Roman"/>
                <w:b/>
                <w:lang w:eastAsia="ru-RU"/>
              </w:rPr>
            </w:pPr>
            <w:r w:rsidRPr="004B06BC">
              <w:rPr>
                <w:rFonts w:ascii="Times New Roman" w:hAnsi="Times New Roman"/>
                <w:b/>
                <w:lang w:eastAsia="ru-RU"/>
              </w:rPr>
              <w:t>Ед. изм.</w:t>
            </w:r>
          </w:p>
        </w:tc>
        <w:tc>
          <w:tcPr>
            <w:tcW w:w="480" w:type="pct"/>
            <w:shd w:val="clear" w:color="auto" w:fill="auto"/>
          </w:tcPr>
          <w:p w:rsidR="00007C86" w:rsidRPr="004B06BC" w:rsidRDefault="00007C86" w:rsidP="00FC1421">
            <w:pPr>
              <w:jc w:val="center"/>
              <w:rPr>
                <w:rFonts w:ascii="Times New Roman" w:hAnsi="Times New Roman"/>
                <w:b/>
                <w:lang w:eastAsia="ru-RU"/>
              </w:rPr>
            </w:pPr>
            <w:r w:rsidRPr="004B06BC">
              <w:rPr>
                <w:rFonts w:ascii="Times New Roman" w:hAnsi="Times New Roman"/>
                <w:b/>
                <w:lang w:eastAsia="ru-RU"/>
              </w:rPr>
              <w:t>Кол-во</w:t>
            </w:r>
          </w:p>
        </w:tc>
      </w:tr>
      <w:tr w:rsidR="00007C86" w:rsidRPr="004B06BC" w:rsidTr="00FC1421">
        <w:tc>
          <w:tcPr>
            <w:tcW w:w="520" w:type="pct"/>
            <w:shd w:val="clear" w:color="auto" w:fill="auto"/>
          </w:tcPr>
          <w:p w:rsidR="00007C86" w:rsidRPr="004B06BC" w:rsidRDefault="00007C86" w:rsidP="00FC1421">
            <w:pPr>
              <w:jc w:val="center"/>
              <w:rPr>
                <w:rFonts w:ascii="Times New Roman" w:hAnsi="Times New Roman"/>
                <w:b/>
                <w:lang w:eastAsia="ru-RU"/>
              </w:rPr>
            </w:pPr>
            <w:r w:rsidRPr="004B06BC">
              <w:rPr>
                <w:rFonts w:ascii="Times New Roman" w:hAnsi="Times New Roman"/>
                <w:b/>
                <w:lang w:eastAsia="ru-RU"/>
              </w:rPr>
              <w:t>1</w:t>
            </w:r>
          </w:p>
        </w:tc>
        <w:tc>
          <w:tcPr>
            <w:tcW w:w="3366" w:type="pct"/>
            <w:shd w:val="clear" w:color="auto" w:fill="auto"/>
          </w:tcPr>
          <w:p w:rsidR="00007C86" w:rsidRPr="004B06BC" w:rsidRDefault="00007C86" w:rsidP="00FC1421">
            <w:pPr>
              <w:jc w:val="center"/>
              <w:rPr>
                <w:rFonts w:ascii="Times New Roman" w:hAnsi="Times New Roman"/>
                <w:b/>
                <w:lang w:eastAsia="ru-RU"/>
              </w:rPr>
            </w:pPr>
          </w:p>
        </w:tc>
        <w:tc>
          <w:tcPr>
            <w:tcW w:w="634" w:type="pct"/>
            <w:shd w:val="clear" w:color="auto" w:fill="auto"/>
          </w:tcPr>
          <w:p w:rsidR="00007C86" w:rsidRPr="004B06BC" w:rsidRDefault="00007C86" w:rsidP="00FC1421">
            <w:pPr>
              <w:jc w:val="center"/>
              <w:rPr>
                <w:rFonts w:ascii="Times New Roman" w:hAnsi="Times New Roman"/>
                <w:b/>
                <w:lang w:eastAsia="ru-RU"/>
              </w:rPr>
            </w:pPr>
          </w:p>
        </w:tc>
        <w:tc>
          <w:tcPr>
            <w:tcW w:w="480" w:type="pct"/>
            <w:shd w:val="clear" w:color="auto" w:fill="auto"/>
          </w:tcPr>
          <w:p w:rsidR="00007C86" w:rsidRPr="004B06BC" w:rsidRDefault="00007C86" w:rsidP="00FC1421">
            <w:pPr>
              <w:jc w:val="center"/>
              <w:rPr>
                <w:rFonts w:ascii="Times New Roman" w:hAnsi="Times New Roman"/>
                <w:b/>
                <w:lang w:eastAsia="ru-RU"/>
              </w:rPr>
            </w:pPr>
          </w:p>
        </w:tc>
      </w:tr>
      <w:tr w:rsidR="00007C86" w:rsidRPr="004B06BC" w:rsidTr="00FC1421">
        <w:tc>
          <w:tcPr>
            <w:tcW w:w="520" w:type="pct"/>
            <w:shd w:val="clear" w:color="auto" w:fill="auto"/>
          </w:tcPr>
          <w:p w:rsidR="00007C86" w:rsidRPr="004B06BC" w:rsidRDefault="00007C86" w:rsidP="00FC1421">
            <w:pPr>
              <w:jc w:val="center"/>
              <w:rPr>
                <w:rFonts w:ascii="Times New Roman" w:hAnsi="Times New Roman"/>
                <w:b/>
                <w:lang w:eastAsia="ru-RU"/>
              </w:rPr>
            </w:pPr>
            <w:r w:rsidRPr="004B06BC">
              <w:rPr>
                <w:rFonts w:ascii="Times New Roman" w:hAnsi="Times New Roman"/>
                <w:b/>
                <w:lang w:eastAsia="ru-RU"/>
              </w:rPr>
              <w:t>2</w:t>
            </w:r>
          </w:p>
        </w:tc>
        <w:tc>
          <w:tcPr>
            <w:tcW w:w="3366" w:type="pct"/>
            <w:shd w:val="clear" w:color="auto" w:fill="auto"/>
          </w:tcPr>
          <w:p w:rsidR="00007C86" w:rsidRPr="004B06BC" w:rsidRDefault="00007C86" w:rsidP="00FC1421">
            <w:pPr>
              <w:jc w:val="center"/>
              <w:rPr>
                <w:rFonts w:ascii="Times New Roman" w:hAnsi="Times New Roman"/>
                <w:b/>
                <w:lang w:eastAsia="ru-RU"/>
              </w:rPr>
            </w:pPr>
          </w:p>
        </w:tc>
        <w:tc>
          <w:tcPr>
            <w:tcW w:w="634" w:type="pct"/>
            <w:shd w:val="clear" w:color="auto" w:fill="auto"/>
          </w:tcPr>
          <w:p w:rsidR="00007C86" w:rsidRPr="004B06BC" w:rsidRDefault="00007C86" w:rsidP="00FC1421">
            <w:pPr>
              <w:jc w:val="center"/>
              <w:rPr>
                <w:rFonts w:ascii="Times New Roman" w:hAnsi="Times New Roman"/>
                <w:b/>
                <w:lang w:eastAsia="ru-RU"/>
              </w:rPr>
            </w:pPr>
          </w:p>
        </w:tc>
        <w:tc>
          <w:tcPr>
            <w:tcW w:w="480" w:type="pct"/>
            <w:shd w:val="clear" w:color="auto" w:fill="auto"/>
          </w:tcPr>
          <w:p w:rsidR="00007C86" w:rsidRPr="004B06BC" w:rsidRDefault="00007C86" w:rsidP="00FC1421">
            <w:pPr>
              <w:jc w:val="center"/>
              <w:rPr>
                <w:rFonts w:ascii="Times New Roman" w:hAnsi="Times New Roman"/>
                <w:b/>
                <w:lang w:eastAsia="ru-RU"/>
              </w:rPr>
            </w:pPr>
          </w:p>
        </w:tc>
      </w:tr>
      <w:tr w:rsidR="00007C86" w:rsidRPr="004B06BC" w:rsidTr="00FC1421">
        <w:tc>
          <w:tcPr>
            <w:tcW w:w="520" w:type="pct"/>
            <w:shd w:val="clear" w:color="auto" w:fill="auto"/>
          </w:tcPr>
          <w:p w:rsidR="00007C86" w:rsidRPr="004B06BC" w:rsidRDefault="00007C86" w:rsidP="00FC1421">
            <w:pPr>
              <w:jc w:val="center"/>
              <w:rPr>
                <w:rFonts w:ascii="Times New Roman" w:hAnsi="Times New Roman"/>
                <w:b/>
                <w:lang w:eastAsia="ru-RU"/>
              </w:rPr>
            </w:pPr>
            <w:r w:rsidRPr="004B06BC">
              <w:rPr>
                <w:rFonts w:ascii="Times New Roman" w:hAnsi="Times New Roman"/>
                <w:b/>
                <w:lang w:eastAsia="ru-RU"/>
              </w:rPr>
              <w:t>3</w:t>
            </w:r>
          </w:p>
        </w:tc>
        <w:tc>
          <w:tcPr>
            <w:tcW w:w="3366" w:type="pct"/>
            <w:shd w:val="clear" w:color="auto" w:fill="auto"/>
          </w:tcPr>
          <w:p w:rsidR="00007C86" w:rsidRPr="004B06BC" w:rsidRDefault="00007C86" w:rsidP="00FC1421">
            <w:pPr>
              <w:jc w:val="center"/>
              <w:rPr>
                <w:rFonts w:ascii="Times New Roman" w:hAnsi="Times New Roman"/>
                <w:b/>
                <w:lang w:eastAsia="ru-RU"/>
              </w:rPr>
            </w:pPr>
          </w:p>
        </w:tc>
        <w:tc>
          <w:tcPr>
            <w:tcW w:w="634" w:type="pct"/>
            <w:shd w:val="clear" w:color="auto" w:fill="auto"/>
          </w:tcPr>
          <w:p w:rsidR="00007C86" w:rsidRPr="004B06BC" w:rsidRDefault="00007C86" w:rsidP="00FC1421">
            <w:pPr>
              <w:jc w:val="center"/>
              <w:rPr>
                <w:rFonts w:ascii="Times New Roman" w:hAnsi="Times New Roman"/>
                <w:b/>
                <w:lang w:eastAsia="ru-RU"/>
              </w:rPr>
            </w:pPr>
          </w:p>
        </w:tc>
        <w:tc>
          <w:tcPr>
            <w:tcW w:w="480" w:type="pct"/>
            <w:shd w:val="clear" w:color="auto" w:fill="auto"/>
          </w:tcPr>
          <w:p w:rsidR="00007C86" w:rsidRPr="004B06BC" w:rsidRDefault="00007C86" w:rsidP="00FC1421">
            <w:pPr>
              <w:jc w:val="center"/>
              <w:rPr>
                <w:rFonts w:ascii="Times New Roman" w:hAnsi="Times New Roman"/>
                <w:b/>
                <w:lang w:eastAsia="ru-RU"/>
              </w:rPr>
            </w:pPr>
          </w:p>
        </w:tc>
      </w:tr>
    </w:tbl>
    <w:p w:rsidR="00007C86" w:rsidRPr="004B06BC" w:rsidRDefault="00007C86" w:rsidP="00007C86">
      <w:pPr>
        <w:ind w:firstLine="567"/>
        <w:rPr>
          <w:rFonts w:ascii="Times New Roman" w:hAnsi="Times New Roman"/>
          <w:bCs/>
          <w:color w:val="000000"/>
          <w:sz w:val="24"/>
          <w:szCs w:val="24"/>
        </w:rPr>
      </w:pPr>
      <w:r w:rsidRPr="004B06BC">
        <w:rPr>
          <w:rFonts w:ascii="Times New Roman" w:hAnsi="Times New Roman"/>
          <w:bCs/>
          <w:color w:val="000000"/>
          <w:sz w:val="24"/>
          <w:szCs w:val="24"/>
        </w:rPr>
        <w:t xml:space="preserve">Расчёт </w:t>
      </w:r>
      <w:r w:rsidRPr="004B06BC">
        <w:rPr>
          <w:rFonts w:ascii="Times New Roman" w:hAnsi="Times New Roman"/>
          <w:sz w:val="24"/>
          <w:szCs w:val="24"/>
        </w:rPr>
        <w:t>НМЦД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5101"/>
        <w:gridCol w:w="4019"/>
      </w:tblGrid>
      <w:tr w:rsidR="00007C86" w:rsidRPr="004B06BC" w:rsidTr="00FC1421">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007C86" w:rsidRPr="004B06BC" w:rsidRDefault="00007C86" w:rsidP="00FC1421">
            <w:pPr>
              <w:spacing w:before="120"/>
              <w:jc w:val="center"/>
              <w:rPr>
                <w:rFonts w:ascii="Times New Roman" w:hAnsi="Times New Roman"/>
                <w:b/>
                <w:sz w:val="24"/>
                <w:szCs w:val="24"/>
                <w:lang w:eastAsia="ru-RU"/>
              </w:rPr>
            </w:pPr>
            <w:r w:rsidRPr="004B06BC">
              <w:rPr>
                <w:rFonts w:ascii="Times New Roman" w:hAnsi="Times New Roman"/>
                <w:b/>
                <w:sz w:val="24"/>
                <w:szCs w:val="24"/>
                <w:lang w:eastAsia="ru-RU"/>
              </w:rPr>
              <w:t>№</w:t>
            </w:r>
            <w:proofErr w:type="spellStart"/>
            <w:r w:rsidRPr="004B06BC">
              <w:rPr>
                <w:rFonts w:ascii="Times New Roman" w:hAnsi="Times New Roman"/>
                <w:b/>
                <w:sz w:val="24"/>
                <w:szCs w:val="24"/>
                <w:lang w:eastAsia="ru-RU"/>
              </w:rPr>
              <w:t>пп</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007C86" w:rsidRPr="004B06BC" w:rsidRDefault="00007C86" w:rsidP="00FC1421">
            <w:pPr>
              <w:spacing w:before="120"/>
              <w:rPr>
                <w:rFonts w:ascii="Times New Roman" w:hAnsi="Times New Roman"/>
                <w:b/>
                <w:sz w:val="24"/>
                <w:szCs w:val="24"/>
                <w:lang w:eastAsia="ru-RU"/>
              </w:rPr>
            </w:pPr>
            <w:r w:rsidRPr="004B06BC">
              <w:rPr>
                <w:rFonts w:ascii="Times New Roman" w:hAnsi="Times New Roman"/>
                <w:b/>
                <w:lang w:eastAsia="ru-RU"/>
              </w:rPr>
              <w:t>Использованный  источник информации</w:t>
            </w:r>
          </w:p>
        </w:tc>
        <w:tc>
          <w:tcPr>
            <w:tcW w:w="4218" w:type="dxa"/>
            <w:tcBorders>
              <w:top w:val="single" w:sz="4" w:space="0" w:color="auto"/>
              <w:left w:val="single" w:sz="4" w:space="0" w:color="auto"/>
              <w:bottom w:val="single" w:sz="4" w:space="0" w:color="auto"/>
              <w:right w:val="single" w:sz="4" w:space="0" w:color="auto"/>
            </w:tcBorders>
            <w:vAlign w:val="center"/>
            <w:hideMark/>
          </w:tcPr>
          <w:p w:rsidR="00007C86" w:rsidRPr="004B06BC" w:rsidRDefault="00007C86" w:rsidP="00FC1421">
            <w:pPr>
              <w:spacing w:before="120"/>
              <w:jc w:val="center"/>
              <w:rPr>
                <w:rFonts w:ascii="Times New Roman" w:hAnsi="Times New Roman"/>
                <w:b/>
                <w:sz w:val="24"/>
                <w:szCs w:val="24"/>
                <w:lang w:eastAsia="ru-RU"/>
              </w:rPr>
            </w:pPr>
            <w:r w:rsidRPr="004B06BC">
              <w:rPr>
                <w:rFonts w:ascii="Times New Roman" w:hAnsi="Times New Roman"/>
                <w:b/>
                <w:sz w:val="24"/>
                <w:szCs w:val="24"/>
                <w:lang w:eastAsia="ru-RU"/>
              </w:rPr>
              <w:t xml:space="preserve">Предложенная цена (руб.) </w:t>
            </w:r>
          </w:p>
        </w:tc>
      </w:tr>
      <w:tr w:rsidR="00007C86" w:rsidRPr="004B06BC" w:rsidTr="00FC1421">
        <w:trPr>
          <w:trHeight w:val="267"/>
        </w:trPr>
        <w:tc>
          <w:tcPr>
            <w:tcW w:w="709" w:type="dxa"/>
            <w:tcBorders>
              <w:top w:val="single" w:sz="4" w:space="0" w:color="auto"/>
              <w:left w:val="single" w:sz="4" w:space="0" w:color="auto"/>
              <w:bottom w:val="single" w:sz="4" w:space="0" w:color="auto"/>
              <w:right w:val="single" w:sz="4" w:space="0" w:color="auto"/>
            </w:tcBorders>
            <w:vAlign w:val="center"/>
            <w:hideMark/>
          </w:tcPr>
          <w:p w:rsidR="00007C86" w:rsidRPr="004B06BC" w:rsidRDefault="00007C86" w:rsidP="00FC1421">
            <w:pPr>
              <w:spacing w:before="120"/>
              <w:jc w:val="center"/>
              <w:rPr>
                <w:rFonts w:ascii="Times New Roman" w:hAnsi="Times New Roman"/>
                <w:b/>
                <w:sz w:val="24"/>
                <w:szCs w:val="24"/>
                <w:lang w:eastAsia="ru-RU"/>
              </w:rPr>
            </w:pPr>
            <w:r w:rsidRPr="004B06BC">
              <w:rPr>
                <w:rFonts w:ascii="Times New Roman" w:hAnsi="Times New Roman"/>
                <w:b/>
                <w:sz w:val="24"/>
                <w:szCs w:val="24"/>
                <w:lang w:eastAsia="ru-RU"/>
              </w:rPr>
              <w:t>1</w:t>
            </w:r>
          </w:p>
        </w:tc>
        <w:tc>
          <w:tcPr>
            <w:tcW w:w="5387" w:type="dxa"/>
            <w:tcBorders>
              <w:top w:val="single" w:sz="4" w:space="0" w:color="auto"/>
              <w:left w:val="single" w:sz="4" w:space="0" w:color="auto"/>
              <w:bottom w:val="single" w:sz="4" w:space="0" w:color="auto"/>
              <w:right w:val="single" w:sz="4" w:space="0" w:color="auto"/>
            </w:tcBorders>
            <w:vAlign w:val="center"/>
          </w:tcPr>
          <w:p w:rsidR="00007C86" w:rsidRPr="004B06BC" w:rsidRDefault="00007C86" w:rsidP="00FC1421">
            <w:pPr>
              <w:spacing w:before="120"/>
              <w:rPr>
                <w:rFonts w:ascii="Times New Roman" w:hAnsi="Times New Roman"/>
                <w:sz w:val="24"/>
                <w:szCs w:val="24"/>
                <w:lang w:eastAsia="ru-RU"/>
              </w:rPr>
            </w:pPr>
          </w:p>
        </w:tc>
        <w:tc>
          <w:tcPr>
            <w:tcW w:w="4218" w:type="dxa"/>
            <w:tcBorders>
              <w:top w:val="single" w:sz="4" w:space="0" w:color="auto"/>
              <w:left w:val="single" w:sz="4" w:space="0" w:color="auto"/>
              <w:bottom w:val="single" w:sz="4" w:space="0" w:color="auto"/>
              <w:right w:val="single" w:sz="4" w:space="0" w:color="auto"/>
            </w:tcBorders>
            <w:vAlign w:val="center"/>
          </w:tcPr>
          <w:p w:rsidR="00007C86" w:rsidRPr="004B06BC" w:rsidRDefault="00007C86" w:rsidP="00FC1421">
            <w:pPr>
              <w:spacing w:before="120"/>
              <w:jc w:val="center"/>
              <w:rPr>
                <w:rFonts w:ascii="Times New Roman" w:hAnsi="Times New Roman"/>
                <w:sz w:val="24"/>
                <w:szCs w:val="24"/>
                <w:lang w:eastAsia="ru-RU"/>
              </w:rPr>
            </w:pPr>
          </w:p>
        </w:tc>
      </w:tr>
      <w:tr w:rsidR="00007C86" w:rsidRPr="004B06BC" w:rsidTr="00FC1421">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007C86" w:rsidRPr="004B06BC" w:rsidRDefault="00007C86" w:rsidP="00FC1421">
            <w:pPr>
              <w:spacing w:before="120"/>
              <w:jc w:val="center"/>
              <w:rPr>
                <w:rFonts w:ascii="Times New Roman" w:hAnsi="Times New Roman"/>
                <w:b/>
                <w:sz w:val="24"/>
                <w:szCs w:val="24"/>
                <w:lang w:eastAsia="ru-RU"/>
              </w:rPr>
            </w:pPr>
            <w:r w:rsidRPr="004B06BC">
              <w:rPr>
                <w:rFonts w:ascii="Times New Roman" w:hAnsi="Times New Roman"/>
                <w:b/>
                <w:sz w:val="24"/>
                <w:szCs w:val="24"/>
                <w:lang w:eastAsia="ru-RU"/>
              </w:rPr>
              <w:t>2</w:t>
            </w:r>
          </w:p>
        </w:tc>
        <w:tc>
          <w:tcPr>
            <w:tcW w:w="5387" w:type="dxa"/>
            <w:tcBorders>
              <w:top w:val="single" w:sz="4" w:space="0" w:color="auto"/>
              <w:left w:val="single" w:sz="4" w:space="0" w:color="auto"/>
              <w:bottom w:val="single" w:sz="4" w:space="0" w:color="auto"/>
              <w:right w:val="single" w:sz="4" w:space="0" w:color="auto"/>
            </w:tcBorders>
            <w:vAlign w:val="center"/>
          </w:tcPr>
          <w:p w:rsidR="00007C86" w:rsidRPr="004B06BC" w:rsidRDefault="00007C86" w:rsidP="00FC1421">
            <w:pPr>
              <w:spacing w:before="120"/>
              <w:rPr>
                <w:rFonts w:ascii="Times New Roman" w:hAnsi="Times New Roman"/>
                <w:sz w:val="24"/>
                <w:szCs w:val="24"/>
                <w:lang w:eastAsia="ru-RU"/>
              </w:rPr>
            </w:pPr>
          </w:p>
        </w:tc>
        <w:tc>
          <w:tcPr>
            <w:tcW w:w="4218" w:type="dxa"/>
            <w:tcBorders>
              <w:top w:val="single" w:sz="4" w:space="0" w:color="auto"/>
              <w:left w:val="single" w:sz="4" w:space="0" w:color="auto"/>
              <w:bottom w:val="single" w:sz="4" w:space="0" w:color="auto"/>
              <w:right w:val="single" w:sz="4" w:space="0" w:color="auto"/>
            </w:tcBorders>
            <w:vAlign w:val="center"/>
          </w:tcPr>
          <w:p w:rsidR="00007C86" w:rsidRPr="004B06BC" w:rsidRDefault="00007C86" w:rsidP="00FC1421">
            <w:pPr>
              <w:spacing w:before="120"/>
              <w:rPr>
                <w:rFonts w:ascii="Times New Roman" w:hAnsi="Times New Roman"/>
                <w:sz w:val="24"/>
                <w:szCs w:val="24"/>
                <w:lang w:eastAsia="ru-RU"/>
              </w:rPr>
            </w:pPr>
          </w:p>
        </w:tc>
      </w:tr>
      <w:tr w:rsidR="00007C86" w:rsidRPr="004B06BC" w:rsidTr="00FC1421">
        <w:trPr>
          <w:trHeight w:val="305"/>
        </w:trPr>
        <w:tc>
          <w:tcPr>
            <w:tcW w:w="709" w:type="dxa"/>
            <w:tcBorders>
              <w:top w:val="single" w:sz="4" w:space="0" w:color="auto"/>
              <w:left w:val="single" w:sz="4" w:space="0" w:color="auto"/>
              <w:bottom w:val="single" w:sz="4" w:space="0" w:color="auto"/>
              <w:right w:val="single" w:sz="4" w:space="0" w:color="auto"/>
            </w:tcBorders>
            <w:vAlign w:val="center"/>
            <w:hideMark/>
          </w:tcPr>
          <w:p w:rsidR="00007C86" w:rsidRPr="004B06BC" w:rsidRDefault="00007C86" w:rsidP="00FC1421">
            <w:pPr>
              <w:spacing w:before="120"/>
              <w:jc w:val="center"/>
              <w:rPr>
                <w:rFonts w:ascii="Times New Roman" w:hAnsi="Times New Roman"/>
                <w:b/>
                <w:sz w:val="24"/>
                <w:szCs w:val="24"/>
                <w:lang w:eastAsia="ru-RU"/>
              </w:rPr>
            </w:pPr>
            <w:r w:rsidRPr="004B06BC">
              <w:rPr>
                <w:rFonts w:ascii="Times New Roman" w:hAnsi="Times New Roman"/>
                <w:b/>
                <w:sz w:val="24"/>
                <w:szCs w:val="24"/>
                <w:lang w:eastAsia="ru-RU"/>
              </w:rPr>
              <w:t>3</w:t>
            </w:r>
          </w:p>
        </w:tc>
        <w:tc>
          <w:tcPr>
            <w:tcW w:w="5387" w:type="dxa"/>
            <w:tcBorders>
              <w:top w:val="single" w:sz="4" w:space="0" w:color="auto"/>
              <w:left w:val="single" w:sz="4" w:space="0" w:color="auto"/>
              <w:bottom w:val="single" w:sz="4" w:space="0" w:color="auto"/>
              <w:right w:val="single" w:sz="4" w:space="0" w:color="auto"/>
            </w:tcBorders>
            <w:vAlign w:val="center"/>
          </w:tcPr>
          <w:p w:rsidR="00007C86" w:rsidRPr="004B06BC" w:rsidRDefault="00007C86" w:rsidP="00FC1421">
            <w:pPr>
              <w:spacing w:before="120"/>
              <w:rPr>
                <w:rFonts w:ascii="Times New Roman" w:hAnsi="Times New Roman"/>
                <w:sz w:val="24"/>
                <w:szCs w:val="24"/>
                <w:lang w:eastAsia="ru-RU"/>
              </w:rPr>
            </w:pPr>
          </w:p>
        </w:tc>
        <w:tc>
          <w:tcPr>
            <w:tcW w:w="4218" w:type="dxa"/>
            <w:tcBorders>
              <w:top w:val="single" w:sz="4" w:space="0" w:color="auto"/>
              <w:left w:val="single" w:sz="4" w:space="0" w:color="auto"/>
              <w:bottom w:val="single" w:sz="4" w:space="0" w:color="auto"/>
              <w:right w:val="single" w:sz="4" w:space="0" w:color="auto"/>
            </w:tcBorders>
            <w:vAlign w:val="center"/>
          </w:tcPr>
          <w:p w:rsidR="00007C86" w:rsidRPr="004B06BC" w:rsidRDefault="00007C86" w:rsidP="00FC1421">
            <w:pPr>
              <w:spacing w:before="120"/>
              <w:rPr>
                <w:rFonts w:ascii="Times New Roman" w:hAnsi="Times New Roman"/>
                <w:sz w:val="24"/>
                <w:szCs w:val="24"/>
                <w:lang w:eastAsia="ru-RU"/>
              </w:rPr>
            </w:pPr>
          </w:p>
        </w:tc>
      </w:tr>
      <w:tr w:rsidR="00007C86" w:rsidRPr="004B06BC" w:rsidTr="00FC1421">
        <w:trPr>
          <w:trHeight w:val="326"/>
        </w:trPr>
        <w:tc>
          <w:tcPr>
            <w:tcW w:w="709" w:type="dxa"/>
            <w:tcBorders>
              <w:top w:val="single" w:sz="4" w:space="0" w:color="auto"/>
              <w:left w:val="single" w:sz="4" w:space="0" w:color="auto"/>
              <w:bottom w:val="single" w:sz="4" w:space="0" w:color="auto"/>
              <w:right w:val="single" w:sz="4" w:space="0" w:color="auto"/>
            </w:tcBorders>
            <w:vAlign w:val="center"/>
          </w:tcPr>
          <w:p w:rsidR="00007C86" w:rsidRPr="004B06BC" w:rsidRDefault="00007C86" w:rsidP="00FC1421">
            <w:pPr>
              <w:spacing w:before="120"/>
              <w:jc w:val="center"/>
              <w:rPr>
                <w:rFonts w:ascii="Times New Roman" w:hAnsi="Times New Roman"/>
                <w:b/>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007C86" w:rsidRPr="004B06BC" w:rsidRDefault="00007C86" w:rsidP="00FC1421">
            <w:pPr>
              <w:spacing w:before="120"/>
              <w:rPr>
                <w:rFonts w:ascii="Times New Roman" w:hAnsi="Times New Roman"/>
                <w:b/>
                <w:sz w:val="24"/>
                <w:szCs w:val="24"/>
                <w:lang w:eastAsia="ru-RU"/>
              </w:rPr>
            </w:pPr>
            <w:r w:rsidRPr="004B06BC">
              <w:rPr>
                <w:rFonts w:ascii="Times New Roman" w:hAnsi="Times New Roman"/>
                <w:b/>
                <w:sz w:val="24"/>
                <w:szCs w:val="24"/>
                <w:lang w:eastAsia="ru-RU"/>
              </w:rPr>
              <w:t>Средняя цена Договора</w:t>
            </w:r>
          </w:p>
        </w:tc>
        <w:tc>
          <w:tcPr>
            <w:tcW w:w="4218" w:type="dxa"/>
            <w:tcBorders>
              <w:top w:val="single" w:sz="4" w:space="0" w:color="auto"/>
              <w:left w:val="single" w:sz="4" w:space="0" w:color="auto"/>
              <w:bottom w:val="single" w:sz="4" w:space="0" w:color="auto"/>
              <w:right w:val="single" w:sz="4" w:space="0" w:color="auto"/>
            </w:tcBorders>
            <w:vAlign w:val="center"/>
            <w:hideMark/>
          </w:tcPr>
          <w:p w:rsidR="00007C86" w:rsidRPr="004B06BC" w:rsidRDefault="00007C86" w:rsidP="00FC1421">
            <w:pPr>
              <w:spacing w:before="120"/>
              <w:jc w:val="center"/>
              <w:rPr>
                <w:rFonts w:ascii="Times New Roman" w:hAnsi="Times New Roman"/>
                <w:b/>
                <w:sz w:val="24"/>
                <w:szCs w:val="24"/>
                <w:lang w:eastAsia="ru-RU"/>
              </w:rPr>
            </w:pPr>
          </w:p>
        </w:tc>
      </w:tr>
    </w:tbl>
    <w:p w:rsidR="00007C86" w:rsidRPr="004B06BC" w:rsidRDefault="00007C86" w:rsidP="00007C86">
      <w:pPr>
        <w:autoSpaceDE w:val="0"/>
        <w:autoSpaceDN w:val="0"/>
        <w:adjustRightInd w:val="0"/>
        <w:jc w:val="center"/>
        <w:rPr>
          <w:rFonts w:ascii="Times New Roman" w:hAnsi="Times New Roman"/>
        </w:rPr>
      </w:pPr>
    </w:p>
    <w:p w:rsidR="00007C86" w:rsidRPr="004B06BC" w:rsidRDefault="00007C86" w:rsidP="00007C86">
      <w:pPr>
        <w:ind w:firstLine="567"/>
        <w:jc w:val="both"/>
        <w:rPr>
          <w:rFonts w:ascii="Times New Roman" w:hAnsi="Times New Roman"/>
          <w:sz w:val="24"/>
          <w:szCs w:val="24"/>
        </w:rPr>
      </w:pPr>
      <w:r w:rsidRPr="004B06BC">
        <w:rPr>
          <w:rFonts w:ascii="Times New Roman" w:hAnsi="Times New Roman"/>
          <w:sz w:val="24"/>
          <w:szCs w:val="24"/>
        </w:rPr>
        <w:t xml:space="preserve">В исключительных случаях, либо при отсутствии конкуренции на рынке закупаемой продукции, допускается </w:t>
      </w:r>
      <w:r>
        <w:rPr>
          <w:rFonts w:ascii="Times New Roman" w:hAnsi="Times New Roman"/>
          <w:sz w:val="24"/>
          <w:szCs w:val="24"/>
        </w:rPr>
        <w:t>запрос у</w:t>
      </w:r>
      <w:r w:rsidRPr="004B06BC">
        <w:rPr>
          <w:rFonts w:ascii="Times New Roman" w:hAnsi="Times New Roman"/>
          <w:sz w:val="24"/>
          <w:szCs w:val="24"/>
        </w:rPr>
        <w:t xml:space="preserve"> одного поставщика. Расчет начальной максимальной цены производиться по формуле:</w:t>
      </w:r>
    </w:p>
    <w:p w:rsidR="00007C86" w:rsidRPr="00007C86" w:rsidRDefault="00007C86" w:rsidP="00007C86">
      <w:pPr>
        <w:ind w:firstLine="567"/>
        <w:jc w:val="both"/>
        <w:rPr>
          <w:rFonts w:ascii="Times New Roman" w:hAnsi="Times New Roman"/>
          <w:sz w:val="24"/>
          <w:szCs w:val="24"/>
        </w:rPr>
      </w:pPr>
      <w:r w:rsidRPr="004B06BC">
        <w:rPr>
          <w:rFonts w:ascii="Times New Roman" w:hAnsi="Times New Roman"/>
          <w:sz w:val="24"/>
          <w:szCs w:val="24"/>
        </w:rPr>
        <w:t>НМЦД</w:t>
      </w:r>
      <w:r w:rsidRPr="00007C86">
        <w:rPr>
          <w:rFonts w:ascii="Times New Roman" w:hAnsi="Times New Roman"/>
          <w:sz w:val="24"/>
          <w:szCs w:val="24"/>
        </w:rPr>
        <w:t>=(</w:t>
      </w:r>
      <w:r w:rsidRPr="004B06BC">
        <w:rPr>
          <w:rFonts w:ascii="Times New Roman" w:hAnsi="Times New Roman"/>
          <w:i/>
          <w:sz w:val="24"/>
          <w:szCs w:val="24"/>
          <w:lang w:val="en-US"/>
        </w:rPr>
        <w:t>A</w:t>
      </w:r>
      <w:r w:rsidRPr="00007C86">
        <w:rPr>
          <w:rFonts w:ascii="Times New Roman" w:hAnsi="Times New Roman"/>
          <w:i/>
          <w:sz w:val="24"/>
          <w:szCs w:val="24"/>
          <w:vertAlign w:val="subscript"/>
        </w:rPr>
        <w:t>1+</w:t>
      </w:r>
      <w:r w:rsidRPr="004B06BC">
        <w:rPr>
          <w:rFonts w:ascii="Times New Roman" w:hAnsi="Times New Roman"/>
          <w:i/>
          <w:sz w:val="24"/>
          <w:szCs w:val="24"/>
          <w:lang w:val="en-US"/>
        </w:rPr>
        <w:t>A</w:t>
      </w:r>
      <w:r w:rsidRPr="00007C86">
        <w:rPr>
          <w:rFonts w:ascii="Times New Roman" w:hAnsi="Times New Roman"/>
          <w:i/>
          <w:sz w:val="24"/>
          <w:szCs w:val="24"/>
          <w:vertAlign w:val="subscript"/>
        </w:rPr>
        <w:t>2+…..</w:t>
      </w:r>
      <w:r w:rsidRPr="004B06BC">
        <w:rPr>
          <w:rFonts w:ascii="Times New Roman" w:hAnsi="Times New Roman"/>
          <w:i/>
          <w:sz w:val="24"/>
          <w:szCs w:val="24"/>
          <w:lang w:val="en-US"/>
        </w:rPr>
        <w:t>A</w:t>
      </w:r>
      <w:r w:rsidRPr="004B06BC">
        <w:rPr>
          <w:rFonts w:ascii="Times New Roman" w:hAnsi="Times New Roman"/>
          <w:i/>
          <w:sz w:val="24"/>
          <w:szCs w:val="24"/>
          <w:vertAlign w:val="subscript"/>
          <w:lang w:val="en-US"/>
        </w:rPr>
        <w:t>n</w:t>
      </w:r>
      <w:r w:rsidRPr="00007C86">
        <w:rPr>
          <w:rFonts w:ascii="Times New Roman" w:hAnsi="Times New Roman"/>
          <w:i/>
          <w:sz w:val="24"/>
          <w:szCs w:val="24"/>
        </w:rPr>
        <w:t>)/</w:t>
      </w:r>
      <w:r w:rsidRPr="004B06BC">
        <w:rPr>
          <w:rFonts w:ascii="Times New Roman" w:hAnsi="Times New Roman"/>
          <w:sz w:val="24"/>
          <w:szCs w:val="24"/>
          <w:lang w:val="en-US"/>
        </w:rPr>
        <w:t>n</w:t>
      </w:r>
    </w:p>
    <w:p w:rsidR="00007C86" w:rsidRPr="00153E14" w:rsidRDefault="00007C86" w:rsidP="00007C86">
      <w:pPr>
        <w:ind w:firstLine="567"/>
        <w:jc w:val="both"/>
        <w:rPr>
          <w:rFonts w:ascii="Times New Roman" w:hAnsi="Times New Roman"/>
          <w:sz w:val="24"/>
          <w:szCs w:val="24"/>
        </w:rPr>
      </w:pPr>
      <w:r w:rsidRPr="004B06BC">
        <w:rPr>
          <w:rFonts w:ascii="Times New Roman" w:hAnsi="Times New Roman"/>
          <w:sz w:val="24"/>
          <w:szCs w:val="24"/>
        </w:rPr>
        <w:t>где</w:t>
      </w:r>
      <w:proofErr w:type="gramStart"/>
      <w:r w:rsidRPr="00153E14">
        <w:rPr>
          <w:rFonts w:ascii="Times New Roman" w:hAnsi="Times New Roman"/>
          <w:sz w:val="24"/>
          <w:szCs w:val="24"/>
        </w:rPr>
        <w:t xml:space="preserve"> :</w:t>
      </w:r>
      <w:proofErr w:type="gramEnd"/>
    </w:p>
    <w:p w:rsidR="00007C86" w:rsidRPr="004B06BC" w:rsidRDefault="00007C86" w:rsidP="00007C86">
      <w:pPr>
        <w:ind w:firstLine="567"/>
        <w:jc w:val="both"/>
        <w:rPr>
          <w:rFonts w:ascii="Times New Roman" w:hAnsi="Times New Roman"/>
          <w:sz w:val="24"/>
          <w:szCs w:val="24"/>
        </w:rPr>
      </w:pPr>
      <w:r w:rsidRPr="004B06BC">
        <w:rPr>
          <w:rFonts w:ascii="Times New Roman" w:hAnsi="Times New Roman"/>
          <w:sz w:val="24"/>
          <w:szCs w:val="24"/>
        </w:rPr>
        <w:lastRenderedPageBreak/>
        <w:t>НМЦ</w:t>
      </w:r>
      <w:proofErr w:type="gramStart"/>
      <w:r w:rsidRPr="004B06BC">
        <w:rPr>
          <w:rFonts w:ascii="Times New Roman" w:hAnsi="Times New Roman"/>
          <w:sz w:val="24"/>
          <w:szCs w:val="24"/>
        </w:rPr>
        <w:t>Д-</w:t>
      </w:r>
      <w:proofErr w:type="gramEnd"/>
      <w:r w:rsidRPr="004B06BC">
        <w:rPr>
          <w:rFonts w:ascii="Times New Roman" w:hAnsi="Times New Roman"/>
          <w:sz w:val="24"/>
          <w:szCs w:val="24"/>
        </w:rPr>
        <w:t xml:space="preserve"> начальная максимальная цена договора</w:t>
      </w:r>
    </w:p>
    <w:p w:rsidR="00007C86" w:rsidRPr="004B06BC" w:rsidRDefault="00007C86" w:rsidP="00007C86">
      <w:pPr>
        <w:ind w:firstLine="567"/>
        <w:jc w:val="both"/>
        <w:rPr>
          <w:rFonts w:ascii="Times New Roman" w:hAnsi="Times New Roman"/>
          <w:sz w:val="24"/>
          <w:szCs w:val="24"/>
        </w:rPr>
      </w:pPr>
      <w:r w:rsidRPr="004B06BC">
        <w:rPr>
          <w:rFonts w:ascii="Times New Roman" w:hAnsi="Times New Roman"/>
          <w:sz w:val="24"/>
          <w:szCs w:val="24"/>
          <w:lang w:val="en-US"/>
        </w:rPr>
        <w:t>A</w:t>
      </w:r>
      <w:r w:rsidRPr="004B06BC">
        <w:rPr>
          <w:rFonts w:ascii="Times New Roman" w:hAnsi="Times New Roman"/>
          <w:sz w:val="24"/>
          <w:szCs w:val="24"/>
        </w:rPr>
        <w:t>1-цена первого участника</w:t>
      </w:r>
    </w:p>
    <w:p w:rsidR="00007C86" w:rsidRPr="004B06BC" w:rsidRDefault="00007C86" w:rsidP="00007C86">
      <w:pPr>
        <w:ind w:firstLine="567"/>
        <w:jc w:val="both"/>
        <w:rPr>
          <w:rFonts w:ascii="Times New Roman" w:hAnsi="Times New Roman"/>
          <w:sz w:val="24"/>
          <w:szCs w:val="24"/>
        </w:rPr>
      </w:pPr>
      <w:r w:rsidRPr="004B06BC">
        <w:rPr>
          <w:rFonts w:ascii="Times New Roman" w:hAnsi="Times New Roman"/>
          <w:sz w:val="24"/>
          <w:szCs w:val="24"/>
        </w:rPr>
        <w:t>А2-цена второго участника</w:t>
      </w:r>
      <w:r w:rsidRPr="004B06BC">
        <w:rPr>
          <w:rFonts w:ascii="Times New Roman" w:hAnsi="Times New Roman"/>
          <w:sz w:val="24"/>
          <w:szCs w:val="24"/>
          <w:vertAlign w:val="subscript"/>
        </w:rPr>
        <w:t xml:space="preserve"> </w:t>
      </w:r>
    </w:p>
    <w:p w:rsidR="00007C86" w:rsidRPr="004B06BC" w:rsidRDefault="00007C86" w:rsidP="00007C86">
      <w:pPr>
        <w:ind w:firstLine="567"/>
        <w:jc w:val="both"/>
        <w:rPr>
          <w:rFonts w:ascii="Times New Roman" w:hAnsi="Times New Roman"/>
          <w:sz w:val="24"/>
          <w:szCs w:val="24"/>
        </w:rPr>
      </w:pPr>
      <w:r w:rsidRPr="004B06BC">
        <w:rPr>
          <w:rFonts w:ascii="Times New Roman" w:hAnsi="Times New Roman"/>
          <w:i/>
          <w:sz w:val="24"/>
          <w:szCs w:val="24"/>
        </w:rPr>
        <w:t>А</w:t>
      </w:r>
      <w:proofErr w:type="spellStart"/>
      <w:proofErr w:type="gramStart"/>
      <w:r w:rsidRPr="004B06BC">
        <w:rPr>
          <w:rFonts w:ascii="Times New Roman" w:hAnsi="Times New Roman"/>
          <w:i/>
          <w:sz w:val="24"/>
          <w:szCs w:val="24"/>
          <w:lang w:val="en-US"/>
        </w:rPr>
        <w:t>i</w:t>
      </w:r>
      <w:proofErr w:type="spellEnd"/>
      <w:proofErr w:type="gramEnd"/>
      <w:r w:rsidRPr="004B06BC">
        <w:rPr>
          <w:rFonts w:ascii="Times New Roman" w:hAnsi="Times New Roman"/>
          <w:sz w:val="24"/>
          <w:szCs w:val="24"/>
        </w:rPr>
        <w:t xml:space="preserve">- цена </w:t>
      </w:r>
      <w:proofErr w:type="spellStart"/>
      <w:r w:rsidRPr="004B06BC">
        <w:rPr>
          <w:rFonts w:ascii="Times New Roman" w:hAnsi="Times New Roman"/>
          <w:sz w:val="24"/>
          <w:szCs w:val="24"/>
          <w:lang w:val="en-US"/>
        </w:rPr>
        <w:t>i</w:t>
      </w:r>
      <w:proofErr w:type="spellEnd"/>
      <w:r w:rsidRPr="004B06BC">
        <w:rPr>
          <w:rFonts w:ascii="Times New Roman" w:hAnsi="Times New Roman"/>
          <w:sz w:val="24"/>
          <w:szCs w:val="24"/>
          <w:vertAlign w:val="subscript"/>
        </w:rPr>
        <w:t xml:space="preserve">-го </w:t>
      </w:r>
      <w:r w:rsidRPr="004B06BC">
        <w:rPr>
          <w:rFonts w:ascii="Times New Roman" w:hAnsi="Times New Roman"/>
          <w:sz w:val="24"/>
          <w:szCs w:val="24"/>
        </w:rPr>
        <w:t>участника</w:t>
      </w:r>
    </w:p>
    <w:p w:rsidR="00007C86" w:rsidRPr="004B06BC" w:rsidRDefault="00007C86" w:rsidP="00007C86">
      <w:pPr>
        <w:ind w:firstLine="567"/>
        <w:jc w:val="both"/>
        <w:rPr>
          <w:rFonts w:ascii="Times New Roman" w:hAnsi="Times New Roman"/>
          <w:sz w:val="24"/>
          <w:szCs w:val="24"/>
        </w:rPr>
      </w:pPr>
      <w:r w:rsidRPr="004B06BC">
        <w:rPr>
          <w:rFonts w:ascii="Times New Roman" w:hAnsi="Times New Roman"/>
          <w:i/>
          <w:sz w:val="24"/>
          <w:szCs w:val="24"/>
          <w:lang w:val="en-US"/>
        </w:rPr>
        <w:t>n</w:t>
      </w:r>
      <w:r w:rsidRPr="004B06BC">
        <w:rPr>
          <w:rFonts w:ascii="Times New Roman" w:hAnsi="Times New Roman"/>
          <w:sz w:val="24"/>
          <w:szCs w:val="24"/>
        </w:rPr>
        <w:t xml:space="preserve">- </w:t>
      </w:r>
      <w:proofErr w:type="gramStart"/>
      <w:r w:rsidRPr="004B06BC">
        <w:rPr>
          <w:rFonts w:ascii="Times New Roman" w:hAnsi="Times New Roman"/>
          <w:sz w:val="24"/>
          <w:szCs w:val="24"/>
        </w:rPr>
        <w:t>количество</w:t>
      </w:r>
      <w:proofErr w:type="gramEnd"/>
      <w:r w:rsidRPr="004B06BC">
        <w:rPr>
          <w:rFonts w:ascii="Times New Roman" w:hAnsi="Times New Roman"/>
          <w:sz w:val="24"/>
          <w:szCs w:val="24"/>
        </w:rPr>
        <w:t xml:space="preserve"> участников</w:t>
      </w:r>
    </w:p>
    <w:p w:rsidR="00007C86" w:rsidRPr="004B06BC" w:rsidRDefault="00007C86" w:rsidP="00007C86">
      <w:pPr>
        <w:ind w:firstLine="567"/>
        <w:jc w:val="both"/>
        <w:rPr>
          <w:rFonts w:ascii="Times New Roman" w:hAnsi="Times New Roman"/>
          <w:sz w:val="24"/>
          <w:szCs w:val="24"/>
        </w:rPr>
      </w:pPr>
      <w:r w:rsidRPr="004B06BC">
        <w:rPr>
          <w:rFonts w:ascii="Times New Roman" w:hAnsi="Times New Roman"/>
          <w:sz w:val="24"/>
          <w:szCs w:val="24"/>
        </w:rPr>
        <w:t>При применении метода сопоставимых рыночных цен функциональный заказчик может использовать расчеты, приведенные к текущему уровню цен прошлых периодов. Расчеты осуществляются путем применения коэффициента, инфляции (дефлятора).</w:t>
      </w:r>
    </w:p>
    <w:p w:rsidR="00007C86" w:rsidRPr="004B06BC" w:rsidRDefault="00007C86" w:rsidP="00007C86">
      <w:pPr>
        <w:ind w:firstLine="567"/>
        <w:jc w:val="both"/>
        <w:rPr>
          <w:rFonts w:ascii="Times New Roman" w:hAnsi="Times New Roman"/>
          <w:sz w:val="24"/>
          <w:szCs w:val="24"/>
        </w:rPr>
      </w:pPr>
      <w:r w:rsidRPr="004B06BC">
        <w:rPr>
          <w:rFonts w:ascii="Times New Roman" w:hAnsi="Times New Roman"/>
          <w:sz w:val="24"/>
          <w:szCs w:val="24"/>
        </w:rPr>
        <w:t>Формула расчета:</w:t>
      </w:r>
    </w:p>
    <w:p w:rsidR="00007C86" w:rsidRPr="004B06BC" w:rsidRDefault="00007C86" w:rsidP="00007C86">
      <w:pPr>
        <w:ind w:firstLine="567"/>
        <w:jc w:val="both"/>
        <w:rPr>
          <w:rFonts w:ascii="Times New Roman" w:hAnsi="Times New Roman"/>
          <w:i/>
          <w:sz w:val="24"/>
          <w:szCs w:val="24"/>
          <w:vertAlign w:val="subscript"/>
        </w:rPr>
      </w:pPr>
      <w:r w:rsidRPr="004B06BC">
        <w:rPr>
          <w:rFonts w:ascii="Times New Roman" w:hAnsi="Times New Roman"/>
          <w:i/>
          <w:noProof/>
          <w:sz w:val="24"/>
          <w:szCs w:val="24"/>
          <w:lang w:eastAsia="ru-RU"/>
        </w:rPr>
        <w:t>НМЦД=А</w:t>
      </w:r>
      <w:r w:rsidRPr="004B06BC">
        <w:rPr>
          <w:rFonts w:ascii="Times New Roman" w:hAnsi="Times New Roman"/>
          <w:i/>
          <w:noProof/>
          <w:sz w:val="24"/>
          <w:szCs w:val="24"/>
          <w:vertAlign w:val="subscript"/>
          <w:lang w:eastAsia="ru-RU"/>
        </w:rPr>
        <w:t>дп*</w:t>
      </w:r>
      <w:r w:rsidRPr="004B06BC">
        <w:rPr>
          <w:rFonts w:ascii="Times New Roman" w:hAnsi="Times New Roman"/>
          <w:i/>
          <w:noProof/>
          <w:sz w:val="24"/>
          <w:szCs w:val="24"/>
          <w:lang w:eastAsia="ru-RU"/>
        </w:rPr>
        <w:t>К</w:t>
      </w:r>
      <w:r w:rsidRPr="004B06BC">
        <w:rPr>
          <w:rFonts w:ascii="Times New Roman" w:hAnsi="Times New Roman"/>
          <w:i/>
          <w:noProof/>
          <w:sz w:val="24"/>
          <w:szCs w:val="24"/>
          <w:vertAlign w:val="subscript"/>
          <w:lang w:eastAsia="ru-RU"/>
        </w:rPr>
        <w:t>и</w:t>
      </w:r>
    </w:p>
    <w:p w:rsidR="00007C86" w:rsidRPr="004B06BC" w:rsidRDefault="00007C86" w:rsidP="00007C86">
      <w:pPr>
        <w:ind w:firstLine="567"/>
        <w:jc w:val="both"/>
        <w:rPr>
          <w:rFonts w:ascii="Times New Roman" w:hAnsi="Times New Roman"/>
          <w:sz w:val="24"/>
          <w:szCs w:val="24"/>
        </w:rPr>
      </w:pPr>
      <w:r w:rsidRPr="004B06BC">
        <w:rPr>
          <w:rFonts w:ascii="Times New Roman" w:hAnsi="Times New Roman"/>
          <w:sz w:val="24"/>
          <w:szCs w:val="24"/>
        </w:rPr>
        <w:t xml:space="preserve">где, </w:t>
      </w:r>
      <w:r w:rsidRPr="004B06BC">
        <w:rPr>
          <w:rFonts w:ascii="Times New Roman" w:hAnsi="Times New Roman"/>
          <w:sz w:val="24"/>
          <w:szCs w:val="24"/>
          <w:lang w:val="en-US"/>
        </w:rPr>
        <w:t>K</w:t>
      </w:r>
      <w:proofErr w:type="gramStart"/>
      <w:r w:rsidRPr="004B06BC">
        <w:rPr>
          <w:rFonts w:ascii="Times New Roman" w:hAnsi="Times New Roman"/>
          <w:sz w:val="24"/>
          <w:szCs w:val="24"/>
          <w:vertAlign w:val="subscript"/>
        </w:rPr>
        <w:t>и</w:t>
      </w:r>
      <w:r w:rsidRPr="004B06BC">
        <w:rPr>
          <w:rFonts w:ascii="Times New Roman" w:hAnsi="Times New Roman"/>
          <w:sz w:val="24"/>
          <w:szCs w:val="24"/>
        </w:rPr>
        <w:t>-</w:t>
      </w:r>
      <w:proofErr w:type="gramEnd"/>
      <w:r w:rsidRPr="004B06BC">
        <w:rPr>
          <w:rFonts w:ascii="Times New Roman" w:hAnsi="Times New Roman"/>
          <w:sz w:val="24"/>
          <w:szCs w:val="24"/>
        </w:rPr>
        <w:t xml:space="preserve"> коэффициент инфляции для пересчета цен прошлых периодов к текущему уровню цен установленный Федеральной службой государственной статистики (официальный сайт в сети «Интернет» </w:t>
      </w:r>
      <w:hyperlink r:id="rId74" w:history="1">
        <w:r w:rsidRPr="004B06BC">
          <w:rPr>
            <w:rStyle w:val="ad"/>
            <w:rFonts w:ascii="Times New Roman" w:hAnsi="Times New Roman"/>
            <w:sz w:val="24"/>
            <w:szCs w:val="24"/>
            <w:lang w:val="en-US"/>
          </w:rPr>
          <w:t>www</w:t>
        </w:r>
        <w:r w:rsidRPr="004B06BC">
          <w:rPr>
            <w:rStyle w:val="ad"/>
            <w:rFonts w:ascii="Times New Roman" w:hAnsi="Times New Roman"/>
            <w:sz w:val="24"/>
            <w:szCs w:val="24"/>
          </w:rPr>
          <w:t>.</w:t>
        </w:r>
        <w:proofErr w:type="spellStart"/>
        <w:r w:rsidRPr="004B06BC">
          <w:rPr>
            <w:rStyle w:val="ad"/>
            <w:rFonts w:ascii="Times New Roman" w:hAnsi="Times New Roman"/>
            <w:sz w:val="24"/>
            <w:szCs w:val="24"/>
            <w:lang w:val="en-US"/>
          </w:rPr>
          <w:t>gks</w:t>
        </w:r>
        <w:proofErr w:type="spellEnd"/>
        <w:r w:rsidRPr="004B06BC">
          <w:rPr>
            <w:rStyle w:val="ad"/>
            <w:rFonts w:ascii="Times New Roman" w:hAnsi="Times New Roman"/>
            <w:sz w:val="24"/>
            <w:szCs w:val="24"/>
          </w:rPr>
          <w:t>.</w:t>
        </w:r>
        <w:proofErr w:type="spellStart"/>
        <w:r w:rsidRPr="004B06BC">
          <w:rPr>
            <w:rStyle w:val="ad"/>
            <w:rFonts w:ascii="Times New Roman" w:hAnsi="Times New Roman"/>
            <w:sz w:val="24"/>
            <w:szCs w:val="24"/>
            <w:lang w:val="en-US"/>
          </w:rPr>
          <w:t>ru</w:t>
        </w:r>
        <w:proofErr w:type="spellEnd"/>
      </w:hyperlink>
      <w:r w:rsidRPr="004B06BC">
        <w:rPr>
          <w:rFonts w:ascii="Times New Roman" w:hAnsi="Times New Roman"/>
          <w:sz w:val="24"/>
          <w:szCs w:val="24"/>
        </w:rPr>
        <w:t>).</w:t>
      </w:r>
    </w:p>
    <w:p w:rsidR="00007C86" w:rsidRPr="004B06BC" w:rsidRDefault="00007C86" w:rsidP="00007C86">
      <w:pPr>
        <w:ind w:firstLine="567"/>
        <w:jc w:val="both"/>
        <w:rPr>
          <w:rFonts w:ascii="Times New Roman" w:hAnsi="Times New Roman"/>
          <w:sz w:val="24"/>
          <w:szCs w:val="24"/>
        </w:rPr>
      </w:pPr>
      <w:proofErr w:type="spellStart"/>
      <w:r w:rsidRPr="004B06BC">
        <w:rPr>
          <w:rFonts w:ascii="Times New Roman" w:hAnsi="Times New Roman"/>
          <w:sz w:val="24"/>
          <w:szCs w:val="24"/>
        </w:rPr>
        <w:t>А</w:t>
      </w:r>
      <w:r w:rsidRPr="004B06BC">
        <w:rPr>
          <w:rFonts w:ascii="Times New Roman" w:hAnsi="Times New Roman"/>
          <w:sz w:val="24"/>
          <w:szCs w:val="24"/>
          <w:vertAlign w:val="subscript"/>
        </w:rPr>
        <w:t>дп</w:t>
      </w:r>
      <w:proofErr w:type="spellEnd"/>
      <w:r w:rsidRPr="004B06BC">
        <w:rPr>
          <w:rFonts w:ascii="Times New Roman" w:hAnsi="Times New Roman"/>
          <w:sz w:val="24"/>
          <w:szCs w:val="24"/>
        </w:rPr>
        <w:t>-цена договора прошлых лет</w:t>
      </w:r>
    </w:p>
    <w:p w:rsidR="00007C86" w:rsidRPr="004B06BC" w:rsidRDefault="00007C86" w:rsidP="00007C86">
      <w:pPr>
        <w:ind w:firstLine="567"/>
        <w:jc w:val="both"/>
        <w:rPr>
          <w:rFonts w:ascii="Times New Roman" w:hAnsi="Times New Roman"/>
          <w:sz w:val="24"/>
          <w:szCs w:val="24"/>
        </w:rPr>
      </w:pPr>
    </w:p>
    <w:p w:rsidR="00007C86" w:rsidRPr="004B06BC" w:rsidRDefault="00007C86" w:rsidP="00007C86">
      <w:pPr>
        <w:ind w:firstLine="567"/>
        <w:jc w:val="both"/>
        <w:rPr>
          <w:rFonts w:ascii="Times New Roman" w:hAnsi="Times New Roman"/>
          <w:sz w:val="24"/>
          <w:szCs w:val="24"/>
        </w:rPr>
      </w:pPr>
      <w:r w:rsidRPr="004B06BC">
        <w:rPr>
          <w:rFonts w:ascii="Times New Roman" w:hAnsi="Times New Roman"/>
          <w:sz w:val="24"/>
          <w:szCs w:val="24"/>
        </w:rPr>
        <w:t>4.2. Метод определения НМЦД по аналогам (эквивалентам) используется в том случае, когда определить НМЦД методом сопоставимых рыночных цен невозможно.</w:t>
      </w:r>
    </w:p>
    <w:p w:rsidR="00007C86" w:rsidRPr="004B06BC" w:rsidRDefault="00007C86" w:rsidP="00007C86">
      <w:pPr>
        <w:ind w:firstLine="567"/>
        <w:jc w:val="both"/>
        <w:rPr>
          <w:rFonts w:ascii="Times New Roman" w:hAnsi="Times New Roman"/>
          <w:sz w:val="24"/>
          <w:szCs w:val="24"/>
        </w:rPr>
      </w:pPr>
      <w:r w:rsidRPr="004B06BC">
        <w:rPr>
          <w:rFonts w:ascii="Times New Roman" w:hAnsi="Times New Roman"/>
          <w:sz w:val="24"/>
          <w:szCs w:val="24"/>
        </w:rPr>
        <w:t>НМЦД может определяться на основе цен на товары-аналоги с последующей корректировкой на комплектацию</w:t>
      </w:r>
      <w:r>
        <w:rPr>
          <w:rFonts w:ascii="Times New Roman" w:hAnsi="Times New Roman"/>
          <w:sz w:val="24"/>
          <w:szCs w:val="24"/>
        </w:rPr>
        <w:t>,</w:t>
      </w:r>
      <w:r w:rsidRPr="004B06BC">
        <w:rPr>
          <w:rFonts w:ascii="Times New Roman" w:hAnsi="Times New Roman"/>
          <w:sz w:val="24"/>
          <w:szCs w:val="24"/>
        </w:rPr>
        <w:t xml:space="preserve"> в соответствии с требованиями, указанными в технических заданиях, спецификациях. Для расчетов используются сведения о нескольких </w:t>
      </w:r>
      <w:proofErr w:type="gramStart"/>
      <w:r w:rsidRPr="004B06BC">
        <w:rPr>
          <w:rFonts w:ascii="Times New Roman" w:hAnsi="Times New Roman"/>
          <w:sz w:val="24"/>
          <w:szCs w:val="24"/>
        </w:rPr>
        <w:t>товарах-аналогов</w:t>
      </w:r>
      <w:proofErr w:type="gramEnd"/>
      <w:r w:rsidRPr="004B06BC">
        <w:rPr>
          <w:rFonts w:ascii="Times New Roman" w:hAnsi="Times New Roman"/>
          <w:sz w:val="24"/>
          <w:szCs w:val="24"/>
        </w:rPr>
        <w:t>, полученных от разных поставщиков.</w:t>
      </w:r>
    </w:p>
    <w:p w:rsidR="00007C86" w:rsidRPr="004B06BC" w:rsidRDefault="00007C86" w:rsidP="00007C86">
      <w:pPr>
        <w:ind w:firstLine="567"/>
        <w:jc w:val="both"/>
        <w:rPr>
          <w:rFonts w:ascii="Times New Roman" w:hAnsi="Times New Roman"/>
          <w:sz w:val="24"/>
          <w:szCs w:val="24"/>
        </w:rPr>
      </w:pPr>
      <w:r w:rsidRPr="004B06BC">
        <w:rPr>
          <w:rFonts w:ascii="Times New Roman" w:hAnsi="Times New Roman"/>
          <w:sz w:val="24"/>
          <w:szCs w:val="24"/>
        </w:rPr>
        <w:t xml:space="preserve">Сбор информации о ценах осуществляется таким же образом, как и при других методах расчета данного Положения. </w:t>
      </w:r>
    </w:p>
    <w:p w:rsidR="00007C86" w:rsidRPr="007A44F6" w:rsidRDefault="00007C86" w:rsidP="00007C8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4.3.</w:t>
      </w:r>
      <w:r w:rsidRPr="007A44F6">
        <w:rPr>
          <w:rFonts w:ascii="Times New Roman" w:hAnsi="Times New Roman"/>
          <w:sz w:val="24"/>
          <w:szCs w:val="24"/>
        </w:rPr>
        <w:t xml:space="preserve"> Тарифный метод применяется функциональным заказчиком</w:t>
      </w:r>
      <w:r>
        <w:rPr>
          <w:rFonts w:ascii="Times New Roman" w:hAnsi="Times New Roman"/>
          <w:sz w:val="24"/>
          <w:szCs w:val="24"/>
        </w:rPr>
        <w:t>,</w:t>
      </w:r>
      <w:r w:rsidRPr="007A44F6">
        <w:rPr>
          <w:rFonts w:ascii="Times New Roman" w:hAnsi="Times New Roman"/>
          <w:sz w:val="24"/>
          <w:szCs w:val="24"/>
        </w:rPr>
        <w:t xml:space="preserve"> если в соответствии с законодательством Российской Федерации цены закупаемых товаров, работ, услуг для собственных нужд заказчика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 на товары, работы, услуги.</w:t>
      </w:r>
    </w:p>
    <w:p w:rsidR="00007C86" w:rsidRDefault="00007C86" w:rsidP="00007C86">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hAnsi="Times New Roman"/>
          <w:sz w:val="24"/>
          <w:szCs w:val="24"/>
        </w:rPr>
        <w:t>4.4.</w:t>
      </w:r>
      <w:r w:rsidRPr="00431832">
        <w:rPr>
          <w:rFonts w:ascii="Times New Roman" w:eastAsiaTheme="minorHAnsi" w:hAnsi="Times New Roman"/>
          <w:sz w:val="24"/>
          <w:szCs w:val="24"/>
        </w:rPr>
        <w:t xml:space="preserve"> </w:t>
      </w:r>
      <w:r>
        <w:rPr>
          <w:rFonts w:ascii="Times New Roman" w:eastAsiaTheme="minorHAnsi" w:hAnsi="Times New Roman"/>
          <w:sz w:val="24"/>
          <w:szCs w:val="24"/>
        </w:rPr>
        <w:t>Затратный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07C86" w:rsidRDefault="00007C86" w:rsidP="00007C86">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Информация об обычной прибыли для определенной сферы деятельности может быть получена функциональным заказчиком исходя из анализа исполненных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07C86" w:rsidRPr="004B06BC" w:rsidRDefault="00007C86" w:rsidP="00007C86">
      <w:pPr>
        <w:ind w:firstLine="567"/>
        <w:jc w:val="both"/>
        <w:rPr>
          <w:rFonts w:ascii="Times New Roman" w:hAnsi="Times New Roman"/>
          <w:sz w:val="24"/>
          <w:szCs w:val="24"/>
        </w:rPr>
      </w:pPr>
      <w:r w:rsidRPr="004B06BC">
        <w:rPr>
          <w:rFonts w:ascii="Times New Roman" w:hAnsi="Times New Roman"/>
          <w:sz w:val="24"/>
          <w:szCs w:val="24"/>
        </w:rPr>
        <w:lastRenderedPageBreak/>
        <w:t>4.</w:t>
      </w:r>
      <w:r>
        <w:rPr>
          <w:rFonts w:ascii="Times New Roman" w:hAnsi="Times New Roman"/>
          <w:sz w:val="24"/>
          <w:szCs w:val="24"/>
        </w:rPr>
        <w:t>5</w:t>
      </w:r>
      <w:r w:rsidRPr="004B06BC">
        <w:rPr>
          <w:rFonts w:ascii="Times New Roman" w:hAnsi="Times New Roman"/>
          <w:sz w:val="24"/>
          <w:szCs w:val="24"/>
        </w:rPr>
        <w:t xml:space="preserve">. При применении </w:t>
      </w:r>
      <w:r>
        <w:rPr>
          <w:rFonts w:ascii="Times New Roman" w:hAnsi="Times New Roman"/>
          <w:sz w:val="24"/>
          <w:szCs w:val="24"/>
        </w:rPr>
        <w:t>проектно</w:t>
      </w:r>
      <w:r w:rsidRPr="004B06BC">
        <w:rPr>
          <w:rFonts w:ascii="Times New Roman" w:hAnsi="Times New Roman"/>
          <w:sz w:val="24"/>
          <w:szCs w:val="24"/>
        </w:rPr>
        <w:t>-сметного метода НМЦД устанавливается на основании сметной документации (сводный сметный расчет) который определяет стоимость объекта,</w:t>
      </w:r>
      <w:r>
        <w:rPr>
          <w:rFonts w:ascii="Times New Roman" w:hAnsi="Times New Roman"/>
          <w:sz w:val="24"/>
          <w:szCs w:val="24"/>
        </w:rPr>
        <w:t xml:space="preserve"> работ, </w:t>
      </w:r>
      <w:proofErr w:type="gramStart"/>
      <w:r>
        <w:rPr>
          <w:rFonts w:ascii="Times New Roman" w:hAnsi="Times New Roman"/>
          <w:sz w:val="24"/>
          <w:szCs w:val="24"/>
        </w:rPr>
        <w:t>услуг</w:t>
      </w:r>
      <w:proofErr w:type="gramEnd"/>
      <w:r w:rsidRPr="004B06BC">
        <w:rPr>
          <w:rFonts w:ascii="Times New Roman" w:hAnsi="Times New Roman"/>
          <w:sz w:val="24"/>
          <w:szCs w:val="24"/>
        </w:rPr>
        <w:t xml:space="preserve"> в отношении котор</w:t>
      </w:r>
      <w:r>
        <w:rPr>
          <w:rFonts w:ascii="Times New Roman" w:hAnsi="Times New Roman"/>
          <w:sz w:val="24"/>
          <w:szCs w:val="24"/>
        </w:rPr>
        <w:t>ых</w:t>
      </w:r>
      <w:r w:rsidRPr="004B06BC">
        <w:rPr>
          <w:rFonts w:ascii="Times New Roman" w:hAnsi="Times New Roman"/>
          <w:sz w:val="24"/>
          <w:szCs w:val="24"/>
        </w:rPr>
        <w:t xml:space="preserve"> необходимо установит НМЦД. Сметная документация должна быть утверждена руководством Заказчика.</w:t>
      </w:r>
    </w:p>
    <w:p w:rsidR="00007C86" w:rsidRPr="004B06BC" w:rsidRDefault="00007C86" w:rsidP="00007C86">
      <w:pPr>
        <w:ind w:firstLine="567"/>
        <w:jc w:val="both"/>
        <w:rPr>
          <w:rFonts w:ascii="Times New Roman" w:hAnsi="Times New Roman"/>
          <w:sz w:val="24"/>
          <w:szCs w:val="24"/>
        </w:rPr>
      </w:pPr>
      <w:r w:rsidRPr="004B06BC">
        <w:rPr>
          <w:rFonts w:ascii="Times New Roman" w:hAnsi="Times New Roman"/>
          <w:sz w:val="24"/>
          <w:szCs w:val="24"/>
        </w:rPr>
        <w:t>В случае использования сметы прошлых лет НМЦД рассчитывается с использованием коэффициента дефлятора по видам экономической деятельности определяемых Министерством экономического развития Российской Федерации.</w:t>
      </w:r>
    </w:p>
    <w:p w:rsidR="00007C86" w:rsidRPr="00FD35B8" w:rsidRDefault="00007C86" w:rsidP="00007C86">
      <w:pPr>
        <w:ind w:firstLine="567"/>
        <w:rPr>
          <w:rFonts w:ascii="Times New Roman" w:hAnsi="Times New Roman"/>
          <w:sz w:val="24"/>
          <w:szCs w:val="24"/>
        </w:rPr>
      </w:pPr>
      <w:r w:rsidRPr="00FD35B8">
        <w:rPr>
          <w:rFonts w:ascii="Times New Roman" w:hAnsi="Times New Roman"/>
          <w:sz w:val="24"/>
          <w:szCs w:val="24"/>
        </w:rPr>
        <w:t>4.</w:t>
      </w:r>
      <w:r>
        <w:rPr>
          <w:rFonts w:ascii="Times New Roman" w:hAnsi="Times New Roman"/>
          <w:sz w:val="24"/>
          <w:szCs w:val="24"/>
        </w:rPr>
        <w:t>6</w:t>
      </w:r>
      <w:r w:rsidRPr="00FD35B8">
        <w:rPr>
          <w:rFonts w:ascii="Times New Roman" w:hAnsi="Times New Roman"/>
          <w:sz w:val="24"/>
          <w:szCs w:val="24"/>
        </w:rPr>
        <w:t xml:space="preserve">. </w:t>
      </w:r>
      <w:proofErr w:type="gramStart"/>
      <w:r w:rsidRPr="00FD35B8">
        <w:rPr>
          <w:rFonts w:ascii="Times New Roman" w:hAnsi="Times New Roman"/>
          <w:sz w:val="24"/>
          <w:szCs w:val="24"/>
        </w:rPr>
        <w:t>Оформляется обоснование начальной (максимальной) цены договора функциональными заказчиками в виде Сведений о формирования начальной (максимальной) цены договора, в которых в том числе указываются:</w:t>
      </w:r>
      <w:r w:rsidRPr="00FD35B8">
        <w:rPr>
          <w:rFonts w:ascii="Times New Roman" w:hAnsi="Times New Roman"/>
          <w:sz w:val="24"/>
          <w:szCs w:val="24"/>
        </w:rPr>
        <w:br/>
        <w:t>1) метод формирования начальной (максимальной) цены;</w:t>
      </w:r>
      <w:r w:rsidRPr="00FD35B8">
        <w:rPr>
          <w:rFonts w:ascii="Times New Roman" w:hAnsi="Times New Roman"/>
          <w:sz w:val="24"/>
          <w:szCs w:val="24"/>
        </w:rPr>
        <w:br/>
        <w:t>2) реквизиты полученных от поставщиков ответов на запросы информации о ценах, если источником информации о ценах на товары (работы, услуги) являются полученные от поставщиков сведения о ценах;</w:t>
      </w:r>
      <w:proofErr w:type="gramEnd"/>
      <w:r w:rsidRPr="00FD35B8">
        <w:rPr>
          <w:rFonts w:ascii="Times New Roman" w:hAnsi="Times New Roman"/>
          <w:sz w:val="24"/>
          <w:szCs w:val="24"/>
        </w:rPr>
        <w:br/>
        <w:t>3)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007C86" w:rsidRPr="00FD35B8" w:rsidRDefault="00007C86" w:rsidP="00007C86">
      <w:pPr>
        <w:rPr>
          <w:rFonts w:ascii="Times New Roman" w:hAnsi="Times New Roman"/>
          <w:sz w:val="24"/>
          <w:szCs w:val="24"/>
        </w:rPr>
      </w:pPr>
      <w:r w:rsidRPr="00FD35B8">
        <w:rPr>
          <w:rFonts w:ascii="Times New Roman" w:hAnsi="Times New Roman"/>
          <w:sz w:val="24"/>
          <w:szCs w:val="24"/>
        </w:rPr>
        <w:t>4)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r w:rsidRPr="00FD35B8">
        <w:rPr>
          <w:rFonts w:ascii="Times New Roman" w:hAnsi="Times New Roman"/>
          <w:sz w:val="24"/>
          <w:szCs w:val="24"/>
        </w:rPr>
        <w:br/>
        <w:t>5) подробный расчет начальной (максимальной) цены, если заказчик осуществляет расчет начальной (максимальной) цены договора;</w:t>
      </w:r>
      <w:r w:rsidRPr="00FD35B8">
        <w:rPr>
          <w:rFonts w:ascii="Times New Roman" w:hAnsi="Times New Roman"/>
          <w:sz w:val="24"/>
          <w:szCs w:val="24"/>
        </w:rPr>
        <w:br/>
        <w:t>6) иные реквизиты источников информации, на основании которой установлена начальная (максимальная) цена.</w:t>
      </w:r>
      <w:r w:rsidRPr="00FD35B8">
        <w:rPr>
          <w:rFonts w:ascii="Times New Roman" w:hAnsi="Times New Roman"/>
          <w:sz w:val="24"/>
          <w:szCs w:val="24"/>
        </w:rPr>
        <w:br/>
        <w:t>4.</w:t>
      </w:r>
      <w:r>
        <w:rPr>
          <w:rFonts w:ascii="Times New Roman" w:hAnsi="Times New Roman"/>
          <w:sz w:val="24"/>
          <w:szCs w:val="24"/>
        </w:rPr>
        <w:t>7</w:t>
      </w:r>
      <w:r w:rsidRPr="00FD35B8">
        <w:rPr>
          <w:rFonts w:ascii="Times New Roman" w:hAnsi="Times New Roman"/>
          <w:sz w:val="24"/>
          <w:szCs w:val="24"/>
        </w:rPr>
        <w:t>.Хранятся материалы обоснования начальной (максимальной) цены договора вместе с документацией о закупках, извещением о проведении закупок.</w:t>
      </w:r>
    </w:p>
    <w:p w:rsidR="00007C86" w:rsidRPr="00FD35B8" w:rsidRDefault="00007C86" w:rsidP="00007C86">
      <w:pPr>
        <w:pStyle w:val="Default"/>
        <w:ind w:firstLine="567"/>
        <w:rPr>
          <w:color w:val="auto"/>
        </w:rPr>
      </w:pPr>
    </w:p>
    <w:p w:rsidR="00007C86" w:rsidRDefault="00007C86" w:rsidP="00007C86"/>
    <w:p w:rsidR="00F911A5" w:rsidRPr="00CF45F2" w:rsidRDefault="00F911A5" w:rsidP="00F911A5">
      <w:pPr>
        <w:jc w:val="right"/>
        <w:rPr>
          <w:rFonts w:ascii="Times New Roman" w:hAnsi="Times New Roman"/>
          <w:b/>
          <w:sz w:val="24"/>
          <w:szCs w:val="24"/>
        </w:rPr>
      </w:pPr>
      <w:bookmarkStart w:id="66" w:name="_GoBack"/>
      <w:bookmarkEnd w:id="66"/>
    </w:p>
    <w:sectPr w:rsidR="00F911A5" w:rsidRPr="00CF45F2" w:rsidSect="00CF45F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D77" w:rsidRDefault="00365D77" w:rsidP="007A27CA">
      <w:pPr>
        <w:spacing w:after="0" w:line="240" w:lineRule="auto"/>
      </w:pPr>
      <w:r>
        <w:separator/>
      </w:r>
    </w:p>
  </w:endnote>
  <w:endnote w:type="continuationSeparator" w:id="0">
    <w:p w:rsidR="00365D77" w:rsidRDefault="00365D77" w:rsidP="007A2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77" w:rsidRDefault="00365D77">
    <w:pPr>
      <w:pStyle w:val="af0"/>
      <w:jc w:val="right"/>
    </w:pPr>
    <w:r>
      <w:fldChar w:fldCharType="begin"/>
    </w:r>
    <w:r>
      <w:instrText>PAGE   \* MERGEFORMAT</w:instrText>
    </w:r>
    <w:r>
      <w:fldChar w:fldCharType="separate"/>
    </w:r>
    <w:r w:rsidR="00007C86">
      <w:rPr>
        <w:noProof/>
      </w:rPr>
      <w:t>71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D77" w:rsidRDefault="00365D77" w:rsidP="007A27CA">
      <w:pPr>
        <w:spacing w:after="0" w:line="240" w:lineRule="auto"/>
      </w:pPr>
      <w:r>
        <w:separator/>
      </w:r>
    </w:p>
  </w:footnote>
  <w:footnote w:type="continuationSeparator" w:id="0">
    <w:p w:rsidR="00365D77" w:rsidRDefault="00365D77" w:rsidP="007A27CA">
      <w:pPr>
        <w:spacing w:after="0" w:line="240" w:lineRule="auto"/>
      </w:pPr>
      <w:r>
        <w:continuationSeparator/>
      </w:r>
    </w:p>
  </w:footnote>
  <w:footnote w:id="1">
    <w:p w:rsidR="00365D77" w:rsidRPr="000C5E82" w:rsidRDefault="00365D77" w:rsidP="00847B28">
      <w:pPr>
        <w:pStyle w:val="af6"/>
      </w:pPr>
      <w:r w:rsidRPr="000C5E82">
        <w:rPr>
          <w:rStyle w:val="af8"/>
        </w:rPr>
        <w:sym w:font="Symbol" w:char="F02A"/>
      </w:r>
      <w:r>
        <w:t xml:space="preserve"> точная значимость критерия должна быть установлена заказчиком в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BB2"/>
    <w:multiLevelType w:val="hybridMultilevel"/>
    <w:tmpl w:val="B5C24974"/>
    <w:lvl w:ilvl="0" w:tplc="597ED076">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AC4292F"/>
    <w:multiLevelType w:val="hybridMultilevel"/>
    <w:tmpl w:val="F724AF0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7A707F6E">
      <w:start w:val="1"/>
      <w:numFmt w:val="decimal"/>
      <w:lvlText w:val="%4."/>
      <w:lvlJc w:val="left"/>
      <w:pPr>
        <w:tabs>
          <w:tab w:val="num" w:pos="502"/>
        </w:tabs>
        <w:ind w:left="502" w:hanging="360"/>
      </w:pPr>
      <w:rPr>
        <w:rFonts w:ascii="Times New Roman" w:eastAsia="Times New Roman" w:hAnsi="Times New Roman" w:cs="Times New Roman"/>
      </w:rPr>
    </w:lvl>
    <w:lvl w:ilvl="4" w:tplc="1420510A">
      <w:start w:val="1"/>
      <w:numFmt w:val="upperRoman"/>
      <w:lvlText w:val="%5."/>
      <w:lvlJc w:val="right"/>
      <w:pPr>
        <w:tabs>
          <w:tab w:val="num" w:pos="3420"/>
        </w:tabs>
        <w:ind w:left="3420" w:hanging="18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10F1CB5"/>
    <w:multiLevelType w:val="hybridMultilevel"/>
    <w:tmpl w:val="FC42306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3E05EA"/>
    <w:multiLevelType w:val="multilevel"/>
    <w:tmpl w:val="32B6CC6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59B1F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B859E1"/>
    <w:multiLevelType w:val="hybridMultilevel"/>
    <w:tmpl w:val="9D0EC15E"/>
    <w:lvl w:ilvl="0" w:tplc="04190011">
      <w:start w:val="1"/>
      <w:numFmt w:val="decimal"/>
      <w:lvlText w:val="%1)"/>
      <w:lvlJc w:val="left"/>
      <w:pPr>
        <w:tabs>
          <w:tab w:val="num" w:pos="360"/>
        </w:tabs>
        <w:ind w:left="360" w:hanging="360"/>
      </w:pPr>
      <w:rPr>
        <w:rFonts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7281260"/>
    <w:multiLevelType w:val="multilevel"/>
    <w:tmpl w:val="0BAE59D4"/>
    <w:lvl w:ilvl="0">
      <w:start w:val="1"/>
      <w:numFmt w:val="decimal"/>
      <w:lvlText w:val="%1"/>
      <w:lvlJc w:val="left"/>
      <w:pPr>
        <w:tabs>
          <w:tab w:val="num" w:pos="567"/>
        </w:tabs>
        <w:ind w:left="567" w:hanging="567"/>
      </w:pPr>
      <w:rPr>
        <w:rFonts w:cs="Times New Roman" w:hint="default"/>
      </w:rPr>
    </w:lvl>
    <w:lvl w:ilvl="1">
      <w:start w:val="1"/>
      <w:numFmt w:val="decimal"/>
      <w:pStyle w:val="2"/>
      <w:lvlText w:val="%1.%2"/>
      <w:lvlJc w:val="left"/>
      <w:pPr>
        <w:tabs>
          <w:tab w:val="num" w:pos="567"/>
        </w:tabs>
        <w:ind w:left="567" w:hanging="567"/>
      </w:pPr>
      <w:rPr>
        <w:rFonts w:cs="Times New Roman" w:hint="default"/>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decimal"/>
      <w:lvlText w:val="%1.%2.%3.%4.%5"/>
      <w:lvlJc w:val="left"/>
      <w:pPr>
        <w:tabs>
          <w:tab w:val="num" w:pos="2448"/>
        </w:tabs>
        <w:ind w:left="244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7">
    <w:nsid w:val="17A70727"/>
    <w:multiLevelType w:val="hybridMultilevel"/>
    <w:tmpl w:val="67F0C65E"/>
    <w:lvl w:ilvl="0" w:tplc="04190011">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79560B"/>
    <w:multiLevelType w:val="hybridMultilevel"/>
    <w:tmpl w:val="22AEBCC6"/>
    <w:lvl w:ilvl="0" w:tplc="04190005">
      <w:start w:val="1"/>
      <w:numFmt w:val="bullet"/>
      <w:lvlText w:val=""/>
      <w:lvlJc w:val="left"/>
      <w:pPr>
        <w:tabs>
          <w:tab w:val="num" w:pos="1080"/>
        </w:tabs>
        <w:ind w:left="1080" w:hanging="360"/>
      </w:pPr>
      <w:rPr>
        <w:rFonts w:ascii="Wingdings" w:hAnsi="Wingdings" w:hint="default"/>
      </w:rPr>
    </w:lvl>
    <w:lvl w:ilvl="1" w:tplc="F8F4297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BE9709B"/>
    <w:multiLevelType w:val="hybridMultilevel"/>
    <w:tmpl w:val="79F06A3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FB18B0"/>
    <w:multiLevelType w:val="hybridMultilevel"/>
    <w:tmpl w:val="262A6FCC"/>
    <w:lvl w:ilvl="0" w:tplc="6886590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2A7BFE"/>
    <w:multiLevelType w:val="multilevel"/>
    <w:tmpl w:val="02F4A9EE"/>
    <w:lvl w:ilvl="0">
      <w:start w:val="3"/>
      <w:numFmt w:val="decimal"/>
      <w:lvlText w:val="%1."/>
      <w:lvlJc w:val="left"/>
      <w:pPr>
        <w:tabs>
          <w:tab w:val="num" w:pos="435"/>
        </w:tabs>
        <w:ind w:left="435" w:hanging="435"/>
      </w:pPr>
      <w:rPr>
        <w:rFonts w:hint="default"/>
      </w:rPr>
    </w:lvl>
    <w:lvl w:ilvl="1">
      <w:start w:val="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26B078CE"/>
    <w:multiLevelType w:val="hybridMultilevel"/>
    <w:tmpl w:val="FC0872C2"/>
    <w:lvl w:ilvl="0" w:tplc="60E6C46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A0F31B0"/>
    <w:multiLevelType w:val="hybridMultilevel"/>
    <w:tmpl w:val="C026E988"/>
    <w:lvl w:ilvl="0" w:tplc="FEFA3F6E">
      <w:start w:val="1"/>
      <w:numFmt w:val="bullet"/>
      <w:lvlText w:val="­"/>
      <w:lvlJc w:val="left"/>
      <w:pPr>
        <w:tabs>
          <w:tab w:val="num" w:pos="1353"/>
        </w:tabs>
        <w:ind w:left="1276" w:hanging="283"/>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F1915BA"/>
    <w:multiLevelType w:val="multilevel"/>
    <w:tmpl w:val="70EA448A"/>
    <w:lvl w:ilvl="0">
      <w:start w:val="1"/>
      <w:numFmt w:val="decimal"/>
      <w:lvlText w:val="%1."/>
      <w:lvlJc w:val="left"/>
      <w:pPr>
        <w:ind w:left="1353" w:hanging="360"/>
      </w:pPr>
      <w:rPr>
        <w:rFonts w:ascii="Calibri" w:eastAsia="Times New Roman" w:hAnsi="Calibri" w:hint="default"/>
        <w:b w:val="0"/>
      </w:rPr>
    </w:lvl>
    <w:lvl w:ilvl="1">
      <w:start w:val="4"/>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5">
    <w:nsid w:val="2F69104C"/>
    <w:multiLevelType w:val="hybridMultilevel"/>
    <w:tmpl w:val="A5E82588"/>
    <w:lvl w:ilvl="0" w:tplc="1D5C9348">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1A07132"/>
    <w:multiLevelType w:val="hybridMultilevel"/>
    <w:tmpl w:val="386CD7EA"/>
    <w:lvl w:ilvl="0" w:tplc="61264372">
      <w:start w:val="1"/>
      <w:numFmt w:val="bullet"/>
      <w:lvlText w:val=""/>
      <w:lvlJc w:val="left"/>
      <w:pPr>
        <w:tabs>
          <w:tab w:val="num" w:pos="780"/>
        </w:tabs>
        <w:ind w:left="780" w:hanging="360"/>
      </w:pPr>
      <w:rPr>
        <w:rFonts w:ascii="Symbol" w:hAnsi="Symbol" w:hint="default"/>
        <w:color w:val="auto"/>
        <w:sz w:val="16"/>
        <w:szCs w:val="16"/>
      </w:rPr>
    </w:lvl>
    <w:lvl w:ilvl="1" w:tplc="57FEFFF0">
      <w:start w:val="1"/>
      <w:numFmt w:val="bullet"/>
      <w:lvlText w:val=""/>
      <w:lvlJc w:val="left"/>
      <w:pPr>
        <w:tabs>
          <w:tab w:val="num" w:pos="284"/>
        </w:tabs>
        <w:ind w:left="284" w:hanging="284"/>
      </w:pPr>
      <w:rPr>
        <w:rFonts w:ascii="Symbol" w:hAnsi="Symbol" w:hint="default"/>
        <w:color w:val="auto"/>
        <w:sz w:val="16"/>
        <w:szCs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23C67CF"/>
    <w:multiLevelType w:val="multilevel"/>
    <w:tmpl w:val="875E8D6C"/>
    <w:lvl w:ilvl="0">
      <w:start w:val="6"/>
      <w:numFmt w:val="decimal"/>
      <w:lvlText w:val="%1."/>
      <w:lvlJc w:val="left"/>
      <w:pPr>
        <w:tabs>
          <w:tab w:val="num" w:pos="630"/>
        </w:tabs>
        <w:ind w:left="630" w:hanging="630"/>
      </w:pPr>
      <w:rPr>
        <w:rFonts w:hint="default"/>
      </w:rPr>
    </w:lvl>
    <w:lvl w:ilvl="1">
      <w:start w:val="3"/>
      <w:numFmt w:val="decimal"/>
      <w:lvlText w:val="%1.%2."/>
      <w:lvlJc w:val="left"/>
      <w:pPr>
        <w:tabs>
          <w:tab w:val="num" w:pos="1042"/>
        </w:tabs>
        <w:ind w:left="104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046"/>
        </w:tabs>
        <w:ind w:left="2046" w:hanging="1080"/>
      </w:pPr>
      <w:rPr>
        <w:rFonts w:hint="default"/>
      </w:rPr>
    </w:lvl>
    <w:lvl w:ilvl="4">
      <w:start w:val="1"/>
      <w:numFmt w:val="decimal"/>
      <w:lvlText w:val="%1.%2.%3.%4.%5."/>
      <w:lvlJc w:val="left"/>
      <w:pPr>
        <w:tabs>
          <w:tab w:val="num" w:pos="2368"/>
        </w:tabs>
        <w:ind w:left="2368" w:hanging="1080"/>
      </w:pPr>
      <w:rPr>
        <w:rFonts w:hint="default"/>
      </w:rPr>
    </w:lvl>
    <w:lvl w:ilvl="5">
      <w:start w:val="1"/>
      <w:numFmt w:val="decimal"/>
      <w:lvlText w:val="%1.%2.%3.%4.%5.%6."/>
      <w:lvlJc w:val="left"/>
      <w:pPr>
        <w:tabs>
          <w:tab w:val="num" w:pos="3050"/>
        </w:tabs>
        <w:ind w:left="3050" w:hanging="1440"/>
      </w:pPr>
      <w:rPr>
        <w:rFonts w:hint="default"/>
      </w:rPr>
    </w:lvl>
    <w:lvl w:ilvl="6">
      <w:start w:val="1"/>
      <w:numFmt w:val="decimal"/>
      <w:lvlText w:val="%1.%2.%3.%4.%5.%6.%7."/>
      <w:lvlJc w:val="left"/>
      <w:pPr>
        <w:tabs>
          <w:tab w:val="num" w:pos="3732"/>
        </w:tabs>
        <w:ind w:left="3732" w:hanging="1800"/>
      </w:pPr>
      <w:rPr>
        <w:rFonts w:hint="default"/>
      </w:rPr>
    </w:lvl>
    <w:lvl w:ilvl="7">
      <w:start w:val="1"/>
      <w:numFmt w:val="decimal"/>
      <w:lvlText w:val="%1.%2.%3.%4.%5.%6.%7.%8."/>
      <w:lvlJc w:val="left"/>
      <w:pPr>
        <w:tabs>
          <w:tab w:val="num" w:pos="4054"/>
        </w:tabs>
        <w:ind w:left="4054" w:hanging="1800"/>
      </w:pPr>
      <w:rPr>
        <w:rFonts w:hint="default"/>
      </w:rPr>
    </w:lvl>
    <w:lvl w:ilvl="8">
      <w:start w:val="1"/>
      <w:numFmt w:val="decimal"/>
      <w:lvlText w:val="%1.%2.%3.%4.%5.%6.%7.%8.%9."/>
      <w:lvlJc w:val="left"/>
      <w:pPr>
        <w:tabs>
          <w:tab w:val="num" w:pos="4736"/>
        </w:tabs>
        <w:ind w:left="4736" w:hanging="2160"/>
      </w:pPr>
      <w:rPr>
        <w:rFonts w:hint="default"/>
      </w:rPr>
    </w:lvl>
  </w:abstractNum>
  <w:abstractNum w:abstractNumId="18">
    <w:nsid w:val="350F4501"/>
    <w:multiLevelType w:val="hybridMultilevel"/>
    <w:tmpl w:val="499C5B56"/>
    <w:lvl w:ilvl="0" w:tplc="50E6E3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2A070E"/>
    <w:multiLevelType w:val="hybridMultilevel"/>
    <w:tmpl w:val="F848A0A0"/>
    <w:lvl w:ilvl="0" w:tplc="577CAEF6">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122A89"/>
    <w:multiLevelType w:val="multilevel"/>
    <w:tmpl w:val="9EBC0F94"/>
    <w:lvl w:ilvl="0">
      <w:start w:val="1"/>
      <w:numFmt w:val="decimal"/>
      <w:lvlText w:val="%1."/>
      <w:lvlJc w:val="left"/>
      <w:pPr>
        <w:ind w:left="720" w:hanging="360"/>
      </w:pPr>
      <w:rPr>
        <w:rFonts w:eastAsiaTheme="minorHAnsi" w:cs="Calibri" w:hint="default"/>
      </w:rPr>
    </w:lvl>
    <w:lvl w:ilvl="1">
      <w:start w:val="1"/>
      <w:numFmt w:val="decimal"/>
      <w:isLgl/>
      <w:lvlText w:val="%1.%2."/>
      <w:lvlJc w:val="left"/>
      <w:pPr>
        <w:ind w:left="720" w:hanging="360"/>
      </w:pPr>
      <w:rPr>
        <w:rFonts w:cs="Calibri" w:hint="default"/>
        <w:sz w:val="20"/>
      </w:rPr>
    </w:lvl>
    <w:lvl w:ilvl="2">
      <w:start w:val="1"/>
      <w:numFmt w:val="decimal"/>
      <w:isLgl/>
      <w:lvlText w:val="%1.%2.%3."/>
      <w:lvlJc w:val="left"/>
      <w:pPr>
        <w:ind w:left="1080" w:hanging="720"/>
      </w:pPr>
      <w:rPr>
        <w:rFonts w:cs="Calibri" w:hint="default"/>
        <w:sz w:val="20"/>
      </w:rPr>
    </w:lvl>
    <w:lvl w:ilvl="3">
      <w:start w:val="1"/>
      <w:numFmt w:val="decimal"/>
      <w:isLgl/>
      <w:lvlText w:val="%1.%2.%3.%4."/>
      <w:lvlJc w:val="left"/>
      <w:pPr>
        <w:ind w:left="1080" w:hanging="720"/>
      </w:pPr>
      <w:rPr>
        <w:rFonts w:cs="Calibri" w:hint="default"/>
        <w:sz w:val="20"/>
      </w:rPr>
    </w:lvl>
    <w:lvl w:ilvl="4">
      <w:start w:val="1"/>
      <w:numFmt w:val="decimal"/>
      <w:isLgl/>
      <w:lvlText w:val="%1.%2.%3.%4.%5."/>
      <w:lvlJc w:val="left"/>
      <w:pPr>
        <w:ind w:left="1440" w:hanging="1080"/>
      </w:pPr>
      <w:rPr>
        <w:rFonts w:cs="Calibri" w:hint="default"/>
        <w:sz w:val="20"/>
      </w:rPr>
    </w:lvl>
    <w:lvl w:ilvl="5">
      <w:start w:val="1"/>
      <w:numFmt w:val="decimal"/>
      <w:isLgl/>
      <w:lvlText w:val="%1.%2.%3.%4.%5.%6."/>
      <w:lvlJc w:val="left"/>
      <w:pPr>
        <w:ind w:left="1440" w:hanging="1080"/>
      </w:pPr>
      <w:rPr>
        <w:rFonts w:cs="Calibri" w:hint="default"/>
        <w:sz w:val="20"/>
      </w:rPr>
    </w:lvl>
    <w:lvl w:ilvl="6">
      <w:start w:val="1"/>
      <w:numFmt w:val="decimal"/>
      <w:isLgl/>
      <w:lvlText w:val="%1.%2.%3.%4.%5.%6.%7."/>
      <w:lvlJc w:val="left"/>
      <w:pPr>
        <w:ind w:left="1800" w:hanging="1440"/>
      </w:pPr>
      <w:rPr>
        <w:rFonts w:cs="Calibri" w:hint="default"/>
        <w:sz w:val="20"/>
      </w:rPr>
    </w:lvl>
    <w:lvl w:ilvl="7">
      <w:start w:val="1"/>
      <w:numFmt w:val="decimal"/>
      <w:isLgl/>
      <w:lvlText w:val="%1.%2.%3.%4.%5.%6.%7.%8."/>
      <w:lvlJc w:val="left"/>
      <w:pPr>
        <w:ind w:left="1800" w:hanging="1440"/>
      </w:pPr>
      <w:rPr>
        <w:rFonts w:cs="Calibri" w:hint="default"/>
        <w:sz w:val="20"/>
      </w:rPr>
    </w:lvl>
    <w:lvl w:ilvl="8">
      <w:start w:val="1"/>
      <w:numFmt w:val="decimal"/>
      <w:isLgl/>
      <w:lvlText w:val="%1.%2.%3.%4.%5.%6.%7.%8.%9."/>
      <w:lvlJc w:val="left"/>
      <w:pPr>
        <w:ind w:left="2160" w:hanging="1800"/>
      </w:pPr>
      <w:rPr>
        <w:rFonts w:cs="Calibri" w:hint="default"/>
        <w:sz w:val="20"/>
      </w:rPr>
    </w:lvl>
  </w:abstractNum>
  <w:abstractNum w:abstractNumId="21">
    <w:nsid w:val="457F5304"/>
    <w:multiLevelType w:val="hybridMultilevel"/>
    <w:tmpl w:val="0C6CFBB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46F8557A"/>
    <w:multiLevelType w:val="hybridMultilevel"/>
    <w:tmpl w:val="5440A428"/>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78A395C"/>
    <w:multiLevelType w:val="multilevel"/>
    <w:tmpl w:val="3392C3EE"/>
    <w:lvl w:ilvl="0">
      <w:start w:val="1"/>
      <w:numFmt w:val="decimal"/>
      <w:lvlText w:val="%1."/>
      <w:lvlJc w:val="left"/>
      <w:pPr>
        <w:tabs>
          <w:tab w:val="num" w:pos="1985"/>
        </w:tabs>
        <w:ind w:left="0" w:firstLine="709"/>
      </w:pPr>
      <w:rPr>
        <w:rFonts w:cs="Times New Roman"/>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985"/>
        </w:tabs>
        <w:ind w:left="0" w:firstLine="709"/>
      </w:pPr>
      <w:rPr>
        <w:b/>
        <w:bCs/>
        <w:i w:val="0"/>
        <w:iCs w:val="0"/>
        <w:caps w:val="0"/>
        <w:smallCaps w:val="0"/>
        <w:strike w:val="0"/>
        <w:dstrike w:val="0"/>
        <w:outline w:val="0"/>
        <w:shadow w:val="0"/>
        <w:emboss w:val="0"/>
        <w:imprint w:val="0"/>
        <w:vanish w:val="0"/>
        <w:webHidden w:val="0"/>
        <w:color w:val="auto"/>
        <w:spacing w:val="0"/>
        <w:w w:val="100"/>
        <w:kern w:val="0"/>
        <w:position w:val="0"/>
        <w:sz w:val="28"/>
        <w:szCs w:val="28"/>
        <w:u w:val="none"/>
        <w:effect w:val="none"/>
        <w:vertAlign w:val="baseline"/>
        <w:specVanish w:val="0"/>
      </w:rPr>
    </w:lvl>
    <w:lvl w:ilvl="2">
      <w:start w:val="1"/>
      <w:numFmt w:val="decimal"/>
      <w:lvlText w:val="%1.%2.%3"/>
      <w:lvlJc w:val="left"/>
      <w:pPr>
        <w:tabs>
          <w:tab w:val="num" w:pos="1985"/>
        </w:tabs>
        <w:ind w:left="0" w:firstLine="709"/>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decimal"/>
      <w:lvlText w:val="%1.%2.%3.%4"/>
      <w:lvlJc w:val="left"/>
      <w:pPr>
        <w:tabs>
          <w:tab w:val="num" w:pos="1985"/>
        </w:tabs>
        <w:snapToGrid w:val="0"/>
        <w:ind w:left="0" w:firstLine="709"/>
      </w:pPr>
      <w:rPr>
        <w:b w:val="0"/>
        <w:bCs w:val="0"/>
        <w:i w:val="0"/>
        <w:iCs w:val="0"/>
        <w:caps w:val="0"/>
        <w:smallCaps w:val="0"/>
        <w:strike w:val="0"/>
        <w:dstrike w:val="0"/>
        <w:outline w:val="0"/>
        <w:shadow w:val="0"/>
        <w:emboss w:val="0"/>
        <w:imprint w:val="0"/>
        <w:vanish w:val="0"/>
        <w:webHidden w:val="0"/>
        <w:color w:val="auto"/>
        <w:spacing w:val="0"/>
        <w:w w:val="100"/>
        <w:kern w:val="0"/>
        <w:position w:val="0"/>
        <w:sz w:val="28"/>
        <w:szCs w:val="28"/>
        <w:u w:val="none"/>
        <w:effect w:val="none"/>
        <w:vertAlign w:val="baseline"/>
        <w:specVanish w:val="0"/>
      </w:rPr>
    </w:lvl>
    <w:lvl w:ilvl="4">
      <w:start w:val="1"/>
      <w:numFmt w:val="decimal"/>
      <w:lvlText w:val="%1.%2.%3.%4.%5"/>
      <w:lvlJc w:val="left"/>
      <w:pPr>
        <w:tabs>
          <w:tab w:val="num" w:pos="1985"/>
        </w:tabs>
        <w:ind w:left="0" w:firstLine="709"/>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5">
      <w:start w:val="1"/>
      <w:numFmt w:val="russianLower"/>
      <w:lvlText w:val="%6)"/>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24">
    <w:nsid w:val="483D1324"/>
    <w:multiLevelType w:val="multilevel"/>
    <w:tmpl w:val="3EA80FC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4C5E7160"/>
    <w:multiLevelType w:val="multilevel"/>
    <w:tmpl w:val="3280D8F0"/>
    <w:lvl w:ilvl="0">
      <w:start w:val="1"/>
      <w:numFmt w:val="decimal"/>
      <w:pStyle w:val="111pt"/>
      <w:lvlText w:val="%1."/>
      <w:lvlJc w:val="center"/>
      <w:pPr>
        <w:tabs>
          <w:tab w:val="num" w:pos="567"/>
        </w:tabs>
        <w:ind w:left="567" w:hanging="279"/>
      </w:pPr>
      <w:rPr>
        <w:rFonts w:cs="Times New Roman" w:hint="default"/>
      </w:rPr>
    </w:lvl>
    <w:lvl w:ilvl="1">
      <w:start w:val="1"/>
      <w:numFmt w:val="decimal"/>
      <w:pStyle w:val="a0"/>
      <w:lvlText w:val="%1.%2."/>
      <w:lvlJc w:val="left"/>
      <w:pPr>
        <w:tabs>
          <w:tab w:val="num" w:pos="567"/>
        </w:tabs>
        <w:ind w:left="567" w:hanging="567"/>
      </w:pPr>
      <w:rPr>
        <w:rFonts w:cs="Times New Roman" w:hint="default"/>
      </w:rPr>
    </w:lvl>
    <w:lvl w:ilvl="2">
      <w:start w:val="1"/>
      <w:numFmt w:val="decimal"/>
      <w:pStyle w:val="a1"/>
      <w:lvlText w:val="%1.%2.%3"/>
      <w:lvlJc w:val="left"/>
      <w:pPr>
        <w:tabs>
          <w:tab w:val="num" w:pos="851"/>
        </w:tabs>
        <w:ind w:left="851" w:hanging="851"/>
      </w:pPr>
      <w:rPr>
        <w:rFonts w:cs="Times New Roman" w:hint="default"/>
      </w:rPr>
    </w:lvl>
    <w:lvl w:ilvl="3">
      <w:start w:val="1"/>
      <w:numFmt w:val="decimal"/>
      <w:pStyle w:val="a2"/>
      <w:lvlText w:val="%1.%2.%3.%4."/>
      <w:lvlJc w:val="left"/>
      <w:pPr>
        <w:tabs>
          <w:tab w:val="num" w:pos="1844"/>
        </w:tabs>
        <w:ind w:left="1844" w:hanging="567"/>
      </w:pPr>
      <w:rPr>
        <w:rFonts w:cs="Times New Roman" w:hint="default"/>
      </w:rPr>
    </w:lvl>
    <w:lvl w:ilvl="4">
      <w:start w:val="1"/>
      <w:numFmt w:val="lowerLetter"/>
      <w:lvlText w:val="%5)"/>
      <w:lvlJc w:val="left"/>
      <w:pPr>
        <w:tabs>
          <w:tab w:val="num" w:pos="2001"/>
        </w:tabs>
        <w:ind w:left="2001"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26">
    <w:nsid w:val="4DB850AA"/>
    <w:multiLevelType w:val="hybridMultilevel"/>
    <w:tmpl w:val="2D1E5C5E"/>
    <w:lvl w:ilvl="0" w:tplc="EB40A982">
      <w:start w:val="3"/>
      <w:numFmt w:val="decimal"/>
      <w:lvlText w:val="%1."/>
      <w:lvlJc w:val="left"/>
      <w:pPr>
        <w:tabs>
          <w:tab w:val="num" w:pos="720"/>
        </w:tabs>
        <w:ind w:left="720" w:hanging="360"/>
      </w:pPr>
      <w:rPr>
        <w:rFonts w:hint="default"/>
      </w:rPr>
    </w:lvl>
    <w:lvl w:ilvl="1" w:tplc="76369608">
      <w:numFmt w:val="none"/>
      <w:lvlText w:val=""/>
      <w:lvlJc w:val="left"/>
      <w:pPr>
        <w:tabs>
          <w:tab w:val="num" w:pos="360"/>
        </w:tabs>
      </w:pPr>
    </w:lvl>
    <w:lvl w:ilvl="2" w:tplc="6046C698">
      <w:numFmt w:val="none"/>
      <w:lvlText w:val=""/>
      <w:lvlJc w:val="left"/>
      <w:pPr>
        <w:tabs>
          <w:tab w:val="num" w:pos="360"/>
        </w:tabs>
      </w:pPr>
    </w:lvl>
    <w:lvl w:ilvl="3" w:tplc="29D42B04">
      <w:numFmt w:val="none"/>
      <w:lvlText w:val=""/>
      <w:lvlJc w:val="left"/>
      <w:pPr>
        <w:tabs>
          <w:tab w:val="num" w:pos="360"/>
        </w:tabs>
      </w:pPr>
    </w:lvl>
    <w:lvl w:ilvl="4" w:tplc="80EC4A1E">
      <w:numFmt w:val="none"/>
      <w:lvlText w:val=""/>
      <w:lvlJc w:val="left"/>
      <w:pPr>
        <w:tabs>
          <w:tab w:val="num" w:pos="360"/>
        </w:tabs>
      </w:pPr>
    </w:lvl>
    <w:lvl w:ilvl="5" w:tplc="B010E8A0">
      <w:numFmt w:val="none"/>
      <w:lvlText w:val=""/>
      <w:lvlJc w:val="left"/>
      <w:pPr>
        <w:tabs>
          <w:tab w:val="num" w:pos="360"/>
        </w:tabs>
      </w:pPr>
    </w:lvl>
    <w:lvl w:ilvl="6" w:tplc="C7908D9A">
      <w:numFmt w:val="none"/>
      <w:lvlText w:val=""/>
      <w:lvlJc w:val="left"/>
      <w:pPr>
        <w:tabs>
          <w:tab w:val="num" w:pos="360"/>
        </w:tabs>
      </w:pPr>
    </w:lvl>
    <w:lvl w:ilvl="7" w:tplc="B6FA3CAA">
      <w:numFmt w:val="none"/>
      <w:lvlText w:val=""/>
      <w:lvlJc w:val="left"/>
      <w:pPr>
        <w:tabs>
          <w:tab w:val="num" w:pos="360"/>
        </w:tabs>
      </w:pPr>
    </w:lvl>
    <w:lvl w:ilvl="8" w:tplc="B47ECE30">
      <w:numFmt w:val="none"/>
      <w:lvlText w:val=""/>
      <w:lvlJc w:val="left"/>
      <w:pPr>
        <w:tabs>
          <w:tab w:val="num" w:pos="360"/>
        </w:tabs>
      </w:pPr>
    </w:lvl>
  </w:abstractNum>
  <w:abstractNum w:abstractNumId="27">
    <w:nsid w:val="57663F75"/>
    <w:multiLevelType w:val="hybridMultilevel"/>
    <w:tmpl w:val="5440A428"/>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C1435E4"/>
    <w:multiLevelType w:val="multilevel"/>
    <w:tmpl w:val="BA28225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nsid w:val="5C2B1BFE"/>
    <w:multiLevelType w:val="hybridMultilevel"/>
    <w:tmpl w:val="B656747A"/>
    <w:lvl w:ilvl="0" w:tplc="68AAA9E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B023F7"/>
    <w:multiLevelType w:val="hybridMultilevel"/>
    <w:tmpl w:val="FE0843A2"/>
    <w:lvl w:ilvl="0" w:tplc="E29C3BCA">
      <w:start w:val="1"/>
      <w:numFmt w:val="decimal"/>
      <w:lvlText w:val="%1."/>
      <w:lvlJc w:val="left"/>
      <w:pPr>
        <w:ind w:left="1931" w:hanging="108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2035259"/>
    <w:multiLevelType w:val="singleLevel"/>
    <w:tmpl w:val="C91EFFF8"/>
    <w:lvl w:ilvl="0">
      <w:start w:val="1"/>
      <w:numFmt w:val="decimal"/>
      <w:lvlText w:val="2.%1."/>
      <w:legacy w:legacy="1" w:legacySpace="0" w:legacyIndent="528"/>
      <w:lvlJc w:val="left"/>
      <w:rPr>
        <w:rFonts w:ascii="Times New Roman" w:hAnsi="Times New Roman" w:cs="Times New Roman" w:hint="default"/>
        <w:sz w:val="24"/>
        <w:szCs w:val="24"/>
      </w:rPr>
    </w:lvl>
  </w:abstractNum>
  <w:abstractNum w:abstractNumId="32">
    <w:nsid w:val="63812712"/>
    <w:multiLevelType w:val="multilevel"/>
    <w:tmpl w:val="1F8476A2"/>
    <w:lvl w:ilvl="0">
      <w:start w:val="6"/>
      <w:numFmt w:val="decimal"/>
      <w:lvlText w:val="%1."/>
      <w:lvlJc w:val="left"/>
      <w:pPr>
        <w:ind w:left="480" w:hanging="480"/>
      </w:pPr>
      <w:rPr>
        <w:rFonts w:hint="default"/>
        <w:b/>
      </w:rPr>
    </w:lvl>
    <w:lvl w:ilvl="1">
      <w:start w:val="15"/>
      <w:numFmt w:val="decimal"/>
      <w:lvlText w:val="%1.%2."/>
      <w:lvlJc w:val="left"/>
      <w:pPr>
        <w:ind w:left="1047" w:hanging="48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3">
    <w:nsid w:val="68E5677F"/>
    <w:multiLevelType w:val="multilevel"/>
    <w:tmpl w:val="7BFAB642"/>
    <w:lvl w:ilvl="0">
      <w:start w:val="11"/>
      <w:numFmt w:val="decimal"/>
      <w:lvlText w:val="%1."/>
      <w:lvlJc w:val="left"/>
      <w:pPr>
        <w:tabs>
          <w:tab w:val="num" w:pos="555"/>
        </w:tabs>
        <w:ind w:left="555" w:hanging="555"/>
      </w:pPr>
      <w:rPr>
        <w:rFonts w:hint="default"/>
      </w:rPr>
    </w:lvl>
    <w:lvl w:ilvl="1">
      <w:start w:val="3"/>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4">
    <w:nsid w:val="6B3D63A1"/>
    <w:multiLevelType w:val="hybridMultilevel"/>
    <w:tmpl w:val="6256E16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60F7F97"/>
    <w:multiLevelType w:val="hybridMultilevel"/>
    <w:tmpl w:val="1902A5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8DA0BBB"/>
    <w:multiLevelType w:val="hybridMultilevel"/>
    <w:tmpl w:val="5ED80B6A"/>
    <w:lvl w:ilvl="0" w:tplc="A844CBDE">
      <w:start w:val="1"/>
      <w:numFmt w:val="decimal"/>
      <w:lvlText w:val="%1)"/>
      <w:lvlJc w:val="left"/>
      <w:pPr>
        <w:ind w:left="1440" w:hanging="90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pStyle w:val="a3"/>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78EA0C04"/>
    <w:multiLevelType w:val="hybridMultilevel"/>
    <w:tmpl w:val="B06C8E2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91F67C3"/>
    <w:multiLevelType w:val="hybridMultilevel"/>
    <w:tmpl w:val="05F02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25"/>
  </w:num>
  <w:num w:numId="3">
    <w:abstractNumId w:val="28"/>
  </w:num>
  <w:num w:numId="4">
    <w:abstractNumId w:val="6"/>
  </w:num>
  <w:num w:numId="5">
    <w:abstractNumId w:val="5"/>
  </w:num>
  <w:num w:numId="6">
    <w:abstractNumId w:val="27"/>
  </w:num>
  <w:num w:numId="7">
    <w:abstractNumId w:val="39"/>
  </w:num>
  <w:num w:numId="8">
    <w:abstractNumId w:val="22"/>
  </w:num>
  <w:num w:numId="9">
    <w:abstractNumId w:val="19"/>
  </w:num>
  <w:num w:numId="10">
    <w:abstractNumId w:val="4"/>
  </w:num>
  <w:num w:numId="11">
    <w:abstractNumId w:val="3"/>
  </w:num>
  <w:num w:numId="12">
    <w:abstractNumId w:val="3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4">
    <w:abstractNumId w:val="7"/>
  </w:num>
  <w:num w:numId="15">
    <w:abstractNumId w:val="35"/>
  </w:num>
  <w:num w:numId="16">
    <w:abstractNumId w:val="18"/>
  </w:num>
  <w:num w:numId="17">
    <w:abstractNumId w:val="1"/>
  </w:num>
  <w:num w:numId="18">
    <w:abstractNumId w:val="31"/>
  </w:num>
  <w:num w:numId="19">
    <w:abstractNumId w:val="10"/>
  </w:num>
  <w:num w:numId="20">
    <w:abstractNumId w:val="8"/>
  </w:num>
  <w:num w:numId="21">
    <w:abstractNumId w:val="21"/>
  </w:num>
  <w:num w:numId="22">
    <w:abstractNumId w:val="24"/>
  </w:num>
  <w:num w:numId="23">
    <w:abstractNumId w:val="16"/>
  </w:num>
  <w:num w:numId="24">
    <w:abstractNumId w:val="17"/>
  </w:num>
  <w:num w:numId="25">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0"/>
  </w:num>
  <w:num w:numId="30">
    <w:abstractNumId w:val="13"/>
  </w:num>
  <w:num w:numId="31">
    <w:abstractNumId w:val="29"/>
  </w:num>
  <w:num w:numId="32">
    <w:abstractNumId w:val="2"/>
  </w:num>
  <w:num w:numId="33">
    <w:abstractNumId w:val="26"/>
  </w:num>
  <w:num w:numId="34">
    <w:abstractNumId w:val="11"/>
  </w:num>
  <w:num w:numId="35">
    <w:abstractNumId w:val="9"/>
  </w:num>
  <w:num w:numId="36">
    <w:abstractNumId w:val="30"/>
  </w:num>
  <w:num w:numId="37">
    <w:abstractNumId w:val="32"/>
  </w:num>
  <w:num w:numId="38">
    <w:abstractNumId w:val="12"/>
  </w:num>
  <w:num w:numId="39">
    <w:abstractNumId w:val="14"/>
  </w:num>
  <w:num w:numId="40">
    <w:abstractNumId w:val="20"/>
  </w:num>
  <w:num w:numId="4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F2"/>
    <w:rsid w:val="00000257"/>
    <w:rsid w:val="00007C86"/>
    <w:rsid w:val="00015FA1"/>
    <w:rsid w:val="00017DB3"/>
    <w:rsid w:val="000219E7"/>
    <w:rsid w:val="00021C91"/>
    <w:rsid w:val="000468F9"/>
    <w:rsid w:val="00047FBB"/>
    <w:rsid w:val="0005073D"/>
    <w:rsid w:val="00053553"/>
    <w:rsid w:val="000631CB"/>
    <w:rsid w:val="00071BB2"/>
    <w:rsid w:val="00072BEC"/>
    <w:rsid w:val="0007664B"/>
    <w:rsid w:val="00076848"/>
    <w:rsid w:val="000829EE"/>
    <w:rsid w:val="00093639"/>
    <w:rsid w:val="00094039"/>
    <w:rsid w:val="000A13CB"/>
    <w:rsid w:val="000A3A7E"/>
    <w:rsid w:val="000A500D"/>
    <w:rsid w:val="000C5B24"/>
    <w:rsid w:val="000D140B"/>
    <w:rsid w:val="000D3D11"/>
    <w:rsid w:val="000D5148"/>
    <w:rsid w:val="000D5EC3"/>
    <w:rsid w:val="000E2BE4"/>
    <w:rsid w:val="000E55D6"/>
    <w:rsid w:val="00100201"/>
    <w:rsid w:val="00107238"/>
    <w:rsid w:val="00115B53"/>
    <w:rsid w:val="00115EFC"/>
    <w:rsid w:val="00120A89"/>
    <w:rsid w:val="00124434"/>
    <w:rsid w:val="00125ADD"/>
    <w:rsid w:val="00137C95"/>
    <w:rsid w:val="00140844"/>
    <w:rsid w:val="00142F4E"/>
    <w:rsid w:val="00143009"/>
    <w:rsid w:val="00144227"/>
    <w:rsid w:val="00145DC8"/>
    <w:rsid w:val="00147C7C"/>
    <w:rsid w:val="00153BA4"/>
    <w:rsid w:val="00157534"/>
    <w:rsid w:val="0015797A"/>
    <w:rsid w:val="00161F06"/>
    <w:rsid w:val="00163D7E"/>
    <w:rsid w:val="00166D95"/>
    <w:rsid w:val="001700F8"/>
    <w:rsid w:val="001710E1"/>
    <w:rsid w:val="00184143"/>
    <w:rsid w:val="0018416C"/>
    <w:rsid w:val="0018418E"/>
    <w:rsid w:val="00191815"/>
    <w:rsid w:val="00197361"/>
    <w:rsid w:val="001A43B2"/>
    <w:rsid w:val="001B0E1B"/>
    <w:rsid w:val="001B696D"/>
    <w:rsid w:val="001C41AF"/>
    <w:rsid w:val="001C5C12"/>
    <w:rsid w:val="001D02F4"/>
    <w:rsid w:val="001D4576"/>
    <w:rsid w:val="001D5416"/>
    <w:rsid w:val="001D5AA0"/>
    <w:rsid w:val="001D6CB4"/>
    <w:rsid w:val="001E1B09"/>
    <w:rsid w:val="001F077E"/>
    <w:rsid w:val="001F0F7A"/>
    <w:rsid w:val="001F535B"/>
    <w:rsid w:val="00204377"/>
    <w:rsid w:val="002068DC"/>
    <w:rsid w:val="00207802"/>
    <w:rsid w:val="00210218"/>
    <w:rsid w:val="00214271"/>
    <w:rsid w:val="00216C04"/>
    <w:rsid w:val="00221638"/>
    <w:rsid w:val="00222FFE"/>
    <w:rsid w:val="00224CE2"/>
    <w:rsid w:val="00224F40"/>
    <w:rsid w:val="00225F43"/>
    <w:rsid w:val="0022641B"/>
    <w:rsid w:val="00227E6B"/>
    <w:rsid w:val="00230453"/>
    <w:rsid w:val="00232FDE"/>
    <w:rsid w:val="002331B8"/>
    <w:rsid w:val="00233ECD"/>
    <w:rsid w:val="002446F3"/>
    <w:rsid w:val="00245BF6"/>
    <w:rsid w:val="0024799F"/>
    <w:rsid w:val="00251598"/>
    <w:rsid w:val="00251BC0"/>
    <w:rsid w:val="00252441"/>
    <w:rsid w:val="002558FB"/>
    <w:rsid w:val="00256F87"/>
    <w:rsid w:val="002578A0"/>
    <w:rsid w:val="0026039C"/>
    <w:rsid w:val="00261BF7"/>
    <w:rsid w:val="00270F5A"/>
    <w:rsid w:val="00272D4E"/>
    <w:rsid w:val="00273D83"/>
    <w:rsid w:val="00274C2D"/>
    <w:rsid w:val="00275EF5"/>
    <w:rsid w:val="00276F10"/>
    <w:rsid w:val="002809D5"/>
    <w:rsid w:val="0028150C"/>
    <w:rsid w:val="0028181D"/>
    <w:rsid w:val="00281ED1"/>
    <w:rsid w:val="00282693"/>
    <w:rsid w:val="002852F4"/>
    <w:rsid w:val="00291011"/>
    <w:rsid w:val="00292F12"/>
    <w:rsid w:val="002A0A4D"/>
    <w:rsid w:val="002A23DF"/>
    <w:rsid w:val="002A3A94"/>
    <w:rsid w:val="002B2997"/>
    <w:rsid w:val="002B640E"/>
    <w:rsid w:val="002B6C48"/>
    <w:rsid w:val="002C5E92"/>
    <w:rsid w:val="002C6590"/>
    <w:rsid w:val="002C7362"/>
    <w:rsid w:val="002D09F2"/>
    <w:rsid w:val="002D5FBC"/>
    <w:rsid w:val="002E006E"/>
    <w:rsid w:val="002E1C3A"/>
    <w:rsid w:val="002E3D48"/>
    <w:rsid w:val="002E6FA2"/>
    <w:rsid w:val="002F2C07"/>
    <w:rsid w:val="003035BA"/>
    <w:rsid w:val="003053FF"/>
    <w:rsid w:val="0030558D"/>
    <w:rsid w:val="003121DB"/>
    <w:rsid w:val="00314465"/>
    <w:rsid w:val="003164FD"/>
    <w:rsid w:val="00317080"/>
    <w:rsid w:val="00323B35"/>
    <w:rsid w:val="00326507"/>
    <w:rsid w:val="00330B10"/>
    <w:rsid w:val="00331B79"/>
    <w:rsid w:val="00334C1D"/>
    <w:rsid w:val="003364C5"/>
    <w:rsid w:val="00342B4D"/>
    <w:rsid w:val="00350EA3"/>
    <w:rsid w:val="00351B5F"/>
    <w:rsid w:val="0035337A"/>
    <w:rsid w:val="003551FA"/>
    <w:rsid w:val="003575BA"/>
    <w:rsid w:val="00363D87"/>
    <w:rsid w:val="00364E83"/>
    <w:rsid w:val="00365D77"/>
    <w:rsid w:val="00366EA5"/>
    <w:rsid w:val="003735CA"/>
    <w:rsid w:val="00373EB4"/>
    <w:rsid w:val="00374C82"/>
    <w:rsid w:val="003754A1"/>
    <w:rsid w:val="00377D08"/>
    <w:rsid w:val="00381718"/>
    <w:rsid w:val="00385C52"/>
    <w:rsid w:val="00386006"/>
    <w:rsid w:val="0038725D"/>
    <w:rsid w:val="0038766A"/>
    <w:rsid w:val="003935BC"/>
    <w:rsid w:val="00394182"/>
    <w:rsid w:val="0039792D"/>
    <w:rsid w:val="003A32CB"/>
    <w:rsid w:val="003A4076"/>
    <w:rsid w:val="003A41A0"/>
    <w:rsid w:val="003A6819"/>
    <w:rsid w:val="003B05C6"/>
    <w:rsid w:val="003B29FE"/>
    <w:rsid w:val="003B2FDE"/>
    <w:rsid w:val="003B5CCF"/>
    <w:rsid w:val="003B7453"/>
    <w:rsid w:val="003C01E4"/>
    <w:rsid w:val="003C05CB"/>
    <w:rsid w:val="003D072D"/>
    <w:rsid w:val="003D2875"/>
    <w:rsid w:val="003D5404"/>
    <w:rsid w:val="003E175E"/>
    <w:rsid w:val="003E4A60"/>
    <w:rsid w:val="003F151B"/>
    <w:rsid w:val="003F552D"/>
    <w:rsid w:val="004010D0"/>
    <w:rsid w:val="004054DC"/>
    <w:rsid w:val="004111DE"/>
    <w:rsid w:val="004219FD"/>
    <w:rsid w:val="00423607"/>
    <w:rsid w:val="00424371"/>
    <w:rsid w:val="00427A3E"/>
    <w:rsid w:val="00434292"/>
    <w:rsid w:val="004430D1"/>
    <w:rsid w:val="00443125"/>
    <w:rsid w:val="00445A12"/>
    <w:rsid w:val="0044685F"/>
    <w:rsid w:val="00452A94"/>
    <w:rsid w:val="00452AAF"/>
    <w:rsid w:val="00453380"/>
    <w:rsid w:val="00457F01"/>
    <w:rsid w:val="00460766"/>
    <w:rsid w:val="004671E4"/>
    <w:rsid w:val="00471404"/>
    <w:rsid w:val="00475742"/>
    <w:rsid w:val="00477671"/>
    <w:rsid w:val="004837B3"/>
    <w:rsid w:val="00483AC6"/>
    <w:rsid w:val="004938AE"/>
    <w:rsid w:val="00493C29"/>
    <w:rsid w:val="00496BBA"/>
    <w:rsid w:val="004A5949"/>
    <w:rsid w:val="004B0E34"/>
    <w:rsid w:val="004C1849"/>
    <w:rsid w:val="004C3AE6"/>
    <w:rsid w:val="004C6052"/>
    <w:rsid w:val="004C73A5"/>
    <w:rsid w:val="004C750B"/>
    <w:rsid w:val="004E0729"/>
    <w:rsid w:val="004E50DE"/>
    <w:rsid w:val="004F6676"/>
    <w:rsid w:val="004F7C7C"/>
    <w:rsid w:val="00500BE5"/>
    <w:rsid w:val="005010AD"/>
    <w:rsid w:val="00503D96"/>
    <w:rsid w:val="00504519"/>
    <w:rsid w:val="00507A08"/>
    <w:rsid w:val="005109E4"/>
    <w:rsid w:val="00510D8D"/>
    <w:rsid w:val="005124CD"/>
    <w:rsid w:val="00515353"/>
    <w:rsid w:val="005227DD"/>
    <w:rsid w:val="00526476"/>
    <w:rsid w:val="00531E84"/>
    <w:rsid w:val="0053708A"/>
    <w:rsid w:val="0053732A"/>
    <w:rsid w:val="00541A47"/>
    <w:rsid w:val="00542118"/>
    <w:rsid w:val="00544EFD"/>
    <w:rsid w:val="005504AB"/>
    <w:rsid w:val="0055259C"/>
    <w:rsid w:val="00553A1B"/>
    <w:rsid w:val="00560C18"/>
    <w:rsid w:val="00562D52"/>
    <w:rsid w:val="005638F8"/>
    <w:rsid w:val="00564353"/>
    <w:rsid w:val="00572028"/>
    <w:rsid w:val="005740E4"/>
    <w:rsid w:val="0057518D"/>
    <w:rsid w:val="00575210"/>
    <w:rsid w:val="00581BEE"/>
    <w:rsid w:val="00583D49"/>
    <w:rsid w:val="00587F77"/>
    <w:rsid w:val="005909D9"/>
    <w:rsid w:val="00591D10"/>
    <w:rsid w:val="00595DEF"/>
    <w:rsid w:val="005A7B23"/>
    <w:rsid w:val="005B0300"/>
    <w:rsid w:val="005B0707"/>
    <w:rsid w:val="005B0F92"/>
    <w:rsid w:val="005B23EE"/>
    <w:rsid w:val="005B3D5D"/>
    <w:rsid w:val="005B4166"/>
    <w:rsid w:val="005C29A3"/>
    <w:rsid w:val="005C60F3"/>
    <w:rsid w:val="005C6778"/>
    <w:rsid w:val="005E38DF"/>
    <w:rsid w:val="005E73B1"/>
    <w:rsid w:val="005F1FF9"/>
    <w:rsid w:val="0060302B"/>
    <w:rsid w:val="00605977"/>
    <w:rsid w:val="00606034"/>
    <w:rsid w:val="00607182"/>
    <w:rsid w:val="00615307"/>
    <w:rsid w:val="0061744B"/>
    <w:rsid w:val="00630753"/>
    <w:rsid w:val="00646DE6"/>
    <w:rsid w:val="00650ED1"/>
    <w:rsid w:val="00651E19"/>
    <w:rsid w:val="00652D52"/>
    <w:rsid w:val="0066457F"/>
    <w:rsid w:val="00665217"/>
    <w:rsid w:val="006674A2"/>
    <w:rsid w:val="006677D2"/>
    <w:rsid w:val="006734F3"/>
    <w:rsid w:val="00676CEF"/>
    <w:rsid w:val="00680516"/>
    <w:rsid w:val="0068352E"/>
    <w:rsid w:val="00690580"/>
    <w:rsid w:val="006915DD"/>
    <w:rsid w:val="006A0BCA"/>
    <w:rsid w:val="006A2581"/>
    <w:rsid w:val="006A3582"/>
    <w:rsid w:val="006A6B38"/>
    <w:rsid w:val="006B3E4B"/>
    <w:rsid w:val="006B53E6"/>
    <w:rsid w:val="006C06F8"/>
    <w:rsid w:val="006C1445"/>
    <w:rsid w:val="006C1DA1"/>
    <w:rsid w:val="006C47D2"/>
    <w:rsid w:val="006C6D18"/>
    <w:rsid w:val="006C78BE"/>
    <w:rsid w:val="006D39EB"/>
    <w:rsid w:val="006D7F86"/>
    <w:rsid w:val="006E04E9"/>
    <w:rsid w:val="006F1104"/>
    <w:rsid w:val="006F654A"/>
    <w:rsid w:val="006F78F4"/>
    <w:rsid w:val="0070400A"/>
    <w:rsid w:val="00707B86"/>
    <w:rsid w:val="00714E35"/>
    <w:rsid w:val="00714E96"/>
    <w:rsid w:val="00723E71"/>
    <w:rsid w:val="007356E1"/>
    <w:rsid w:val="00745D7F"/>
    <w:rsid w:val="00755437"/>
    <w:rsid w:val="00755BC3"/>
    <w:rsid w:val="007620A3"/>
    <w:rsid w:val="007674CB"/>
    <w:rsid w:val="00775203"/>
    <w:rsid w:val="007761A9"/>
    <w:rsid w:val="0077705E"/>
    <w:rsid w:val="00781521"/>
    <w:rsid w:val="00791D81"/>
    <w:rsid w:val="0079463D"/>
    <w:rsid w:val="007A27CA"/>
    <w:rsid w:val="007B1828"/>
    <w:rsid w:val="007B3A5E"/>
    <w:rsid w:val="007B5AE5"/>
    <w:rsid w:val="007B771C"/>
    <w:rsid w:val="007C74E1"/>
    <w:rsid w:val="007D3EA4"/>
    <w:rsid w:val="007D67F0"/>
    <w:rsid w:val="007E7A7C"/>
    <w:rsid w:val="007F1AB4"/>
    <w:rsid w:val="007F45EA"/>
    <w:rsid w:val="008066C8"/>
    <w:rsid w:val="00807F72"/>
    <w:rsid w:val="008118CA"/>
    <w:rsid w:val="00811FAD"/>
    <w:rsid w:val="00814BB1"/>
    <w:rsid w:val="00823CDD"/>
    <w:rsid w:val="00825F55"/>
    <w:rsid w:val="008333A3"/>
    <w:rsid w:val="00833AE4"/>
    <w:rsid w:val="00834608"/>
    <w:rsid w:val="00842E98"/>
    <w:rsid w:val="00847B28"/>
    <w:rsid w:val="00850B37"/>
    <w:rsid w:val="008562F2"/>
    <w:rsid w:val="0085701A"/>
    <w:rsid w:val="00857997"/>
    <w:rsid w:val="008613A2"/>
    <w:rsid w:val="00864F5E"/>
    <w:rsid w:val="0086517F"/>
    <w:rsid w:val="00866CB2"/>
    <w:rsid w:val="0087205A"/>
    <w:rsid w:val="00883AEE"/>
    <w:rsid w:val="00892FE8"/>
    <w:rsid w:val="00893C91"/>
    <w:rsid w:val="00893D15"/>
    <w:rsid w:val="008942B1"/>
    <w:rsid w:val="00896FBE"/>
    <w:rsid w:val="008A1C34"/>
    <w:rsid w:val="008A2EA5"/>
    <w:rsid w:val="008A3D59"/>
    <w:rsid w:val="008A48FC"/>
    <w:rsid w:val="008A5D47"/>
    <w:rsid w:val="008A7B95"/>
    <w:rsid w:val="008B2255"/>
    <w:rsid w:val="008B4E6A"/>
    <w:rsid w:val="008B51C1"/>
    <w:rsid w:val="008B5C9F"/>
    <w:rsid w:val="008C23B5"/>
    <w:rsid w:val="008C4C84"/>
    <w:rsid w:val="008E0F17"/>
    <w:rsid w:val="008F2C2B"/>
    <w:rsid w:val="008F4424"/>
    <w:rsid w:val="008F468A"/>
    <w:rsid w:val="008F5AF2"/>
    <w:rsid w:val="008F7FD1"/>
    <w:rsid w:val="00902E0A"/>
    <w:rsid w:val="009049D3"/>
    <w:rsid w:val="00904F0C"/>
    <w:rsid w:val="00906558"/>
    <w:rsid w:val="00911FDD"/>
    <w:rsid w:val="00912A46"/>
    <w:rsid w:val="009148D5"/>
    <w:rsid w:val="009233D5"/>
    <w:rsid w:val="0092471E"/>
    <w:rsid w:val="0092589C"/>
    <w:rsid w:val="0092708A"/>
    <w:rsid w:val="00931778"/>
    <w:rsid w:val="009334FE"/>
    <w:rsid w:val="00933EEA"/>
    <w:rsid w:val="00934772"/>
    <w:rsid w:val="00934A11"/>
    <w:rsid w:val="00937220"/>
    <w:rsid w:val="00940A47"/>
    <w:rsid w:val="009443BB"/>
    <w:rsid w:val="00946043"/>
    <w:rsid w:val="00950AE1"/>
    <w:rsid w:val="00951429"/>
    <w:rsid w:val="00953978"/>
    <w:rsid w:val="00954092"/>
    <w:rsid w:val="00964D29"/>
    <w:rsid w:val="00967321"/>
    <w:rsid w:val="00976262"/>
    <w:rsid w:val="009809F8"/>
    <w:rsid w:val="00981B63"/>
    <w:rsid w:val="00982C0C"/>
    <w:rsid w:val="0098674A"/>
    <w:rsid w:val="00990590"/>
    <w:rsid w:val="00990A38"/>
    <w:rsid w:val="009A03DB"/>
    <w:rsid w:val="009A29D9"/>
    <w:rsid w:val="009A735D"/>
    <w:rsid w:val="009A7779"/>
    <w:rsid w:val="009B2156"/>
    <w:rsid w:val="009B298F"/>
    <w:rsid w:val="009B3E30"/>
    <w:rsid w:val="009C098E"/>
    <w:rsid w:val="009C2E93"/>
    <w:rsid w:val="009C710B"/>
    <w:rsid w:val="009D3256"/>
    <w:rsid w:val="009D73C3"/>
    <w:rsid w:val="009E4678"/>
    <w:rsid w:val="009F01E2"/>
    <w:rsid w:val="009F0F58"/>
    <w:rsid w:val="009F1C9D"/>
    <w:rsid w:val="00A05C01"/>
    <w:rsid w:val="00A119FD"/>
    <w:rsid w:val="00A23735"/>
    <w:rsid w:val="00A24BD6"/>
    <w:rsid w:val="00A300AD"/>
    <w:rsid w:val="00A30E33"/>
    <w:rsid w:val="00A3226C"/>
    <w:rsid w:val="00A417AF"/>
    <w:rsid w:val="00A42530"/>
    <w:rsid w:val="00A4498D"/>
    <w:rsid w:val="00A4782E"/>
    <w:rsid w:val="00A50875"/>
    <w:rsid w:val="00A534AB"/>
    <w:rsid w:val="00A55675"/>
    <w:rsid w:val="00A55D84"/>
    <w:rsid w:val="00A56C12"/>
    <w:rsid w:val="00A66507"/>
    <w:rsid w:val="00A71C95"/>
    <w:rsid w:val="00A81EAD"/>
    <w:rsid w:val="00A91585"/>
    <w:rsid w:val="00A9360C"/>
    <w:rsid w:val="00A94F4F"/>
    <w:rsid w:val="00A95D51"/>
    <w:rsid w:val="00AA409C"/>
    <w:rsid w:val="00AA4F5D"/>
    <w:rsid w:val="00AB0B22"/>
    <w:rsid w:val="00AB3CBA"/>
    <w:rsid w:val="00AC0E38"/>
    <w:rsid w:val="00AD04F6"/>
    <w:rsid w:val="00AE0EA2"/>
    <w:rsid w:val="00AE678A"/>
    <w:rsid w:val="00AE6D23"/>
    <w:rsid w:val="00AF22C7"/>
    <w:rsid w:val="00AF247A"/>
    <w:rsid w:val="00AF4FA3"/>
    <w:rsid w:val="00AF7101"/>
    <w:rsid w:val="00B00F50"/>
    <w:rsid w:val="00B01AB5"/>
    <w:rsid w:val="00B13EEE"/>
    <w:rsid w:val="00B205E0"/>
    <w:rsid w:val="00B252F7"/>
    <w:rsid w:val="00B26504"/>
    <w:rsid w:val="00B30AF8"/>
    <w:rsid w:val="00B33D6B"/>
    <w:rsid w:val="00B36F90"/>
    <w:rsid w:val="00B43690"/>
    <w:rsid w:val="00B46C4C"/>
    <w:rsid w:val="00B52C14"/>
    <w:rsid w:val="00B55FD8"/>
    <w:rsid w:val="00B711EE"/>
    <w:rsid w:val="00B76F30"/>
    <w:rsid w:val="00B82C2C"/>
    <w:rsid w:val="00B85CA7"/>
    <w:rsid w:val="00B9244B"/>
    <w:rsid w:val="00B93BC9"/>
    <w:rsid w:val="00BA121D"/>
    <w:rsid w:val="00BB3AEF"/>
    <w:rsid w:val="00BC0268"/>
    <w:rsid w:val="00BC096D"/>
    <w:rsid w:val="00BC6A3C"/>
    <w:rsid w:val="00BC7690"/>
    <w:rsid w:val="00BD197D"/>
    <w:rsid w:val="00BD7E81"/>
    <w:rsid w:val="00BE20A1"/>
    <w:rsid w:val="00BE316E"/>
    <w:rsid w:val="00BE6D4C"/>
    <w:rsid w:val="00BF16E7"/>
    <w:rsid w:val="00BF1D25"/>
    <w:rsid w:val="00BF1EAB"/>
    <w:rsid w:val="00BF2129"/>
    <w:rsid w:val="00C03970"/>
    <w:rsid w:val="00C05AF1"/>
    <w:rsid w:val="00C06EC5"/>
    <w:rsid w:val="00C10324"/>
    <w:rsid w:val="00C115EF"/>
    <w:rsid w:val="00C11B52"/>
    <w:rsid w:val="00C128DE"/>
    <w:rsid w:val="00C145A8"/>
    <w:rsid w:val="00C157B0"/>
    <w:rsid w:val="00C16091"/>
    <w:rsid w:val="00C17BC9"/>
    <w:rsid w:val="00C20DFB"/>
    <w:rsid w:val="00C21560"/>
    <w:rsid w:val="00C23CB1"/>
    <w:rsid w:val="00C25186"/>
    <w:rsid w:val="00C404FC"/>
    <w:rsid w:val="00C441F9"/>
    <w:rsid w:val="00C5177B"/>
    <w:rsid w:val="00C51CC5"/>
    <w:rsid w:val="00C52B9C"/>
    <w:rsid w:val="00C551F2"/>
    <w:rsid w:val="00C55EDF"/>
    <w:rsid w:val="00C56DAC"/>
    <w:rsid w:val="00C60076"/>
    <w:rsid w:val="00C67E74"/>
    <w:rsid w:val="00C71CF7"/>
    <w:rsid w:val="00C74331"/>
    <w:rsid w:val="00C7775B"/>
    <w:rsid w:val="00C80FF3"/>
    <w:rsid w:val="00C8153D"/>
    <w:rsid w:val="00C81777"/>
    <w:rsid w:val="00C906EC"/>
    <w:rsid w:val="00C92954"/>
    <w:rsid w:val="00C939C5"/>
    <w:rsid w:val="00C939E3"/>
    <w:rsid w:val="00CA35A9"/>
    <w:rsid w:val="00CB3246"/>
    <w:rsid w:val="00CB48C6"/>
    <w:rsid w:val="00CC166B"/>
    <w:rsid w:val="00CC40AF"/>
    <w:rsid w:val="00CC4622"/>
    <w:rsid w:val="00CC646A"/>
    <w:rsid w:val="00CC6C5D"/>
    <w:rsid w:val="00CE5467"/>
    <w:rsid w:val="00CE6309"/>
    <w:rsid w:val="00CF2C19"/>
    <w:rsid w:val="00CF45F2"/>
    <w:rsid w:val="00D03983"/>
    <w:rsid w:val="00D1284C"/>
    <w:rsid w:val="00D14027"/>
    <w:rsid w:val="00D1416E"/>
    <w:rsid w:val="00D15407"/>
    <w:rsid w:val="00D156CA"/>
    <w:rsid w:val="00D15C0F"/>
    <w:rsid w:val="00D17DB5"/>
    <w:rsid w:val="00D21779"/>
    <w:rsid w:val="00D21E9D"/>
    <w:rsid w:val="00D23093"/>
    <w:rsid w:val="00D31698"/>
    <w:rsid w:val="00D32175"/>
    <w:rsid w:val="00D33F98"/>
    <w:rsid w:val="00D41A09"/>
    <w:rsid w:val="00D4549E"/>
    <w:rsid w:val="00D50A01"/>
    <w:rsid w:val="00D51086"/>
    <w:rsid w:val="00D51431"/>
    <w:rsid w:val="00D531A0"/>
    <w:rsid w:val="00D61423"/>
    <w:rsid w:val="00D61D63"/>
    <w:rsid w:val="00D62205"/>
    <w:rsid w:val="00D63A7B"/>
    <w:rsid w:val="00D64002"/>
    <w:rsid w:val="00D669A9"/>
    <w:rsid w:val="00D738CF"/>
    <w:rsid w:val="00D74000"/>
    <w:rsid w:val="00D8519C"/>
    <w:rsid w:val="00D9310B"/>
    <w:rsid w:val="00D96C56"/>
    <w:rsid w:val="00DA43A7"/>
    <w:rsid w:val="00DA454A"/>
    <w:rsid w:val="00DB46FB"/>
    <w:rsid w:val="00DB68AA"/>
    <w:rsid w:val="00DC0B2C"/>
    <w:rsid w:val="00DD0A9B"/>
    <w:rsid w:val="00DD3124"/>
    <w:rsid w:val="00DD4D9B"/>
    <w:rsid w:val="00DD5DFA"/>
    <w:rsid w:val="00DD7C7B"/>
    <w:rsid w:val="00DE0D89"/>
    <w:rsid w:val="00DE0F9F"/>
    <w:rsid w:val="00DE3F85"/>
    <w:rsid w:val="00DE5BD2"/>
    <w:rsid w:val="00DF7BD2"/>
    <w:rsid w:val="00E035AA"/>
    <w:rsid w:val="00E071F1"/>
    <w:rsid w:val="00E11078"/>
    <w:rsid w:val="00E163EF"/>
    <w:rsid w:val="00E216FB"/>
    <w:rsid w:val="00E233B1"/>
    <w:rsid w:val="00E23ADF"/>
    <w:rsid w:val="00E23DF6"/>
    <w:rsid w:val="00E4279B"/>
    <w:rsid w:val="00E436F9"/>
    <w:rsid w:val="00E439A8"/>
    <w:rsid w:val="00E4586E"/>
    <w:rsid w:val="00E46A6E"/>
    <w:rsid w:val="00E51379"/>
    <w:rsid w:val="00E63000"/>
    <w:rsid w:val="00E63A5B"/>
    <w:rsid w:val="00E663CC"/>
    <w:rsid w:val="00E71705"/>
    <w:rsid w:val="00E72695"/>
    <w:rsid w:val="00E74BB0"/>
    <w:rsid w:val="00E77FC4"/>
    <w:rsid w:val="00E82B30"/>
    <w:rsid w:val="00E86406"/>
    <w:rsid w:val="00E90D55"/>
    <w:rsid w:val="00E91853"/>
    <w:rsid w:val="00EA267F"/>
    <w:rsid w:val="00EA58E9"/>
    <w:rsid w:val="00EB752A"/>
    <w:rsid w:val="00EC2D36"/>
    <w:rsid w:val="00EC301D"/>
    <w:rsid w:val="00EC7941"/>
    <w:rsid w:val="00ED24F4"/>
    <w:rsid w:val="00ED396B"/>
    <w:rsid w:val="00ED695A"/>
    <w:rsid w:val="00EE0FE9"/>
    <w:rsid w:val="00EE10E9"/>
    <w:rsid w:val="00EE4A2C"/>
    <w:rsid w:val="00EE6360"/>
    <w:rsid w:val="00EF1D98"/>
    <w:rsid w:val="00F07CB3"/>
    <w:rsid w:val="00F11C3F"/>
    <w:rsid w:val="00F14EBE"/>
    <w:rsid w:val="00F14EFC"/>
    <w:rsid w:val="00F22B28"/>
    <w:rsid w:val="00F23770"/>
    <w:rsid w:val="00F25198"/>
    <w:rsid w:val="00F25F79"/>
    <w:rsid w:val="00F3215A"/>
    <w:rsid w:val="00F32EF8"/>
    <w:rsid w:val="00F32FE3"/>
    <w:rsid w:val="00F3576D"/>
    <w:rsid w:val="00F359EB"/>
    <w:rsid w:val="00F43AF2"/>
    <w:rsid w:val="00F51D13"/>
    <w:rsid w:val="00F546C5"/>
    <w:rsid w:val="00F549A1"/>
    <w:rsid w:val="00F54FDC"/>
    <w:rsid w:val="00F56BB2"/>
    <w:rsid w:val="00F5778F"/>
    <w:rsid w:val="00F6301B"/>
    <w:rsid w:val="00F65CB9"/>
    <w:rsid w:val="00F7438E"/>
    <w:rsid w:val="00F800FC"/>
    <w:rsid w:val="00F80712"/>
    <w:rsid w:val="00F81AB8"/>
    <w:rsid w:val="00F824E7"/>
    <w:rsid w:val="00F911A5"/>
    <w:rsid w:val="00F936D8"/>
    <w:rsid w:val="00FA2FF9"/>
    <w:rsid w:val="00FA62FF"/>
    <w:rsid w:val="00FB052C"/>
    <w:rsid w:val="00FB0B0F"/>
    <w:rsid w:val="00FC06BB"/>
    <w:rsid w:val="00FC682B"/>
    <w:rsid w:val="00FD1189"/>
    <w:rsid w:val="00FD1732"/>
    <w:rsid w:val="00FD1899"/>
    <w:rsid w:val="00FD3403"/>
    <w:rsid w:val="00FD35B8"/>
    <w:rsid w:val="00FD4E65"/>
    <w:rsid w:val="00FD61B9"/>
    <w:rsid w:val="00FD6350"/>
    <w:rsid w:val="00FD74CB"/>
    <w:rsid w:val="00FF03C3"/>
    <w:rsid w:val="00FF0C14"/>
    <w:rsid w:val="00FF2963"/>
    <w:rsid w:val="00FF4E28"/>
    <w:rsid w:val="00FF6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locked="1" w:uiPriority="99"/>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3A4076"/>
    <w:pPr>
      <w:spacing w:after="120" w:line="276" w:lineRule="auto"/>
    </w:pPr>
    <w:rPr>
      <w:rFonts w:eastAsia="Times New Roman"/>
      <w:sz w:val="22"/>
      <w:szCs w:val="22"/>
      <w:lang w:eastAsia="en-US"/>
    </w:rPr>
  </w:style>
  <w:style w:type="paragraph" w:styleId="1">
    <w:name w:val="heading 1"/>
    <w:aliases w:val="Заголовок 1_стандарта"/>
    <w:basedOn w:val="a4"/>
    <w:next w:val="a4"/>
    <w:link w:val="10"/>
    <w:qFormat/>
    <w:rsid w:val="009E4678"/>
    <w:pPr>
      <w:keepNext/>
      <w:keepLines/>
      <w:spacing w:before="480" w:after="0"/>
      <w:outlineLvl w:val="0"/>
    </w:pPr>
    <w:rPr>
      <w:rFonts w:ascii="Cambria" w:eastAsia="Calibri" w:hAnsi="Cambria"/>
      <w:b/>
      <w:bCs/>
      <w:color w:val="365F91"/>
      <w:sz w:val="28"/>
      <w:szCs w:val="28"/>
    </w:rPr>
  </w:style>
  <w:style w:type="paragraph" w:styleId="2">
    <w:name w:val="heading 2"/>
    <w:basedOn w:val="a4"/>
    <w:next w:val="a4"/>
    <w:link w:val="20"/>
    <w:qFormat/>
    <w:rsid w:val="001C5C12"/>
    <w:pPr>
      <w:keepNext/>
      <w:numPr>
        <w:ilvl w:val="1"/>
        <w:numId w:val="4"/>
      </w:numPr>
      <w:tabs>
        <w:tab w:val="left" w:pos="540"/>
      </w:tabs>
      <w:suppressAutoHyphens/>
      <w:spacing w:before="240" w:line="240" w:lineRule="auto"/>
      <w:outlineLvl w:val="1"/>
    </w:pPr>
    <w:rPr>
      <w:rFonts w:ascii="Arial" w:eastAsia="Calibri" w:hAnsi="Arial"/>
      <w:b/>
      <w:sz w:val="24"/>
      <w:lang w:eastAsia="ru-RU"/>
    </w:rPr>
  </w:style>
  <w:style w:type="paragraph" w:styleId="3">
    <w:name w:val="heading 3"/>
    <w:basedOn w:val="a4"/>
    <w:next w:val="a4"/>
    <w:link w:val="30"/>
    <w:unhideWhenUsed/>
    <w:qFormat/>
    <w:locked/>
    <w:rsid w:val="002D09F2"/>
    <w:pPr>
      <w:keepNext/>
      <w:spacing w:before="240" w:after="60"/>
      <w:outlineLvl w:val="2"/>
    </w:pPr>
    <w:rPr>
      <w:rFonts w:ascii="Cambria" w:hAnsi="Cambria"/>
      <w:b/>
      <w:bCs/>
      <w:sz w:val="26"/>
      <w:szCs w:val="26"/>
    </w:rPr>
  </w:style>
  <w:style w:type="paragraph" w:styleId="5">
    <w:name w:val="heading 5"/>
    <w:basedOn w:val="a4"/>
    <w:next w:val="a4"/>
    <w:link w:val="50"/>
    <w:qFormat/>
    <w:rsid w:val="000A13CB"/>
    <w:pPr>
      <w:keepNext/>
      <w:suppressAutoHyphens/>
      <w:spacing w:before="60" w:after="0" w:line="240" w:lineRule="auto"/>
      <w:jc w:val="both"/>
      <w:outlineLvl w:val="4"/>
    </w:pPr>
    <w:rPr>
      <w:rFonts w:ascii="Times New Roman" w:eastAsia="Calibri" w:hAnsi="Times New Roman"/>
      <w:b/>
      <w:sz w:val="26"/>
      <w:szCs w:val="20"/>
      <w:lang w:eastAsia="ru-RU"/>
    </w:rPr>
  </w:style>
  <w:style w:type="paragraph" w:styleId="6">
    <w:name w:val="heading 6"/>
    <w:basedOn w:val="a4"/>
    <w:next w:val="a4"/>
    <w:link w:val="60"/>
    <w:qFormat/>
    <w:rsid w:val="000A13CB"/>
    <w:pPr>
      <w:widowControl w:val="0"/>
      <w:numPr>
        <w:ilvl w:val="5"/>
        <w:numId w:val="3"/>
      </w:numPr>
      <w:suppressAutoHyphens/>
      <w:spacing w:before="240" w:after="60" w:line="240" w:lineRule="auto"/>
      <w:jc w:val="both"/>
      <w:outlineLvl w:val="5"/>
    </w:pPr>
    <w:rPr>
      <w:rFonts w:ascii="Times New Roman" w:eastAsia="Calibri" w:hAnsi="Times New Roman"/>
      <w:b/>
      <w:szCs w:val="20"/>
      <w:lang w:eastAsia="ru-RU"/>
    </w:rPr>
  </w:style>
  <w:style w:type="paragraph" w:styleId="7">
    <w:name w:val="heading 7"/>
    <w:basedOn w:val="a4"/>
    <w:next w:val="a4"/>
    <w:link w:val="70"/>
    <w:qFormat/>
    <w:rsid w:val="000A13CB"/>
    <w:pPr>
      <w:widowControl w:val="0"/>
      <w:numPr>
        <w:ilvl w:val="6"/>
        <w:numId w:val="3"/>
      </w:numPr>
      <w:suppressAutoHyphens/>
      <w:spacing w:before="240" w:after="60" w:line="240" w:lineRule="auto"/>
      <w:jc w:val="both"/>
      <w:outlineLvl w:val="6"/>
    </w:pPr>
    <w:rPr>
      <w:rFonts w:ascii="Times New Roman" w:eastAsia="Calibri" w:hAnsi="Times New Roman"/>
      <w:sz w:val="26"/>
      <w:szCs w:val="20"/>
      <w:lang w:eastAsia="ru-RU"/>
    </w:rPr>
  </w:style>
  <w:style w:type="paragraph" w:styleId="8">
    <w:name w:val="heading 8"/>
    <w:basedOn w:val="a4"/>
    <w:next w:val="a4"/>
    <w:link w:val="80"/>
    <w:qFormat/>
    <w:rsid w:val="000A13CB"/>
    <w:pPr>
      <w:widowControl w:val="0"/>
      <w:numPr>
        <w:ilvl w:val="7"/>
        <w:numId w:val="3"/>
      </w:numPr>
      <w:suppressAutoHyphens/>
      <w:spacing w:before="240" w:after="60" w:line="240" w:lineRule="auto"/>
      <w:jc w:val="both"/>
      <w:outlineLvl w:val="7"/>
    </w:pPr>
    <w:rPr>
      <w:rFonts w:ascii="Times New Roman" w:eastAsia="Calibri" w:hAnsi="Times New Roman"/>
      <w:i/>
      <w:sz w:val="26"/>
      <w:szCs w:val="20"/>
      <w:lang w:eastAsia="ru-RU"/>
    </w:rPr>
  </w:style>
  <w:style w:type="paragraph" w:styleId="9">
    <w:name w:val="heading 9"/>
    <w:basedOn w:val="a4"/>
    <w:next w:val="a4"/>
    <w:link w:val="90"/>
    <w:qFormat/>
    <w:rsid w:val="000A13CB"/>
    <w:pPr>
      <w:widowControl w:val="0"/>
      <w:numPr>
        <w:ilvl w:val="8"/>
        <w:numId w:val="3"/>
      </w:numPr>
      <w:suppressAutoHyphens/>
      <w:spacing w:before="240" w:after="60" w:line="240" w:lineRule="auto"/>
      <w:jc w:val="both"/>
      <w:outlineLvl w:val="8"/>
    </w:pPr>
    <w:rPr>
      <w:rFonts w:ascii="Arial" w:eastAsia="Calibri" w:hAnsi="Arial"/>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Заголовок 1_стандарта Знак"/>
    <w:link w:val="1"/>
    <w:locked/>
    <w:rsid w:val="009E4678"/>
    <w:rPr>
      <w:rFonts w:ascii="Cambria" w:hAnsi="Cambria" w:cs="Times New Roman"/>
      <w:b/>
      <w:bCs/>
      <w:color w:val="365F91"/>
      <w:sz w:val="28"/>
      <w:szCs w:val="28"/>
    </w:rPr>
  </w:style>
  <w:style w:type="character" w:customStyle="1" w:styleId="20">
    <w:name w:val="Заголовок 2 Знак"/>
    <w:link w:val="2"/>
    <w:locked/>
    <w:rsid w:val="001C5C12"/>
    <w:rPr>
      <w:rFonts w:ascii="Arial" w:hAnsi="Arial"/>
      <w:b/>
      <w:sz w:val="24"/>
      <w:szCs w:val="22"/>
    </w:rPr>
  </w:style>
  <w:style w:type="character" w:customStyle="1" w:styleId="30">
    <w:name w:val="Заголовок 3 Знак"/>
    <w:link w:val="3"/>
    <w:semiHidden/>
    <w:rsid w:val="002D09F2"/>
    <w:rPr>
      <w:rFonts w:ascii="Cambria" w:eastAsia="Times New Roman" w:hAnsi="Cambria" w:cs="Times New Roman"/>
      <w:b/>
      <w:bCs/>
      <w:sz w:val="26"/>
      <w:szCs w:val="26"/>
      <w:lang w:eastAsia="en-US"/>
    </w:rPr>
  </w:style>
  <w:style w:type="character" w:customStyle="1" w:styleId="50">
    <w:name w:val="Заголовок 5 Знак"/>
    <w:link w:val="5"/>
    <w:locked/>
    <w:rsid w:val="000A13CB"/>
    <w:rPr>
      <w:rFonts w:ascii="Times New Roman" w:hAnsi="Times New Roman"/>
      <w:b/>
      <w:sz w:val="26"/>
    </w:rPr>
  </w:style>
  <w:style w:type="character" w:customStyle="1" w:styleId="60">
    <w:name w:val="Заголовок 6 Знак"/>
    <w:link w:val="6"/>
    <w:locked/>
    <w:rsid w:val="000A13CB"/>
    <w:rPr>
      <w:rFonts w:ascii="Times New Roman" w:hAnsi="Times New Roman"/>
      <w:b/>
      <w:sz w:val="22"/>
    </w:rPr>
  </w:style>
  <w:style w:type="character" w:customStyle="1" w:styleId="70">
    <w:name w:val="Заголовок 7 Знак"/>
    <w:link w:val="7"/>
    <w:locked/>
    <w:rsid w:val="000A13CB"/>
    <w:rPr>
      <w:rFonts w:ascii="Times New Roman" w:hAnsi="Times New Roman"/>
      <w:sz w:val="26"/>
    </w:rPr>
  </w:style>
  <w:style w:type="character" w:customStyle="1" w:styleId="80">
    <w:name w:val="Заголовок 8 Знак"/>
    <w:link w:val="8"/>
    <w:locked/>
    <w:rsid w:val="000A13CB"/>
    <w:rPr>
      <w:rFonts w:ascii="Times New Roman" w:hAnsi="Times New Roman"/>
      <w:i/>
      <w:sz w:val="26"/>
    </w:rPr>
  </w:style>
  <w:style w:type="character" w:customStyle="1" w:styleId="90">
    <w:name w:val="Заголовок 9 Знак"/>
    <w:link w:val="9"/>
    <w:locked/>
    <w:rsid w:val="000A13CB"/>
    <w:rPr>
      <w:rFonts w:ascii="Arial" w:hAnsi="Arial"/>
      <w:sz w:val="22"/>
    </w:rPr>
  </w:style>
  <w:style w:type="paragraph" w:customStyle="1" w:styleId="ConsPlusTitle">
    <w:name w:val="ConsPlusTitle"/>
    <w:rsid w:val="00A66507"/>
    <w:pPr>
      <w:widowControl w:val="0"/>
      <w:autoSpaceDE w:val="0"/>
      <w:autoSpaceDN w:val="0"/>
      <w:adjustRightInd w:val="0"/>
    </w:pPr>
    <w:rPr>
      <w:rFonts w:cs="Calibri"/>
      <w:b/>
      <w:bCs/>
      <w:sz w:val="22"/>
      <w:szCs w:val="22"/>
    </w:rPr>
  </w:style>
  <w:style w:type="paragraph" w:customStyle="1" w:styleId="11">
    <w:name w:val="Абзац списка1"/>
    <w:basedOn w:val="a4"/>
    <w:rsid w:val="00314465"/>
    <w:pPr>
      <w:ind w:left="720"/>
    </w:pPr>
  </w:style>
  <w:style w:type="paragraph" w:customStyle="1" w:styleId="a0">
    <w:name w:val="Пункт Знак"/>
    <w:basedOn w:val="a4"/>
    <w:rsid w:val="0077705E"/>
    <w:pPr>
      <w:numPr>
        <w:ilvl w:val="1"/>
        <w:numId w:val="2"/>
      </w:numPr>
      <w:tabs>
        <w:tab w:val="left" w:pos="851"/>
        <w:tab w:val="left" w:pos="1134"/>
      </w:tabs>
      <w:spacing w:before="80" w:after="0" w:line="240" w:lineRule="auto"/>
      <w:jc w:val="both"/>
    </w:pPr>
    <w:rPr>
      <w:rFonts w:ascii="Times New Roman" w:eastAsia="Calibri" w:hAnsi="Times New Roman"/>
      <w:sz w:val="24"/>
      <w:szCs w:val="20"/>
      <w:lang w:eastAsia="ru-RU"/>
    </w:rPr>
  </w:style>
  <w:style w:type="paragraph" w:customStyle="1" w:styleId="a1">
    <w:name w:val="Таблица шапка"/>
    <w:basedOn w:val="a4"/>
    <w:semiHidden/>
    <w:rsid w:val="0077705E"/>
    <w:pPr>
      <w:keepNext/>
      <w:numPr>
        <w:ilvl w:val="2"/>
        <w:numId w:val="2"/>
      </w:numPr>
      <w:spacing w:before="40" w:after="40" w:line="240" w:lineRule="auto"/>
      <w:ind w:left="57" w:right="57"/>
    </w:pPr>
    <w:rPr>
      <w:rFonts w:ascii="Times New Roman" w:eastAsia="Calibri" w:hAnsi="Times New Roman"/>
      <w:szCs w:val="20"/>
      <w:lang w:eastAsia="ru-RU"/>
    </w:rPr>
  </w:style>
  <w:style w:type="paragraph" w:customStyle="1" w:styleId="a8">
    <w:name w:val="Подподподпункт"/>
    <w:basedOn w:val="a4"/>
    <w:autoRedefine/>
    <w:rsid w:val="00607182"/>
    <w:pPr>
      <w:spacing w:before="80" w:after="0" w:line="240" w:lineRule="auto"/>
      <w:ind w:left="993"/>
      <w:jc w:val="both"/>
    </w:pPr>
    <w:rPr>
      <w:rFonts w:ascii="Times New Roman" w:eastAsia="Calibri" w:hAnsi="Times New Roman"/>
      <w:color w:val="FF0000"/>
      <w:sz w:val="24"/>
      <w:szCs w:val="20"/>
      <w:lang w:eastAsia="ru-RU"/>
    </w:rPr>
  </w:style>
  <w:style w:type="paragraph" w:customStyle="1" w:styleId="a2">
    <w:name w:val="Примечание"/>
    <w:basedOn w:val="a4"/>
    <w:rsid w:val="0077705E"/>
    <w:pPr>
      <w:numPr>
        <w:ilvl w:val="3"/>
        <w:numId w:val="2"/>
      </w:numPr>
      <w:spacing w:before="120" w:after="240" w:line="240" w:lineRule="auto"/>
      <w:ind w:left="1701" w:right="567"/>
      <w:jc w:val="both"/>
    </w:pPr>
    <w:rPr>
      <w:rFonts w:ascii="Times New Roman" w:eastAsia="Calibri" w:hAnsi="Times New Roman"/>
      <w:spacing w:val="20"/>
      <w:sz w:val="20"/>
      <w:szCs w:val="20"/>
      <w:lang w:eastAsia="ru-RU"/>
    </w:rPr>
  </w:style>
  <w:style w:type="paragraph" w:customStyle="1" w:styleId="111pt">
    <w:name w:val="Стиль Заголовок 1 + 11 pt"/>
    <w:basedOn w:val="1"/>
    <w:rsid w:val="0077705E"/>
    <w:pPr>
      <w:numPr>
        <w:numId w:val="2"/>
      </w:numPr>
      <w:tabs>
        <w:tab w:val="left" w:pos="567"/>
      </w:tabs>
      <w:suppressAutoHyphens/>
      <w:spacing w:after="240" w:line="240" w:lineRule="auto"/>
    </w:pPr>
    <w:rPr>
      <w:rFonts w:ascii="Arial" w:hAnsi="Arial"/>
      <w:color w:val="auto"/>
      <w:kern w:val="28"/>
      <w:sz w:val="22"/>
      <w:szCs w:val="20"/>
      <w:lang w:eastAsia="ru-RU"/>
    </w:rPr>
  </w:style>
  <w:style w:type="paragraph" w:customStyle="1" w:styleId="a9">
    <w:name w:val="Пункт"/>
    <w:basedOn w:val="a4"/>
    <w:rsid w:val="000A13CB"/>
    <w:pPr>
      <w:tabs>
        <w:tab w:val="num" w:pos="360"/>
      </w:tabs>
      <w:spacing w:before="80" w:after="0" w:line="240" w:lineRule="auto"/>
      <w:ind w:left="360" w:hanging="360"/>
      <w:jc w:val="both"/>
    </w:pPr>
    <w:rPr>
      <w:rFonts w:ascii="Times New Roman" w:eastAsia="Calibri" w:hAnsi="Times New Roman"/>
      <w:sz w:val="24"/>
      <w:szCs w:val="20"/>
      <w:lang w:eastAsia="ru-RU"/>
    </w:rPr>
  </w:style>
  <w:style w:type="paragraph" w:customStyle="1" w:styleId="aa">
    <w:name w:val="Подпункт"/>
    <w:basedOn w:val="a9"/>
    <w:rsid w:val="000A13CB"/>
  </w:style>
  <w:style w:type="character" w:customStyle="1" w:styleId="ab">
    <w:name w:val="комментарий"/>
    <w:rsid w:val="001C5C12"/>
    <w:rPr>
      <w:rFonts w:cs="Times New Roman"/>
      <w:b/>
      <w:i/>
      <w:spacing w:val="0"/>
      <w:w w:val="100"/>
      <w:position w:val="0"/>
      <w:sz w:val="24"/>
      <w:szCs w:val="24"/>
    </w:rPr>
  </w:style>
  <w:style w:type="paragraph" w:customStyle="1" w:styleId="a3">
    <w:name w:val="Подподпункт"/>
    <w:basedOn w:val="aa"/>
    <w:rsid w:val="001C5C12"/>
    <w:pPr>
      <w:numPr>
        <w:ilvl w:val="3"/>
        <w:numId w:val="1"/>
      </w:numPr>
      <w:tabs>
        <w:tab w:val="left" w:pos="1134"/>
        <w:tab w:val="left" w:pos="1418"/>
      </w:tabs>
    </w:pPr>
  </w:style>
  <w:style w:type="paragraph" w:styleId="ac">
    <w:name w:val="Normal (Web)"/>
    <w:basedOn w:val="a4"/>
    <w:uiPriority w:val="99"/>
    <w:rsid w:val="003C05CB"/>
    <w:pPr>
      <w:spacing w:before="100" w:beforeAutospacing="1" w:after="100" w:afterAutospacing="1" w:line="240" w:lineRule="auto"/>
    </w:pPr>
    <w:rPr>
      <w:rFonts w:ascii="Times New Roman" w:eastAsia="Calibri" w:hAnsi="Times New Roman"/>
      <w:sz w:val="24"/>
      <w:szCs w:val="24"/>
      <w:lang w:eastAsia="ru-RU"/>
    </w:rPr>
  </w:style>
  <w:style w:type="character" w:styleId="ad">
    <w:name w:val="Hyperlink"/>
    <w:uiPriority w:val="99"/>
    <w:rsid w:val="00DA43A7"/>
    <w:rPr>
      <w:color w:val="0000FF"/>
      <w:u w:val="single"/>
    </w:rPr>
  </w:style>
  <w:style w:type="paragraph" w:styleId="ae">
    <w:name w:val="header"/>
    <w:basedOn w:val="a4"/>
    <w:link w:val="af"/>
    <w:rsid w:val="007A27CA"/>
    <w:pPr>
      <w:tabs>
        <w:tab w:val="center" w:pos="4677"/>
        <w:tab w:val="right" w:pos="9355"/>
      </w:tabs>
    </w:pPr>
  </w:style>
  <w:style w:type="character" w:customStyle="1" w:styleId="af">
    <w:name w:val="Верхний колонтитул Знак"/>
    <w:link w:val="ae"/>
    <w:uiPriority w:val="99"/>
    <w:rsid w:val="007A27CA"/>
    <w:rPr>
      <w:rFonts w:eastAsia="Times New Roman"/>
      <w:sz w:val="22"/>
      <w:szCs w:val="22"/>
      <w:lang w:eastAsia="en-US"/>
    </w:rPr>
  </w:style>
  <w:style w:type="paragraph" w:styleId="af0">
    <w:name w:val="footer"/>
    <w:basedOn w:val="a4"/>
    <w:link w:val="af1"/>
    <w:uiPriority w:val="99"/>
    <w:rsid w:val="007A27CA"/>
    <w:pPr>
      <w:tabs>
        <w:tab w:val="center" w:pos="4677"/>
        <w:tab w:val="right" w:pos="9355"/>
      </w:tabs>
    </w:pPr>
  </w:style>
  <w:style w:type="character" w:customStyle="1" w:styleId="af1">
    <w:name w:val="Нижний колонтитул Знак"/>
    <w:link w:val="af0"/>
    <w:uiPriority w:val="99"/>
    <w:rsid w:val="007A27CA"/>
    <w:rPr>
      <w:rFonts w:eastAsia="Times New Roman"/>
      <w:sz w:val="22"/>
      <w:szCs w:val="22"/>
      <w:lang w:eastAsia="en-US"/>
    </w:rPr>
  </w:style>
  <w:style w:type="paragraph" w:styleId="af2">
    <w:name w:val="Balloon Text"/>
    <w:basedOn w:val="a4"/>
    <w:link w:val="af3"/>
    <w:rsid w:val="00C80FF3"/>
    <w:pPr>
      <w:spacing w:after="0" w:line="240" w:lineRule="auto"/>
    </w:pPr>
    <w:rPr>
      <w:rFonts w:ascii="Tahoma" w:hAnsi="Tahoma" w:cs="Tahoma"/>
      <w:sz w:val="16"/>
      <w:szCs w:val="16"/>
    </w:rPr>
  </w:style>
  <w:style w:type="character" w:customStyle="1" w:styleId="af3">
    <w:name w:val="Текст выноски Знак"/>
    <w:link w:val="af2"/>
    <w:rsid w:val="00C80FF3"/>
    <w:rPr>
      <w:rFonts w:ascii="Tahoma" w:eastAsia="Times New Roman" w:hAnsi="Tahoma" w:cs="Tahoma"/>
      <w:sz w:val="16"/>
      <w:szCs w:val="16"/>
      <w:lang w:eastAsia="en-US"/>
    </w:rPr>
  </w:style>
  <w:style w:type="character" w:customStyle="1" w:styleId="link">
    <w:name w:val="link"/>
    <w:rsid w:val="005B0300"/>
    <w:rPr>
      <w:strike w:val="0"/>
      <w:dstrike w:val="0"/>
      <w:color w:val="008000"/>
      <w:u w:val="none"/>
      <w:effect w:val="none"/>
    </w:rPr>
  </w:style>
  <w:style w:type="character" w:customStyle="1" w:styleId="s101">
    <w:name w:val="s_101"/>
    <w:rsid w:val="00AE678A"/>
    <w:rPr>
      <w:b/>
      <w:bCs/>
      <w:strike w:val="0"/>
      <w:dstrike w:val="0"/>
      <w:color w:val="000080"/>
      <w:sz w:val="24"/>
      <w:szCs w:val="24"/>
      <w:u w:val="none"/>
      <w:effect w:val="none"/>
    </w:rPr>
  </w:style>
  <w:style w:type="paragraph" w:styleId="af4">
    <w:name w:val="List Paragraph"/>
    <w:basedOn w:val="a4"/>
    <w:uiPriority w:val="34"/>
    <w:qFormat/>
    <w:rsid w:val="00F81AB8"/>
    <w:pPr>
      <w:spacing w:after="200"/>
      <w:ind w:left="720"/>
      <w:contextualSpacing/>
    </w:pPr>
    <w:rPr>
      <w:rFonts w:eastAsia="Calibri"/>
    </w:rPr>
  </w:style>
  <w:style w:type="table" w:styleId="af5">
    <w:name w:val="Table Grid"/>
    <w:basedOn w:val="a6"/>
    <w:uiPriority w:val="59"/>
    <w:locked/>
    <w:rsid w:val="00F911A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basedOn w:val="a4"/>
    <w:link w:val="af7"/>
    <w:unhideWhenUsed/>
    <w:rsid w:val="00F911A5"/>
    <w:pPr>
      <w:spacing w:after="0" w:line="240" w:lineRule="auto"/>
    </w:pPr>
    <w:rPr>
      <w:rFonts w:ascii="Times New Roman" w:hAnsi="Times New Roman"/>
      <w:sz w:val="20"/>
      <w:szCs w:val="20"/>
      <w:lang w:eastAsia="ru-RU"/>
    </w:rPr>
  </w:style>
  <w:style w:type="character" w:customStyle="1" w:styleId="af7">
    <w:name w:val="Текст сноски Знак"/>
    <w:link w:val="af6"/>
    <w:rsid w:val="00F911A5"/>
    <w:rPr>
      <w:rFonts w:ascii="Times New Roman" w:eastAsia="Times New Roman" w:hAnsi="Times New Roman"/>
    </w:rPr>
  </w:style>
  <w:style w:type="character" w:styleId="af8">
    <w:name w:val="footnote reference"/>
    <w:unhideWhenUsed/>
    <w:rsid w:val="00F911A5"/>
    <w:rPr>
      <w:vertAlign w:val="superscript"/>
    </w:rPr>
  </w:style>
  <w:style w:type="paragraph" w:customStyle="1" w:styleId="af9">
    <w:name w:val="Приложение"/>
    <w:basedOn w:val="2"/>
    <w:next w:val="afa"/>
    <w:link w:val="afb"/>
    <w:qFormat/>
    <w:rsid w:val="003A4076"/>
    <w:pPr>
      <w:numPr>
        <w:ilvl w:val="0"/>
        <w:numId w:val="0"/>
      </w:numPr>
      <w:jc w:val="right"/>
      <w:outlineLvl w:val="0"/>
    </w:pPr>
    <w:rPr>
      <w:rFonts w:asciiTheme="minorHAnsi" w:hAnsiTheme="minorHAnsi" w:cstheme="minorHAnsi"/>
      <w:sz w:val="22"/>
    </w:rPr>
  </w:style>
  <w:style w:type="paragraph" w:styleId="afa">
    <w:name w:val="Body Text"/>
    <w:basedOn w:val="a4"/>
    <w:link w:val="afc"/>
    <w:rsid w:val="003A4076"/>
  </w:style>
  <w:style w:type="character" w:customStyle="1" w:styleId="afc">
    <w:name w:val="Основной текст Знак"/>
    <w:basedOn w:val="a5"/>
    <w:link w:val="afa"/>
    <w:rsid w:val="003A4076"/>
    <w:rPr>
      <w:rFonts w:eastAsia="Times New Roman"/>
      <w:sz w:val="22"/>
      <w:szCs w:val="22"/>
      <w:lang w:eastAsia="en-US"/>
    </w:rPr>
  </w:style>
  <w:style w:type="character" w:customStyle="1" w:styleId="afb">
    <w:name w:val="Приложение Знак"/>
    <w:basedOn w:val="20"/>
    <w:link w:val="af9"/>
    <w:rsid w:val="003A4076"/>
    <w:rPr>
      <w:rFonts w:asciiTheme="minorHAnsi" w:hAnsiTheme="minorHAnsi" w:cstheme="minorHAnsi"/>
      <w:b/>
      <w:sz w:val="22"/>
      <w:szCs w:val="22"/>
    </w:rPr>
  </w:style>
  <w:style w:type="paragraph" w:customStyle="1" w:styleId="a">
    <w:name w:val="Заголовоки закупок"/>
    <w:basedOn w:val="1"/>
    <w:link w:val="afd"/>
    <w:qFormat/>
    <w:rsid w:val="009F01E2"/>
    <w:pPr>
      <w:numPr>
        <w:numId w:val="9"/>
      </w:numPr>
      <w:spacing w:after="240"/>
      <w:jc w:val="center"/>
    </w:pPr>
    <w:rPr>
      <w:color w:val="auto"/>
    </w:rPr>
  </w:style>
  <w:style w:type="character" w:customStyle="1" w:styleId="afd">
    <w:name w:val="Заголовоки закупок Знак"/>
    <w:basedOn w:val="10"/>
    <w:link w:val="a"/>
    <w:rsid w:val="009F01E2"/>
    <w:rPr>
      <w:rFonts w:ascii="Cambria" w:hAnsi="Cambria" w:cs="Times New Roman"/>
      <w:b/>
      <w:bCs/>
      <w:color w:val="365F91"/>
      <w:sz w:val="28"/>
      <w:szCs w:val="28"/>
      <w:lang w:eastAsia="en-US"/>
    </w:rPr>
  </w:style>
  <w:style w:type="paragraph" w:styleId="afe">
    <w:name w:val="Title"/>
    <w:basedOn w:val="a4"/>
    <w:next w:val="a4"/>
    <w:link w:val="aff"/>
    <w:qFormat/>
    <w:locked/>
    <w:rsid w:val="009F01E2"/>
    <w:pPr>
      <w:spacing w:before="240" w:after="60"/>
      <w:jc w:val="center"/>
      <w:outlineLvl w:val="0"/>
    </w:pPr>
    <w:rPr>
      <w:rFonts w:asciiTheme="majorHAnsi" w:eastAsiaTheme="majorEastAsia" w:hAnsiTheme="majorHAnsi" w:cstheme="majorBidi"/>
      <w:b/>
      <w:bCs/>
      <w:kern w:val="28"/>
      <w:sz w:val="32"/>
      <w:szCs w:val="32"/>
    </w:rPr>
  </w:style>
  <w:style w:type="character" w:customStyle="1" w:styleId="aff">
    <w:name w:val="Название Знак"/>
    <w:basedOn w:val="a5"/>
    <w:link w:val="afe"/>
    <w:rsid w:val="009F01E2"/>
    <w:rPr>
      <w:rFonts w:asciiTheme="majorHAnsi" w:eastAsiaTheme="majorEastAsia" w:hAnsiTheme="majorHAnsi" w:cstheme="majorBidi"/>
      <w:b/>
      <w:bCs/>
      <w:kern w:val="28"/>
      <w:sz w:val="32"/>
      <w:szCs w:val="32"/>
      <w:lang w:eastAsia="en-US"/>
    </w:rPr>
  </w:style>
  <w:style w:type="paragraph" w:styleId="12">
    <w:name w:val="toc 1"/>
    <w:basedOn w:val="a4"/>
    <w:next w:val="a4"/>
    <w:autoRedefine/>
    <w:uiPriority w:val="39"/>
    <w:locked/>
    <w:rsid w:val="00504519"/>
  </w:style>
  <w:style w:type="paragraph" w:styleId="aff0">
    <w:name w:val="TOC Heading"/>
    <w:basedOn w:val="1"/>
    <w:next w:val="a4"/>
    <w:uiPriority w:val="39"/>
    <w:semiHidden/>
    <w:unhideWhenUsed/>
    <w:qFormat/>
    <w:rsid w:val="007620A3"/>
    <w:pPr>
      <w:outlineLvl w:val="9"/>
    </w:pPr>
    <w:rPr>
      <w:rFonts w:asciiTheme="majorHAnsi" w:eastAsiaTheme="majorEastAsia" w:hAnsiTheme="majorHAnsi" w:cstheme="majorBidi"/>
      <w:color w:val="365F91" w:themeColor="accent1" w:themeShade="BF"/>
      <w:lang w:eastAsia="ru-RU"/>
    </w:rPr>
  </w:style>
  <w:style w:type="paragraph" w:styleId="21">
    <w:name w:val="toc 2"/>
    <w:basedOn w:val="a4"/>
    <w:next w:val="a4"/>
    <w:autoRedefine/>
    <w:uiPriority w:val="39"/>
    <w:locked/>
    <w:rsid w:val="007620A3"/>
    <w:pPr>
      <w:spacing w:after="100"/>
      <w:ind w:left="220"/>
    </w:pPr>
  </w:style>
  <w:style w:type="paragraph" w:styleId="31">
    <w:name w:val="toc 3"/>
    <w:basedOn w:val="a4"/>
    <w:next w:val="a4"/>
    <w:autoRedefine/>
    <w:uiPriority w:val="39"/>
    <w:locked/>
    <w:rsid w:val="007620A3"/>
    <w:pPr>
      <w:spacing w:after="100"/>
      <w:ind w:left="440"/>
    </w:pPr>
  </w:style>
  <w:style w:type="paragraph" w:customStyle="1" w:styleId="13">
    <w:name w:val="Стиль1"/>
    <w:basedOn w:val="af9"/>
    <w:next w:val="afa"/>
    <w:qFormat/>
    <w:rsid w:val="003A4076"/>
  </w:style>
  <w:style w:type="paragraph" w:customStyle="1" w:styleId="-3">
    <w:name w:val="Пункт-3"/>
    <w:basedOn w:val="a4"/>
    <w:rsid w:val="00BE20A1"/>
    <w:pPr>
      <w:tabs>
        <w:tab w:val="num" w:pos="1985"/>
      </w:tabs>
      <w:spacing w:after="0" w:line="240" w:lineRule="auto"/>
      <w:ind w:firstLine="709"/>
      <w:jc w:val="both"/>
    </w:pPr>
    <w:rPr>
      <w:rFonts w:ascii="Times New Roman" w:hAnsi="Times New Roman"/>
      <w:sz w:val="28"/>
      <w:szCs w:val="24"/>
      <w:lang w:eastAsia="ru-RU"/>
    </w:rPr>
  </w:style>
  <w:style w:type="paragraph" w:customStyle="1" w:styleId="-4">
    <w:name w:val="Пункт-4"/>
    <w:basedOn w:val="a4"/>
    <w:rsid w:val="00BE20A1"/>
    <w:pPr>
      <w:tabs>
        <w:tab w:val="num" w:pos="1985"/>
      </w:tabs>
      <w:snapToGrid w:val="0"/>
      <w:spacing w:after="0" w:line="240" w:lineRule="auto"/>
      <w:ind w:firstLine="709"/>
      <w:jc w:val="both"/>
    </w:pPr>
    <w:rPr>
      <w:rFonts w:ascii="Times New Roman" w:hAnsi="Times New Roman"/>
      <w:sz w:val="28"/>
      <w:szCs w:val="24"/>
      <w:lang w:eastAsia="ru-RU"/>
    </w:rPr>
  </w:style>
  <w:style w:type="paragraph" w:customStyle="1" w:styleId="-5">
    <w:name w:val="Пункт-5"/>
    <w:basedOn w:val="a4"/>
    <w:rsid w:val="00BE20A1"/>
    <w:pPr>
      <w:tabs>
        <w:tab w:val="num" w:pos="1985"/>
      </w:tabs>
      <w:spacing w:after="0" w:line="240" w:lineRule="auto"/>
      <w:ind w:firstLine="709"/>
      <w:jc w:val="both"/>
    </w:pPr>
    <w:rPr>
      <w:rFonts w:ascii="Times New Roman" w:hAnsi="Times New Roman"/>
      <w:sz w:val="28"/>
      <w:szCs w:val="24"/>
      <w:lang w:eastAsia="ru-RU"/>
    </w:rPr>
  </w:style>
  <w:style w:type="paragraph" w:customStyle="1" w:styleId="-6">
    <w:name w:val="Пункт-6"/>
    <w:basedOn w:val="a4"/>
    <w:rsid w:val="00BE20A1"/>
    <w:pPr>
      <w:tabs>
        <w:tab w:val="left" w:pos="1985"/>
      </w:tabs>
      <w:spacing w:after="0" w:line="240" w:lineRule="auto"/>
      <w:ind w:firstLine="709"/>
      <w:jc w:val="both"/>
    </w:pPr>
    <w:rPr>
      <w:rFonts w:ascii="Times New Roman" w:hAnsi="Times New Roman"/>
      <w:sz w:val="28"/>
      <w:szCs w:val="24"/>
      <w:lang w:eastAsia="ru-RU"/>
    </w:rPr>
  </w:style>
  <w:style w:type="paragraph" w:customStyle="1" w:styleId="-7">
    <w:name w:val="Пункт-7"/>
    <w:basedOn w:val="a4"/>
    <w:rsid w:val="00BE20A1"/>
    <w:pPr>
      <w:tabs>
        <w:tab w:val="num" w:pos="360"/>
      </w:tabs>
      <w:spacing w:after="0" w:line="240" w:lineRule="auto"/>
      <w:ind w:firstLine="709"/>
      <w:jc w:val="both"/>
    </w:pPr>
    <w:rPr>
      <w:rFonts w:ascii="Times New Roman" w:hAnsi="Times New Roman"/>
      <w:sz w:val="28"/>
      <w:szCs w:val="24"/>
      <w:lang w:eastAsia="ru-RU"/>
    </w:rPr>
  </w:style>
  <w:style w:type="paragraph" w:customStyle="1" w:styleId="0PMGE2-">
    <w:name w:val="0 PMGE_2-Заголовок"/>
    <w:basedOn w:val="a4"/>
    <w:rsid w:val="00896FBE"/>
    <w:pPr>
      <w:keepNext/>
      <w:suppressAutoHyphens/>
      <w:spacing w:after="240" w:line="240" w:lineRule="auto"/>
      <w:jc w:val="center"/>
      <w:outlineLvl w:val="1"/>
    </w:pPr>
    <w:rPr>
      <w:rFonts w:ascii="Times New Roman" w:hAnsi="Times New Roman"/>
      <w:b/>
      <w:bCs/>
      <w:iCs/>
      <w:sz w:val="24"/>
      <w:szCs w:val="24"/>
      <w:lang w:eastAsia="ru-RU"/>
    </w:rPr>
  </w:style>
  <w:style w:type="paragraph" w:customStyle="1" w:styleId="0PMGE4-">
    <w:name w:val="0 PMGE_4-Заголовок"/>
    <w:basedOn w:val="a4"/>
    <w:rsid w:val="00896FBE"/>
    <w:pPr>
      <w:spacing w:after="0" w:line="240" w:lineRule="auto"/>
      <w:ind w:left="1440" w:hanging="873"/>
      <w:jc w:val="both"/>
      <w:outlineLvl w:val="3"/>
    </w:pPr>
    <w:rPr>
      <w:rFonts w:ascii="Times New Roman" w:hAnsi="Times New Roman"/>
      <w:b/>
      <w:sz w:val="24"/>
      <w:szCs w:val="24"/>
      <w:lang w:eastAsia="ru-RU"/>
    </w:rPr>
  </w:style>
  <w:style w:type="paragraph" w:customStyle="1" w:styleId="0PMGEText">
    <w:name w:val="0 PMGE_Text"/>
    <w:rsid w:val="00896FBE"/>
    <w:pPr>
      <w:ind w:firstLine="567"/>
      <w:jc w:val="both"/>
    </w:pPr>
    <w:rPr>
      <w:rFonts w:ascii="Times New Roman" w:eastAsia="Times New Roman" w:hAnsi="Times New Roman"/>
      <w:sz w:val="24"/>
      <w:szCs w:val="24"/>
    </w:rPr>
  </w:style>
  <w:style w:type="paragraph" w:customStyle="1" w:styleId="Default">
    <w:name w:val="Default"/>
    <w:rsid w:val="00896FBE"/>
    <w:pPr>
      <w:autoSpaceDE w:val="0"/>
      <w:autoSpaceDN w:val="0"/>
      <w:adjustRightInd w:val="0"/>
    </w:pPr>
    <w:rPr>
      <w:rFonts w:ascii="Times New Roman" w:eastAsiaTheme="minorHAnsi" w:hAnsi="Times New Roman"/>
      <w:color w:val="000000"/>
      <w:sz w:val="24"/>
      <w:szCs w:val="24"/>
      <w:lang w:eastAsia="en-US"/>
    </w:rPr>
  </w:style>
  <w:style w:type="paragraph" w:customStyle="1" w:styleId="ConsPlusNormal">
    <w:name w:val="ConsPlusNormal"/>
    <w:link w:val="ConsPlusNormal0"/>
    <w:rsid w:val="00896FBE"/>
    <w:pPr>
      <w:widowControl w:val="0"/>
      <w:autoSpaceDE w:val="0"/>
      <w:autoSpaceDN w:val="0"/>
      <w:adjustRightInd w:val="0"/>
    </w:pPr>
    <w:rPr>
      <w:rFonts w:ascii="Arial" w:eastAsiaTheme="minorEastAsia" w:hAnsi="Arial" w:cs="Arial"/>
    </w:rPr>
  </w:style>
  <w:style w:type="paragraph" w:customStyle="1" w:styleId="0PMGE4-CharChar">
    <w:name w:val="0 PMGE_4-Заголовок Char Char"/>
    <w:basedOn w:val="a4"/>
    <w:link w:val="0PMGE4-CharChar1"/>
    <w:rsid w:val="004E50DE"/>
    <w:pPr>
      <w:spacing w:after="0" w:line="240" w:lineRule="auto"/>
      <w:ind w:left="1440" w:hanging="873"/>
      <w:outlineLvl w:val="3"/>
    </w:pPr>
    <w:rPr>
      <w:rFonts w:ascii="Times New Roman" w:hAnsi="Times New Roman"/>
      <w:b/>
      <w:sz w:val="24"/>
      <w:szCs w:val="24"/>
      <w:lang w:eastAsia="ru-RU"/>
    </w:rPr>
  </w:style>
  <w:style w:type="character" w:customStyle="1" w:styleId="0PMGE4-CharChar1">
    <w:name w:val="0 PMGE_4-Заголовок Char Char Знак1"/>
    <w:link w:val="0PMGE4-CharChar"/>
    <w:rsid w:val="004E50DE"/>
    <w:rPr>
      <w:rFonts w:ascii="Times New Roman" w:eastAsia="Times New Roman" w:hAnsi="Times New Roman"/>
      <w:b/>
      <w:sz w:val="24"/>
      <w:szCs w:val="24"/>
    </w:rPr>
  </w:style>
  <w:style w:type="paragraph" w:customStyle="1" w:styleId="32">
    <w:name w:val="Стиль3 Знак"/>
    <w:basedOn w:val="22"/>
    <w:link w:val="310"/>
    <w:rsid w:val="006915DD"/>
    <w:pPr>
      <w:widowControl w:val="0"/>
      <w:tabs>
        <w:tab w:val="num" w:pos="227"/>
      </w:tabs>
      <w:adjustRightInd w:val="0"/>
      <w:spacing w:after="0" w:line="240" w:lineRule="auto"/>
      <w:ind w:left="0"/>
      <w:jc w:val="both"/>
      <w:textAlignment w:val="baseline"/>
    </w:pPr>
    <w:rPr>
      <w:rFonts w:ascii="Times New Roman" w:hAnsi="Times New Roman"/>
      <w:sz w:val="24"/>
      <w:szCs w:val="20"/>
      <w:lang w:eastAsia="ru-RU"/>
    </w:rPr>
  </w:style>
  <w:style w:type="paragraph" w:styleId="22">
    <w:name w:val="Body Text Indent 2"/>
    <w:basedOn w:val="a4"/>
    <w:link w:val="23"/>
    <w:rsid w:val="006915DD"/>
    <w:pPr>
      <w:spacing w:line="480" w:lineRule="auto"/>
      <w:ind w:left="283"/>
    </w:pPr>
  </w:style>
  <w:style w:type="character" w:customStyle="1" w:styleId="23">
    <w:name w:val="Основной текст с отступом 2 Знак"/>
    <w:basedOn w:val="a5"/>
    <w:link w:val="22"/>
    <w:rsid w:val="006915DD"/>
    <w:rPr>
      <w:rFonts w:eastAsia="Times New Roman"/>
      <w:sz w:val="22"/>
      <w:szCs w:val="22"/>
      <w:lang w:eastAsia="en-US"/>
    </w:rPr>
  </w:style>
  <w:style w:type="character" w:customStyle="1" w:styleId="310">
    <w:name w:val="Стиль3 Знак Знак1"/>
    <w:link w:val="32"/>
    <w:rsid w:val="006915DD"/>
    <w:rPr>
      <w:rFonts w:ascii="Times New Roman" w:eastAsia="Times New Roman" w:hAnsi="Times New Roman"/>
      <w:sz w:val="24"/>
    </w:rPr>
  </w:style>
  <w:style w:type="paragraph" w:customStyle="1" w:styleId="ConsNonformat">
    <w:name w:val="ConsNonformat"/>
    <w:rsid w:val="003053FF"/>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link w:val="ConsNormal0"/>
    <w:rsid w:val="003053FF"/>
    <w:pPr>
      <w:widowControl w:val="0"/>
      <w:autoSpaceDE w:val="0"/>
      <w:autoSpaceDN w:val="0"/>
      <w:adjustRightInd w:val="0"/>
      <w:ind w:right="19772" w:firstLine="720"/>
    </w:pPr>
    <w:rPr>
      <w:rFonts w:ascii="Arial" w:eastAsia="Times New Roman" w:hAnsi="Arial" w:cs="Arial"/>
      <w:sz w:val="22"/>
      <w:szCs w:val="22"/>
    </w:rPr>
  </w:style>
  <w:style w:type="character" w:customStyle="1" w:styleId="ConsNormal0">
    <w:name w:val="ConsNormal Знак"/>
    <w:link w:val="ConsNormal"/>
    <w:rsid w:val="003053FF"/>
    <w:rPr>
      <w:rFonts w:ascii="Arial" w:eastAsia="Times New Roman" w:hAnsi="Arial" w:cs="Arial"/>
      <w:sz w:val="22"/>
      <w:szCs w:val="22"/>
    </w:rPr>
  </w:style>
  <w:style w:type="paragraph" w:styleId="24">
    <w:name w:val="Body Text 2"/>
    <w:basedOn w:val="a4"/>
    <w:link w:val="25"/>
    <w:rsid w:val="003053FF"/>
    <w:pPr>
      <w:widowControl w:val="0"/>
      <w:autoSpaceDE w:val="0"/>
      <w:autoSpaceDN w:val="0"/>
      <w:adjustRightInd w:val="0"/>
      <w:spacing w:line="480" w:lineRule="auto"/>
    </w:pPr>
    <w:rPr>
      <w:rFonts w:ascii="Arial" w:hAnsi="Arial" w:cs="Arial"/>
      <w:sz w:val="18"/>
      <w:szCs w:val="18"/>
      <w:lang w:eastAsia="ru-RU"/>
    </w:rPr>
  </w:style>
  <w:style w:type="character" w:customStyle="1" w:styleId="25">
    <w:name w:val="Основной текст 2 Знак"/>
    <w:basedOn w:val="a5"/>
    <w:link w:val="24"/>
    <w:rsid w:val="003053FF"/>
    <w:rPr>
      <w:rFonts w:ascii="Arial" w:eastAsia="Times New Roman" w:hAnsi="Arial" w:cs="Arial"/>
      <w:sz w:val="18"/>
      <w:szCs w:val="18"/>
    </w:rPr>
  </w:style>
  <w:style w:type="character" w:styleId="aff1">
    <w:name w:val="page number"/>
    <w:basedOn w:val="a5"/>
    <w:rsid w:val="003053FF"/>
  </w:style>
  <w:style w:type="paragraph" w:styleId="aff2">
    <w:name w:val="Body Text Indent"/>
    <w:basedOn w:val="a4"/>
    <w:link w:val="aff3"/>
    <w:rsid w:val="003053FF"/>
    <w:pPr>
      <w:widowControl w:val="0"/>
      <w:autoSpaceDE w:val="0"/>
      <w:autoSpaceDN w:val="0"/>
      <w:adjustRightInd w:val="0"/>
      <w:spacing w:line="240" w:lineRule="auto"/>
      <w:ind w:left="283"/>
    </w:pPr>
    <w:rPr>
      <w:rFonts w:ascii="Arial" w:hAnsi="Arial" w:cs="Arial"/>
      <w:sz w:val="18"/>
      <w:szCs w:val="18"/>
      <w:lang w:eastAsia="ru-RU"/>
    </w:rPr>
  </w:style>
  <w:style w:type="character" w:customStyle="1" w:styleId="aff3">
    <w:name w:val="Основной текст с отступом Знак"/>
    <w:basedOn w:val="a5"/>
    <w:link w:val="aff2"/>
    <w:rsid w:val="003053FF"/>
    <w:rPr>
      <w:rFonts w:ascii="Arial" w:eastAsia="Times New Roman" w:hAnsi="Arial" w:cs="Arial"/>
      <w:sz w:val="18"/>
      <w:szCs w:val="18"/>
    </w:rPr>
  </w:style>
  <w:style w:type="paragraph" w:customStyle="1" w:styleId="26">
    <w:name w:val="Стиль2"/>
    <w:basedOn w:val="27"/>
    <w:rsid w:val="003053FF"/>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7">
    <w:name w:val="List Number 2"/>
    <w:basedOn w:val="a4"/>
    <w:rsid w:val="003053FF"/>
    <w:pPr>
      <w:widowControl w:val="0"/>
      <w:tabs>
        <w:tab w:val="num" w:pos="432"/>
      </w:tabs>
      <w:autoSpaceDE w:val="0"/>
      <w:autoSpaceDN w:val="0"/>
      <w:adjustRightInd w:val="0"/>
      <w:spacing w:after="0" w:line="240" w:lineRule="auto"/>
      <w:ind w:left="432" w:hanging="432"/>
    </w:pPr>
    <w:rPr>
      <w:rFonts w:ascii="Arial" w:hAnsi="Arial" w:cs="Arial"/>
      <w:sz w:val="18"/>
      <w:szCs w:val="18"/>
      <w:lang w:eastAsia="ru-RU"/>
    </w:rPr>
  </w:style>
  <w:style w:type="paragraph" w:customStyle="1" w:styleId="33">
    <w:name w:val="Стиль3"/>
    <w:basedOn w:val="22"/>
    <w:rsid w:val="003053FF"/>
    <w:pPr>
      <w:widowControl w:val="0"/>
      <w:tabs>
        <w:tab w:val="num" w:pos="1307"/>
      </w:tabs>
      <w:adjustRightInd w:val="0"/>
      <w:spacing w:after="0" w:line="240" w:lineRule="auto"/>
      <w:ind w:left="1080"/>
      <w:jc w:val="both"/>
      <w:textAlignment w:val="baseline"/>
    </w:pPr>
    <w:rPr>
      <w:rFonts w:ascii="Times New Roman" w:hAnsi="Times New Roman"/>
      <w:sz w:val="24"/>
      <w:szCs w:val="20"/>
      <w:lang w:eastAsia="ru-RU"/>
    </w:rPr>
  </w:style>
  <w:style w:type="paragraph" w:customStyle="1" w:styleId="aff4">
    <w:name w:val="Знак Знак Знак Знак"/>
    <w:basedOn w:val="a4"/>
    <w:rsid w:val="003053FF"/>
    <w:pPr>
      <w:widowControl w:val="0"/>
      <w:adjustRightInd w:val="0"/>
      <w:spacing w:after="160" w:line="240" w:lineRule="exact"/>
      <w:jc w:val="right"/>
    </w:pPr>
    <w:rPr>
      <w:rFonts w:ascii="Arial" w:hAnsi="Arial" w:cs="Arial"/>
      <w:sz w:val="20"/>
      <w:szCs w:val="20"/>
      <w:lang w:val="en-GB"/>
    </w:rPr>
  </w:style>
  <w:style w:type="paragraph" w:customStyle="1" w:styleId="DefaultParagraphFontParaCharCharCharCharCharCharCharChar1">
    <w:name w:val="Default Paragraph Font Para Char Char Char Знак Знак Char Char Char Char Char1"/>
    <w:basedOn w:val="a4"/>
    <w:rsid w:val="003053FF"/>
    <w:pPr>
      <w:spacing w:after="160" w:line="240" w:lineRule="exact"/>
    </w:pPr>
    <w:rPr>
      <w:rFonts w:ascii="Verdana" w:hAnsi="Verdana" w:cs="Verdana"/>
      <w:sz w:val="20"/>
      <w:szCs w:val="20"/>
      <w:lang w:val="en-US"/>
    </w:rPr>
  </w:style>
  <w:style w:type="paragraph" w:styleId="aff5">
    <w:name w:val="caption"/>
    <w:basedOn w:val="a4"/>
    <w:next w:val="a4"/>
    <w:qFormat/>
    <w:locked/>
    <w:rsid w:val="003053FF"/>
    <w:pPr>
      <w:autoSpaceDE w:val="0"/>
      <w:autoSpaceDN w:val="0"/>
      <w:adjustRightInd w:val="0"/>
      <w:spacing w:after="0" w:line="240" w:lineRule="auto"/>
    </w:pPr>
    <w:rPr>
      <w:rFonts w:ascii="Times New Roman" w:hAnsi="Times New Roman"/>
      <w:b/>
      <w:sz w:val="24"/>
      <w:szCs w:val="24"/>
      <w:lang w:eastAsia="ru-RU"/>
    </w:rPr>
  </w:style>
  <w:style w:type="paragraph" w:customStyle="1" w:styleId="aff6">
    <w:name w:val="Знак Знак Знак Знак"/>
    <w:basedOn w:val="a4"/>
    <w:rsid w:val="003053FF"/>
    <w:pPr>
      <w:widowControl w:val="0"/>
      <w:adjustRightInd w:val="0"/>
      <w:spacing w:after="160" w:line="240" w:lineRule="exact"/>
      <w:jc w:val="right"/>
    </w:pPr>
    <w:rPr>
      <w:rFonts w:ascii="Arial" w:hAnsi="Arial" w:cs="Arial"/>
      <w:sz w:val="20"/>
      <w:szCs w:val="20"/>
      <w:lang w:val="en-GB"/>
    </w:rPr>
  </w:style>
  <w:style w:type="paragraph" w:customStyle="1" w:styleId="ConsPlusCell">
    <w:name w:val="ConsPlusCell"/>
    <w:rsid w:val="003053FF"/>
    <w:pPr>
      <w:widowControl w:val="0"/>
      <w:autoSpaceDE w:val="0"/>
      <w:autoSpaceDN w:val="0"/>
      <w:adjustRightInd w:val="0"/>
    </w:pPr>
    <w:rPr>
      <w:rFonts w:ascii="Arial" w:eastAsia="Times New Roman" w:hAnsi="Arial" w:cs="Arial"/>
    </w:rPr>
  </w:style>
  <w:style w:type="paragraph" w:customStyle="1" w:styleId="ConsPlusNonformat">
    <w:name w:val="ConsPlusNonformat"/>
    <w:rsid w:val="003053FF"/>
    <w:pPr>
      <w:widowControl w:val="0"/>
      <w:autoSpaceDE w:val="0"/>
      <w:autoSpaceDN w:val="0"/>
      <w:adjustRightInd w:val="0"/>
    </w:pPr>
    <w:rPr>
      <w:rFonts w:ascii="Courier New" w:eastAsia="Times New Roman" w:hAnsi="Courier New" w:cs="Courier New"/>
    </w:rPr>
  </w:style>
  <w:style w:type="paragraph" w:customStyle="1" w:styleId="aff7">
    <w:name w:val="Знак"/>
    <w:basedOn w:val="a4"/>
    <w:rsid w:val="003053FF"/>
    <w:pPr>
      <w:widowControl w:val="0"/>
      <w:adjustRightInd w:val="0"/>
      <w:spacing w:after="160" w:line="240" w:lineRule="exact"/>
      <w:jc w:val="right"/>
    </w:pPr>
    <w:rPr>
      <w:rFonts w:ascii="Arial" w:hAnsi="Arial" w:cs="Arial"/>
      <w:sz w:val="20"/>
      <w:szCs w:val="20"/>
      <w:lang w:val="en-GB"/>
    </w:rPr>
  </w:style>
  <w:style w:type="paragraph" w:customStyle="1" w:styleId="28">
    <w:name w:val="Стиль_таб2"/>
    <w:basedOn w:val="a4"/>
    <w:semiHidden/>
    <w:rsid w:val="00DB46FB"/>
    <w:pPr>
      <w:widowControl w:val="0"/>
      <w:spacing w:before="120" w:line="240" w:lineRule="auto"/>
      <w:jc w:val="both"/>
    </w:pPr>
    <w:rPr>
      <w:rFonts w:ascii="Times New Roman" w:hAnsi="Times New Roman"/>
      <w:sz w:val="24"/>
      <w:szCs w:val="20"/>
      <w:lang w:eastAsia="ru-RU"/>
    </w:rPr>
  </w:style>
  <w:style w:type="character" w:customStyle="1" w:styleId="grame">
    <w:name w:val="grame"/>
    <w:basedOn w:val="a5"/>
    <w:rsid w:val="00C441F9"/>
  </w:style>
  <w:style w:type="character" w:customStyle="1" w:styleId="ConsPlusNormal0">
    <w:name w:val="ConsPlusNormal Знак"/>
    <w:basedOn w:val="a5"/>
    <w:link w:val="ConsPlusNormal"/>
    <w:rsid w:val="00C441F9"/>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locked="1" w:uiPriority="99"/>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3A4076"/>
    <w:pPr>
      <w:spacing w:after="120" w:line="276" w:lineRule="auto"/>
    </w:pPr>
    <w:rPr>
      <w:rFonts w:eastAsia="Times New Roman"/>
      <w:sz w:val="22"/>
      <w:szCs w:val="22"/>
      <w:lang w:eastAsia="en-US"/>
    </w:rPr>
  </w:style>
  <w:style w:type="paragraph" w:styleId="1">
    <w:name w:val="heading 1"/>
    <w:aliases w:val="Заголовок 1_стандарта"/>
    <w:basedOn w:val="a4"/>
    <w:next w:val="a4"/>
    <w:link w:val="10"/>
    <w:qFormat/>
    <w:rsid w:val="009E4678"/>
    <w:pPr>
      <w:keepNext/>
      <w:keepLines/>
      <w:spacing w:before="480" w:after="0"/>
      <w:outlineLvl w:val="0"/>
    </w:pPr>
    <w:rPr>
      <w:rFonts w:ascii="Cambria" w:eastAsia="Calibri" w:hAnsi="Cambria"/>
      <w:b/>
      <w:bCs/>
      <w:color w:val="365F91"/>
      <w:sz w:val="28"/>
      <w:szCs w:val="28"/>
    </w:rPr>
  </w:style>
  <w:style w:type="paragraph" w:styleId="2">
    <w:name w:val="heading 2"/>
    <w:basedOn w:val="a4"/>
    <w:next w:val="a4"/>
    <w:link w:val="20"/>
    <w:qFormat/>
    <w:rsid w:val="001C5C12"/>
    <w:pPr>
      <w:keepNext/>
      <w:numPr>
        <w:ilvl w:val="1"/>
        <w:numId w:val="4"/>
      </w:numPr>
      <w:tabs>
        <w:tab w:val="left" w:pos="540"/>
      </w:tabs>
      <w:suppressAutoHyphens/>
      <w:spacing w:before="240" w:line="240" w:lineRule="auto"/>
      <w:outlineLvl w:val="1"/>
    </w:pPr>
    <w:rPr>
      <w:rFonts w:ascii="Arial" w:eastAsia="Calibri" w:hAnsi="Arial"/>
      <w:b/>
      <w:sz w:val="24"/>
      <w:lang w:eastAsia="ru-RU"/>
    </w:rPr>
  </w:style>
  <w:style w:type="paragraph" w:styleId="3">
    <w:name w:val="heading 3"/>
    <w:basedOn w:val="a4"/>
    <w:next w:val="a4"/>
    <w:link w:val="30"/>
    <w:unhideWhenUsed/>
    <w:qFormat/>
    <w:locked/>
    <w:rsid w:val="002D09F2"/>
    <w:pPr>
      <w:keepNext/>
      <w:spacing w:before="240" w:after="60"/>
      <w:outlineLvl w:val="2"/>
    </w:pPr>
    <w:rPr>
      <w:rFonts w:ascii="Cambria" w:hAnsi="Cambria"/>
      <w:b/>
      <w:bCs/>
      <w:sz w:val="26"/>
      <w:szCs w:val="26"/>
    </w:rPr>
  </w:style>
  <w:style w:type="paragraph" w:styleId="5">
    <w:name w:val="heading 5"/>
    <w:basedOn w:val="a4"/>
    <w:next w:val="a4"/>
    <w:link w:val="50"/>
    <w:qFormat/>
    <w:rsid w:val="000A13CB"/>
    <w:pPr>
      <w:keepNext/>
      <w:suppressAutoHyphens/>
      <w:spacing w:before="60" w:after="0" w:line="240" w:lineRule="auto"/>
      <w:jc w:val="both"/>
      <w:outlineLvl w:val="4"/>
    </w:pPr>
    <w:rPr>
      <w:rFonts w:ascii="Times New Roman" w:eastAsia="Calibri" w:hAnsi="Times New Roman"/>
      <w:b/>
      <w:sz w:val="26"/>
      <w:szCs w:val="20"/>
      <w:lang w:eastAsia="ru-RU"/>
    </w:rPr>
  </w:style>
  <w:style w:type="paragraph" w:styleId="6">
    <w:name w:val="heading 6"/>
    <w:basedOn w:val="a4"/>
    <w:next w:val="a4"/>
    <w:link w:val="60"/>
    <w:qFormat/>
    <w:rsid w:val="000A13CB"/>
    <w:pPr>
      <w:widowControl w:val="0"/>
      <w:numPr>
        <w:ilvl w:val="5"/>
        <w:numId w:val="3"/>
      </w:numPr>
      <w:suppressAutoHyphens/>
      <w:spacing w:before="240" w:after="60" w:line="240" w:lineRule="auto"/>
      <w:jc w:val="both"/>
      <w:outlineLvl w:val="5"/>
    </w:pPr>
    <w:rPr>
      <w:rFonts w:ascii="Times New Roman" w:eastAsia="Calibri" w:hAnsi="Times New Roman"/>
      <w:b/>
      <w:szCs w:val="20"/>
      <w:lang w:eastAsia="ru-RU"/>
    </w:rPr>
  </w:style>
  <w:style w:type="paragraph" w:styleId="7">
    <w:name w:val="heading 7"/>
    <w:basedOn w:val="a4"/>
    <w:next w:val="a4"/>
    <w:link w:val="70"/>
    <w:qFormat/>
    <w:rsid w:val="000A13CB"/>
    <w:pPr>
      <w:widowControl w:val="0"/>
      <w:numPr>
        <w:ilvl w:val="6"/>
        <w:numId w:val="3"/>
      </w:numPr>
      <w:suppressAutoHyphens/>
      <w:spacing w:before="240" w:after="60" w:line="240" w:lineRule="auto"/>
      <w:jc w:val="both"/>
      <w:outlineLvl w:val="6"/>
    </w:pPr>
    <w:rPr>
      <w:rFonts w:ascii="Times New Roman" w:eastAsia="Calibri" w:hAnsi="Times New Roman"/>
      <w:sz w:val="26"/>
      <w:szCs w:val="20"/>
      <w:lang w:eastAsia="ru-RU"/>
    </w:rPr>
  </w:style>
  <w:style w:type="paragraph" w:styleId="8">
    <w:name w:val="heading 8"/>
    <w:basedOn w:val="a4"/>
    <w:next w:val="a4"/>
    <w:link w:val="80"/>
    <w:qFormat/>
    <w:rsid w:val="000A13CB"/>
    <w:pPr>
      <w:widowControl w:val="0"/>
      <w:numPr>
        <w:ilvl w:val="7"/>
        <w:numId w:val="3"/>
      </w:numPr>
      <w:suppressAutoHyphens/>
      <w:spacing w:before="240" w:after="60" w:line="240" w:lineRule="auto"/>
      <w:jc w:val="both"/>
      <w:outlineLvl w:val="7"/>
    </w:pPr>
    <w:rPr>
      <w:rFonts w:ascii="Times New Roman" w:eastAsia="Calibri" w:hAnsi="Times New Roman"/>
      <w:i/>
      <w:sz w:val="26"/>
      <w:szCs w:val="20"/>
      <w:lang w:eastAsia="ru-RU"/>
    </w:rPr>
  </w:style>
  <w:style w:type="paragraph" w:styleId="9">
    <w:name w:val="heading 9"/>
    <w:basedOn w:val="a4"/>
    <w:next w:val="a4"/>
    <w:link w:val="90"/>
    <w:qFormat/>
    <w:rsid w:val="000A13CB"/>
    <w:pPr>
      <w:widowControl w:val="0"/>
      <w:numPr>
        <w:ilvl w:val="8"/>
        <w:numId w:val="3"/>
      </w:numPr>
      <w:suppressAutoHyphens/>
      <w:spacing w:before="240" w:after="60" w:line="240" w:lineRule="auto"/>
      <w:jc w:val="both"/>
      <w:outlineLvl w:val="8"/>
    </w:pPr>
    <w:rPr>
      <w:rFonts w:ascii="Arial" w:eastAsia="Calibri" w:hAnsi="Arial"/>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Заголовок 1_стандарта Знак"/>
    <w:link w:val="1"/>
    <w:locked/>
    <w:rsid w:val="009E4678"/>
    <w:rPr>
      <w:rFonts w:ascii="Cambria" w:hAnsi="Cambria" w:cs="Times New Roman"/>
      <w:b/>
      <w:bCs/>
      <w:color w:val="365F91"/>
      <w:sz w:val="28"/>
      <w:szCs w:val="28"/>
    </w:rPr>
  </w:style>
  <w:style w:type="character" w:customStyle="1" w:styleId="20">
    <w:name w:val="Заголовок 2 Знак"/>
    <w:link w:val="2"/>
    <w:locked/>
    <w:rsid w:val="001C5C12"/>
    <w:rPr>
      <w:rFonts w:ascii="Arial" w:hAnsi="Arial"/>
      <w:b/>
      <w:sz w:val="24"/>
      <w:szCs w:val="22"/>
    </w:rPr>
  </w:style>
  <w:style w:type="character" w:customStyle="1" w:styleId="30">
    <w:name w:val="Заголовок 3 Знак"/>
    <w:link w:val="3"/>
    <w:semiHidden/>
    <w:rsid w:val="002D09F2"/>
    <w:rPr>
      <w:rFonts w:ascii="Cambria" w:eastAsia="Times New Roman" w:hAnsi="Cambria" w:cs="Times New Roman"/>
      <w:b/>
      <w:bCs/>
      <w:sz w:val="26"/>
      <w:szCs w:val="26"/>
      <w:lang w:eastAsia="en-US"/>
    </w:rPr>
  </w:style>
  <w:style w:type="character" w:customStyle="1" w:styleId="50">
    <w:name w:val="Заголовок 5 Знак"/>
    <w:link w:val="5"/>
    <w:locked/>
    <w:rsid w:val="000A13CB"/>
    <w:rPr>
      <w:rFonts w:ascii="Times New Roman" w:hAnsi="Times New Roman"/>
      <w:b/>
      <w:sz w:val="26"/>
    </w:rPr>
  </w:style>
  <w:style w:type="character" w:customStyle="1" w:styleId="60">
    <w:name w:val="Заголовок 6 Знак"/>
    <w:link w:val="6"/>
    <w:locked/>
    <w:rsid w:val="000A13CB"/>
    <w:rPr>
      <w:rFonts w:ascii="Times New Roman" w:hAnsi="Times New Roman"/>
      <w:b/>
      <w:sz w:val="22"/>
    </w:rPr>
  </w:style>
  <w:style w:type="character" w:customStyle="1" w:styleId="70">
    <w:name w:val="Заголовок 7 Знак"/>
    <w:link w:val="7"/>
    <w:locked/>
    <w:rsid w:val="000A13CB"/>
    <w:rPr>
      <w:rFonts w:ascii="Times New Roman" w:hAnsi="Times New Roman"/>
      <w:sz w:val="26"/>
    </w:rPr>
  </w:style>
  <w:style w:type="character" w:customStyle="1" w:styleId="80">
    <w:name w:val="Заголовок 8 Знак"/>
    <w:link w:val="8"/>
    <w:locked/>
    <w:rsid w:val="000A13CB"/>
    <w:rPr>
      <w:rFonts w:ascii="Times New Roman" w:hAnsi="Times New Roman"/>
      <w:i/>
      <w:sz w:val="26"/>
    </w:rPr>
  </w:style>
  <w:style w:type="character" w:customStyle="1" w:styleId="90">
    <w:name w:val="Заголовок 9 Знак"/>
    <w:link w:val="9"/>
    <w:locked/>
    <w:rsid w:val="000A13CB"/>
    <w:rPr>
      <w:rFonts w:ascii="Arial" w:hAnsi="Arial"/>
      <w:sz w:val="22"/>
    </w:rPr>
  </w:style>
  <w:style w:type="paragraph" w:customStyle="1" w:styleId="ConsPlusTitle">
    <w:name w:val="ConsPlusTitle"/>
    <w:rsid w:val="00A66507"/>
    <w:pPr>
      <w:widowControl w:val="0"/>
      <w:autoSpaceDE w:val="0"/>
      <w:autoSpaceDN w:val="0"/>
      <w:adjustRightInd w:val="0"/>
    </w:pPr>
    <w:rPr>
      <w:rFonts w:cs="Calibri"/>
      <w:b/>
      <w:bCs/>
      <w:sz w:val="22"/>
      <w:szCs w:val="22"/>
    </w:rPr>
  </w:style>
  <w:style w:type="paragraph" w:customStyle="1" w:styleId="11">
    <w:name w:val="Абзац списка1"/>
    <w:basedOn w:val="a4"/>
    <w:rsid w:val="00314465"/>
    <w:pPr>
      <w:ind w:left="720"/>
    </w:pPr>
  </w:style>
  <w:style w:type="paragraph" w:customStyle="1" w:styleId="a0">
    <w:name w:val="Пункт Знак"/>
    <w:basedOn w:val="a4"/>
    <w:rsid w:val="0077705E"/>
    <w:pPr>
      <w:numPr>
        <w:ilvl w:val="1"/>
        <w:numId w:val="2"/>
      </w:numPr>
      <w:tabs>
        <w:tab w:val="left" w:pos="851"/>
        <w:tab w:val="left" w:pos="1134"/>
      </w:tabs>
      <w:spacing w:before="80" w:after="0" w:line="240" w:lineRule="auto"/>
      <w:jc w:val="both"/>
    </w:pPr>
    <w:rPr>
      <w:rFonts w:ascii="Times New Roman" w:eastAsia="Calibri" w:hAnsi="Times New Roman"/>
      <w:sz w:val="24"/>
      <w:szCs w:val="20"/>
      <w:lang w:eastAsia="ru-RU"/>
    </w:rPr>
  </w:style>
  <w:style w:type="paragraph" w:customStyle="1" w:styleId="a1">
    <w:name w:val="Таблица шапка"/>
    <w:basedOn w:val="a4"/>
    <w:semiHidden/>
    <w:rsid w:val="0077705E"/>
    <w:pPr>
      <w:keepNext/>
      <w:numPr>
        <w:ilvl w:val="2"/>
        <w:numId w:val="2"/>
      </w:numPr>
      <w:spacing w:before="40" w:after="40" w:line="240" w:lineRule="auto"/>
      <w:ind w:left="57" w:right="57"/>
    </w:pPr>
    <w:rPr>
      <w:rFonts w:ascii="Times New Roman" w:eastAsia="Calibri" w:hAnsi="Times New Roman"/>
      <w:szCs w:val="20"/>
      <w:lang w:eastAsia="ru-RU"/>
    </w:rPr>
  </w:style>
  <w:style w:type="paragraph" w:customStyle="1" w:styleId="a8">
    <w:name w:val="Подподподпункт"/>
    <w:basedOn w:val="a4"/>
    <w:autoRedefine/>
    <w:rsid w:val="00607182"/>
    <w:pPr>
      <w:spacing w:before="80" w:after="0" w:line="240" w:lineRule="auto"/>
      <w:ind w:left="993"/>
      <w:jc w:val="both"/>
    </w:pPr>
    <w:rPr>
      <w:rFonts w:ascii="Times New Roman" w:eastAsia="Calibri" w:hAnsi="Times New Roman"/>
      <w:color w:val="FF0000"/>
      <w:sz w:val="24"/>
      <w:szCs w:val="20"/>
      <w:lang w:eastAsia="ru-RU"/>
    </w:rPr>
  </w:style>
  <w:style w:type="paragraph" w:customStyle="1" w:styleId="a2">
    <w:name w:val="Примечание"/>
    <w:basedOn w:val="a4"/>
    <w:rsid w:val="0077705E"/>
    <w:pPr>
      <w:numPr>
        <w:ilvl w:val="3"/>
        <w:numId w:val="2"/>
      </w:numPr>
      <w:spacing w:before="120" w:after="240" w:line="240" w:lineRule="auto"/>
      <w:ind w:left="1701" w:right="567"/>
      <w:jc w:val="both"/>
    </w:pPr>
    <w:rPr>
      <w:rFonts w:ascii="Times New Roman" w:eastAsia="Calibri" w:hAnsi="Times New Roman"/>
      <w:spacing w:val="20"/>
      <w:sz w:val="20"/>
      <w:szCs w:val="20"/>
      <w:lang w:eastAsia="ru-RU"/>
    </w:rPr>
  </w:style>
  <w:style w:type="paragraph" w:customStyle="1" w:styleId="111pt">
    <w:name w:val="Стиль Заголовок 1 + 11 pt"/>
    <w:basedOn w:val="1"/>
    <w:rsid w:val="0077705E"/>
    <w:pPr>
      <w:numPr>
        <w:numId w:val="2"/>
      </w:numPr>
      <w:tabs>
        <w:tab w:val="left" w:pos="567"/>
      </w:tabs>
      <w:suppressAutoHyphens/>
      <w:spacing w:after="240" w:line="240" w:lineRule="auto"/>
    </w:pPr>
    <w:rPr>
      <w:rFonts w:ascii="Arial" w:hAnsi="Arial"/>
      <w:color w:val="auto"/>
      <w:kern w:val="28"/>
      <w:sz w:val="22"/>
      <w:szCs w:val="20"/>
      <w:lang w:eastAsia="ru-RU"/>
    </w:rPr>
  </w:style>
  <w:style w:type="paragraph" w:customStyle="1" w:styleId="a9">
    <w:name w:val="Пункт"/>
    <w:basedOn w:val="a4"/>
    <w:rsid w:val="000A13CB"/>
    <w:pPr>
      <w:tabs>
        <w:tab w:val="num" w:pos="360"/>
      </w:tabs>
      <w:spacing w:before="80" w:after="0" w:line="240" w:lineRule="auto"/>
      <w:ind w:left="360" w:hanging="360"/>
      <w:jc w:val="both"/>
    </w:pPr>
    <w:rPr>
      <w:rFonts w:ascii="Times New Roman" w:eastAsia="Calibri" w:hAnsi="Times New Roman"/>
      <w:sz w:val="24"/>
      <w:szCs w:val="20"/>
      <w:lang w:eastAsia="ru-RU"/>
    </w:rPr>
  </w:style>
  <w:style w:type="paragraph" w:customStyle="1" w:styleId="aa">
    <w:name w:val="Подпункт"/>
    <w:basedOn w:val="a9"/>
    <w:rsid w:val="000A13CB"/>
  </w:style>
  <w:style w:type="character" w:customStyle="1" w:styleId="ab">
    <w:name w:val="комментарий"/>
    <w:rsid w:val="001C5C12"/>
    <w:rPr>
      <w:rFonts w:cs="Times New Roman"/>
      <w:b/>
      <w:i/>
      <w:spacing w:val="0"/>
      <w:w w:val="100"/>
      <w:position w:val="0"/>
      <w:sz w:val="24"/>
      <w:szCs w:val="24"/>
    </w:rPr>
  </w:style>
  <w:style w:type="paragraph" w:customStyle="1" w:styleId="a3">
    <w:name w:val="Подподпункт"/>
    <w:basedOn w:val="aa"/>
    <w:rsid w:val="001C5C12"/>
    <w:pPr>
      <w:numPr>
        <w:ilvl w:val="3"/>
        <w:numId w:val="1"/>
      </w:numPr>
      <w:tabs>
        <w:tab w:val="left" w:pos="1134"/>
        <w:tab w:val="left" w:pos="1418"/>
      </w:tabs>
    </w:pPr>
  </w:style>
  <w:style w:type="paragraph" w:styleId="ac">
    <w:name w:val="Normal (Web)"/>
    <w:basedOn w:val="a4"/>
    <w:uiPriority w:val="99"/>
    <w:rsid w:val="003C05CB"/>
    <w:pPr>
      <w:spacing w:before="100" w:beforeAutospacing="1" w:after="100" w:afterAutospacing="1" w:line="240" w:lineRule="auto"/>
    </w:pPr>
    <w:rPr>
      <w:rFonts w:ascii="Times New Roman" w:eastAsia="Calibri" w:hAnsi="Times New Roman"/>
      <w:sz w:val="24"/>
      <w:szCs w:val="24"/>
      <w:lang w:eastAsia="ru-RU"/>
    </w:rPr>
  </w:style>
  <w:style w:type="character" w:styleId="ad">
    <w:name w:val="Hyperlink"/>
    <w:uiPriority w:val="99"/>
    <w:rsid w:val="00DA43A7"/>
    <w:rPr>
      <w:color w:val="0000FF"/>
      <w:u w:val="single"/>
    </w:rPr>
  </w:style>
  <w:style w:type="paragraph" w:styleId="ae">
    <w:name w:val="header"/>
    <w:basedOn w:val="a4"/>
    <w:link w:val="af"/>
    <w:rsid w:val="007A27CA"/>
    <w:pPr>
      <w:tabs>
        <w:tab w:val="center" w:pos="4677"/>
        <w:tab w:val="right" w:pos="9355"/>
      </w:tabs>
    </w:pPr>
  </w:style>
  <w:style w:type="character" w:customStyle="1" w:styleId="af">
    <w:name w:val="Верхний колонтитул Знак"/>
    <w:link w:val="ae"/>
    <w:uiPriority w:val="99"/>
    <w:rsid w:val="007A27CA"/>
    <w:rPr>
      <w:rFonts w:eastAsia="Times New Roman"/>
      <w:sz w:val="22"/>
      <w:szCs w:val="22"/>
      <w:lang w:eastAsia="en-US"/>
    </w:rPr>
  </w:style>
  <w:style w:type="paragraph" w:styleId="af0">
    <w:name w:val="footer"/>
    <w:basedOn w:val="a4"/>
    <w:link w:val="af1"/>
    <w:uiPriority w:val="99"/>
    <w:rsid w:val="007A27CA"/>
    <w:pPr>
      <w:tabs>
        <w:tab w:val="center" w:pos="4677"/>
        <w:tab w:val="right" w:pos="9355"/>
      </w:tabs>
    </w:pPr>
  </w:style>
  <w:style w:type="character" w:customStyle="1" w:styleId="af1">
    <w:name w:val="Нижний колонтитул Знак"/>
    <w:link w:val="af0"/>
    <w:uiPriority w:val="99"/>
    <w:rsid w:val="007A27CA"/>
    <w:rPr>
      <w:rFonts w:eastAsia="Times New Roman"/>
      <w:sz w:val="22"/>
      <w:szCs w:val="22"/>
      <w:lang w:eastAsia="en-US"/>
    </w:rPr>
  </w:style>
  <w:style w:type="paragraph" w:styleId="af2">
    <w:name w:val="Balloon Text"/>
    <w:basedOn w:val="a4"/>
    <w:link w:val="af3"/>
    <w:rsid w:val="00C80FF3"/>
    <w:pPr>
      <w:spacing w:after="0" w:line="240" w:lineRule="auto"/>
    </w:pPr>
    <w:rPr>
      <w:rFonts w:ascii="Tahoma" w:hAnsi="Tahoma" w:cs="Tahoma"/>
      <w:sz w:val="16"/>
      <w:szCs w:val="16"/>
    </w:rPr>
  </w:style>
  <w:style w:type="character" w:customStyle="1" w:styleId="af3">
    <w:name w:val="Текст выноски Знак"/>
    <w:link w:val="af2"/>
    <w:rsid w:val="00C80FF3"/>
    <w:rPr>
      <w:rFonts w:ascii="Tahoma" w:eastAsia="Times New Roman" w:hAnsi="Tahoma" w:cs="Tahoma"/>
      <w:sz w:val="16"/>
      <w:szCs w:val="16"/>
      <w:lang w:eastAsia="en-US"/>
    </w:rPr>
  </w:style>
  <w:style w:type="character" w:customStyle="1" w:styleId="link">
    <w:name w:val="link"/>
    <w:rsid w:val="005B0300"/>
    <w:rPr>
      <w:strike w:val="0"/>
      <w:dstrike w:val="0"/>
      <w:color w:val="008000"/>
      <w:u w:val="none"/>
      <w:effect w:val="none"/>
    </w:rPr>
  </w:style>
  <w:style w:type="character" w:customStyle="1" w:styleId="s101">
    <w:name w:val="s_101"/>
    <w:rsid w:val="00AE678A"/>
    <w:rPr>
      <w:b/>
      <w:bCs/>
      <w:strike w:val="0"/>
      <w:dstrike w:val="0"/>
      <w:color w:val="000080"/>
      <w:sz w:val="24"/>
      <w:szCs w:val="24"/>
      <w:u w:val="none"/>
      <w:effect w:val="none"/>
    </w:rPr>
  </w:style>
  <w:style w:type="paragraph" w:styleId="af4">
    <w:name w:val="List Paragraph"/>
    <w:basedOn w:val="a4"/>
    <w:uiPriority w:val="34"/>
    <w:qFormat/>
    <w:rsid w:val="00F81AB8"/>
    <w:pPr>
      <w:spacing w:after="200"/>
      <w:ind w:left="720"/>
      <w:contextualSpacing/>
    </w:pPr>
    <w:rPr>
      <w:rFonts w:eastAsia="Calibri"/>
    </w:rPr>
  </w:style>
  <w:style w:type="table" w:styleId="af5">
    <w:name w:val="Table Grid"/>
    <w:basedOn w:val="a6"/>
    <w:uiPriority w:val="59"/>
    <w:locked/>
    <w:rsid w:val="00F911A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basedOn w:val="a4"/>
    <w:link w:val="af7"/>
    <w:unhideWhenUsed/>
    <w:rsid w:val="00F911A5"/>
    <w:pPr>
      <w:spacing w:after="0" w:line="240" w:lineRule="auto"/>
    </w:pPr>
    <w:rPr>
      <w:rFonts w:ascii="Times New Roman" w:hAnsi="Times New Roman"/>
      <w:sz w:val="20"/>
      <w:szCs w:val="20"/>
      <w:lang w:eastAsia="ru-RU"/>
    </w:rPr>
  </w:style>
  <w:style w:type="character" w:customStyle="1" w:styleId="af7">
    <w:name w:val="Текст сноски Знак"/>
    <w:link w:val="af6"/>
    <w:rsid w:val="00F911A5"/>
    <w:rPr>
      <w:rFonts w:ascii="Times New Roman" w:eastAsia="Times New Roman" w:hAnsi="Times New Roman"/>
    </w:rPr>
  </w:style>
  <w:style w:type="character" w:styleId="af8">
    <w:name w:val="footnote reference"/>
    <w:unhideWhenUsed/>
    <w:rsid w:val="00F911A5"/>
    <w:rPr>
      <w:vertAlign w:val="superscript"/>
    </w:rPr>
  </w:style>
  <w:style w:type="paragraph" w:customStyle="1" w:styleId="af9">
    <w:name w:val="Приложение"/>
    <w:basedOn w:val="2"/>
    <w:next w:val="afa"/>
    <w:link w:val="afb"/>
    <w:qFormat/>
    <w:rsid w:val="003A4076"/>
    <w:pPr>
      <w:numPr>
        <w:ilvl w:val="0"/>
        <w:numId w:val="0"/>
      </w:numPr>
      <w:jc w:val="right"/>
      <w:outlineLvl w:val="0"/>
    </w:pPr>
    <w:rPr>
      <w:rFonts w:asciiTheme="minorHAnsi" w:hAnsiTheme="minorHAnsi" w:cstheme="minorHAnsi"/>
      <w:sz w:val="22"/>
    </w:rPr>
  </w:style>
  <w:style w:type="paragraph" w:styleId="afa">
    <w:name w:val="Body Text"/>
    <w:basedOn w:val="a4"/>
    <w:link w:val="afc"/>
    <w:rsid w:val="003A4076"/>
  </w:style>
  <w:style w:type="character" w:customStyle="1" w:styleId="afc">
    <w:name w:val="Основной текст Знак"/>
    <w:basedOn w:val="a5"/>
    <w:link w:val="afa"/>
    <w:rsid w:val="003A4076"/>
    <w:rPr>
      <w:rFonts w:eastAsia="Times New Roman"/>
      <w:sz w:val="22"/>
      <w:szCs w:val="22"/>
      <w:lang w:eastAsia="en-US"/>
    </w:rPr>
  </w:style>
  <w:style w:type="character" w:customStyle="1" w:styleId="afb">
    <w:name w:val="Приложение Знак"/>
    <w:basedOn w:val="20"/>
    <w:link w:val="af9"/>
    <w:rsid w:val="003A4076"/>
    <w:rPr>
      <w:rFonts w:asciiTheme="minorHAnsi" w:hAnsiTheme="minorHAnsi" w:cstheme="minorHAnsi"/>
      <w:b/>
      <w:sz w:val="22"/>
      <w:szCs w:val="22"/>
    </w:rPr>
  </w:style>
  <w:style w:type="paragraph" w:customStyle="1" w:styleId="a">
    <w:name w:val="Заголовоки закупок"/>
    <w:basedOn w:val="1"/>
    <w:link w:val="afd"/>
    <w:qFormat/>
    <w:rsid w:val="009F01E2"/>
    <w:pPr>
      <w:numPr>
        <w:numId w:val="9"/>
      </w:numPr>
      <w:spacing w:after="240"/>
      <w:jc w:val="center"/>
    </w:pPr>
    <w:rPr>
      <w:color w:val="auto"/>
    </w:rPr>
  </w:style>
  <w:style w:type="character" w:customStyle="1" w:styleId="afd">
    <w:name w:val="Заголовоки закупок Знак"/>
    <w:basedOn w:val="10"/>
    <w:link w:val="a"/>
    <w:rsid w:val="009F01E2"/>
    <w:rPr>
      <w:rFonts w:ascii="Cambria" w:hAnsi="Cambria" w:cs="Times New Roman"/>
      <w:b/>
      <w:bCs/>
      <w:color w:val="365F91"/>
      <w:sz w:val="28"/>
      <w:szCs w:val="28"/>
      <w:lang w:eastAsia="en-US"/>
    </w:rPr>
  </w:style>
  <w:style w:type="paragraph" w:styleId="afe">
    <w:name w:val="Title"/>
    <w:basedOn w:val="a4"/>
    <w:next w:val="a4"/>
    <w:link w:val="aff"/>
    <w:qFormat/>
    <w:locked/>
    <w:rsid w:val="009F01E2"/>
    <w:pPr>
      <w:spacing w:before="240" w:after="60"/>
      <w:jc w:val="center"/>
      <w:outlineLvl w:val="0"/>
    </w:pPr>
    <w:rPr>
      <w:rFonts w:asciiTheme="majorHAnsi" w:eastAsiaTheme="majorEastAsia" w:hAnsiTheme="majorHAnsi" w:cstheme="majorBidi"/>
      <w:b/>
      <w:bCs/>
      <w:kern w:val="28"/>
      <w:sz w:val="32"/>
      <w:szCs w:val="32"/>
    </w:rPr>
  </w:style>
  <w:style w:type="character" w:customStyle="1" w:styleId="aff">
    <w:name w:val="Название Знак"/>
    <w:basedOn w:val="a5"/>
    <w:link w:val="afe"/>
    <w:rsid w:val="009F01E2"/>
    <w:rPr>
      <w:rFonts w:asciiTheme="majorHAnsi" w:eastAsiaTheme="majorEastAsia" w:hAnsiTheme="majorHAnsi" w:cstheme="majorBidi"/>
      <w:b/>
      <w:bCs/>
      <w:kern w:val="28"/>
      <w:sz w:val="32"/>
      <w:szCs w:val="32"/>
      <w:lang w:eastAsia="en-US"/>
    </w:rPr>
  </w:style>
  <w:style w:type="paragraph" w:styleId="12">
    <w:name w:val="toc 1"/>
    <w:basedOn w:val="a4"/>
    <w:next w:val="a4"/>
    <w:autoRedefine/>
    <w:uiPriority w:val="39"/>
    <w:locked/>
    <w:rsid w:val="00504519"/>
  </w:style>
  <w:style w:type="paragraph" w:styleId="aff0">
    <w:name w:val="TOC Heading"/>
    <w:basedOn w:val="1"/>
    <w:next w:val="a4"/>
    <w:uiPriority w:val="39"/>
    <w:semiHidden/>
    <w:unhideWhenUsed/>
    <w:qFormat/>
    <w:rsid w:val="007620A3"/>
    <w:pPr>
      <w:outlineLvl w:val="9"/>
    </w:pPr>
    <w:rPr>
      <w:rFonts w:asciiTheme="majorHAnsi" w:eastAsiaTheme="majorEastAsia" w:hAnsiTheme="majorHAnsi" w:cstheme="majorBidi"/>
      <w:color w:val="365F91" w:themeColor="accent1" w:themeShade="BF"/>
      <w:lang w:eastAsia="ru-RU"/>
    </w:rPr>
  </w:style>
  <w:style w:type="paragraph" w:styleId="21">
    <w:name w:val="toc 2"/>
    <w:basedOn w:val="a4"/>
    <w:next w:val="a4"/>
    <w:autoRedefine/>
    <w:uiPriority w:val="39"/>
    <w:locked/>
    <w:rsid w:val="007620A3"/>
    <w:pPr>
      <w:spacing w:after="100"/>
      <w:ind w:left="220"/>
    </w:pPr>
  </w:style>
  <w:style w:type="paragraph" w:styleId="31">
    <w:name w:val="toc 3"/>
    <w:basedOn w:val="a4"/>
    <w:next w:val="a4"/>
    <w:autoRedefine/>
    <w:uiPriority w:val="39"/>
    <w:locked/>
    <w:rsid w:val="007620A3"/>
    <w:pPr>
      <w:spacing w:after="100"/>
      <w:ind w:left="440"/>
    </w:pPr>
  </w:style>
  <w:style w:type="paragraph" w:customStyle="1" w:styleId="13">
    <w:name w:val="Стиль1"/>
    <w:basedOn w:val="af9"/>
    <w:next w:val="afa"/>
    <w:qFormat/>
    <w:rsid w:val="003A4076"/>
  </w:style>
  <w:style w:type="paragraph" w:customStyle="1" w:styleId="-3">
    <w:name w:val="Пункт-3"/>
    <w:basedOn w:val="a4"/>
    <w:rsid w:val="00BE20A1"/>
    <w:pPr>
      <w:tabs>
        <w:tab w:val="num" w:pos="1985"/>
      </w:tabs>
      <w:spacing w:after="0" w:line="240" w:lineRule="auto"/>
      <w:ind w:firstLine="709"/>
      <w:jc w:val="both"/>
    </w:pPr>
    <w:rPr>
      <w:rFonts w:ascii="Times New Roman" w:hAnsi="Times New Roman"/>
      <w:sz w:val="28"/>
      <w:szCs w:val="24"/>
      <w:lang w:eastAsia="ru-RU"/>
    </w:rPr>
  </w:style>
  <w:style w:type="paragraph" w:customStyle="1" w:styleId="-4">
    <w:name w:val="Пункт-4"/>
    <w:basedOn w:val="a4"/>
    <w:rsid w:val="00BE20A1"/>
    <w:pPr>
      <w:tabs>
        <w:tab w:val="num" w:pos="1985"/>
      </w:tabs>
      <w:snapToGrid w:val="0"/>
      <w:spacing w:after="0" w:line="240" w:lineRule="auto"/>
      <w:ind w:firstLine="709"/>
      <w:jc w:val="both"/>
    </w:pPr>
    <w:rPr>
      <w:rFonts w:ascii="Times New Roman" w:hAnsi="Times New Roman"/>
      <w:sz w:val="28"/>
      <w:szCs w:val="24"/>
      <w:lang w:eastAsia="ru-RU"/>
    </w:rPr>
  </w:style>
  <w:style w:type="paragraph" w:customStyle="1" w:styleId="-5">
    <w:name w:val="Пункт-5"/>
    <w:basedOn w:val="a4"/>
    <w:rsid w:val="00BE20A1"/>
    <w:pPr>
      <w:tabs>
        <w:tab w:val="num" w:pos="1985"/>
      </w:tabs>
      <w:spacing w:after="0" w:line="240" w:lineRule="auto"/>
      <w:ind w:firstLine="709"/>
      <w:jc w:val="both"/>
    </w:pPr>
    <w:rPr>
      <w:rFonts w:ascii="Times New Roman" w:hAnsi="Times New Roman"/>
      <w:sz w:val="28"/>
      <w:szCs w:val="24"/>
      <w:lang w:eastAsia="ru-RU"/>
    </w:rPr>
  </w:style>
  <w:style w:type="paragraph" w:customStyle="1" w:styleId="-6">
    <w:name w:val="Пункт-6"/>
    <w:basedOn w:val="a4"/>
    <w:rsid w:val="00BE20A1"/>
    <w:pPr>
      <w:tabs>
        <w:tab w:val="left" w:pos="1985"/>
      </w:tabs>
      <w:spacing w:after="0" w:line="240" w:lineRule="auto"/>
      <w:ind w:firstLine="709"/>
      <w:jc w:val="both"/>
    </w:pPr>
    <w:rPr>
      <w:rFonts w:ascii="Times New Roman" w:hAnsi="Times New Roman"/>
      <w:sz w:val="28"/>
      <w:szCs w:val="24"/>
      <w:lang w:eastAsia="ru-RU"/>
    </w:rPr>
  </w:style>
  <w:style w:type="paragraph" w:customStyle="1" w:styleId="-7">
    <w:name w:val="Пункт-7"/>
    <w:basedOn w:val="a4"/>
    <w:rsid w:val="00BE20A1"/>
    <w:pPr>
      <w:tabs>
        <w:tab w:val="num" w:pos="360"/>
      </w:tabs>
      <w:spacing w:after="0" w:line="240" w:lineRule="auto"/>
      <w:ind w:firstLine="709"/>
      <w:jc w:val="both"/>
    </w:pPr>
    <w:rPr>
      <w:rFonts w:ascii="Times New Roman" w:hAnsi="Times New Roman"/>
      <w:sz w:val="28"/>
      <w:szCs w:val="24"/>
      <w:lang w:eastAsia="ru-RU"/>
    </w:rPr>
  </w:style>
  <w:style w:type="paragraph" w:customStyle="1" w:styleId="0PMGE2-">
    <w:name w:val="0 PMGE_2-Заголовок"/>
    <w:basedOn w:val="a4"/>
    <w:rsid w:val="00896FBE"/>
    <w:pPr>
      <w:keepNext/>
      <w:suppressAutoHyphens/>
      <w:spacing w:after="240" w:line="240" w:lineRule="auto"/>
      <w:jc w:val="center"/>
      <w:outlineLvl w:val="1"/>
    </w:pPr>
    <w:rPr>
      <w:rFonts w:ascii="Times New Roman" w:hAnsi="Times New Roman"/>
      <w:b/>
      <w:bCs/>
      <w:iCs/>
      <w:sz w:val="24"/>
      <w:szCs w:val="24"/>
      <w:lang w:eastAsia="ru-RU"/>
    </w:rPr>
  </w:style>
  <w:style w:type="paragraph" w:customStyle="1" w:styleId="0PMGE4-">
    <w:name w:val="0 PMGE_4-Заголовок"/>
    <w:basedOn w:val="a4"/>
    <w:rsid w:val="00896FBE"/>
    <w:pPr>
      <w:spacing w:after="0" w:line="240" w:lineRule="auto"/>
      <w:ind w:left="1440" w:hanging="873"/>
      <w:jc w:val="both"/>
      <w:outlineLvl w:val="3"/>
    </w:pPr>
    <w:rPr>
      <w:rFonts w:ascii="Times New Roman" w:hAnsi="Times New Roman"/>
      <w:b/>
      <w:sz w:val="24"/>
      <w:szCs w:val="24"/>
      <w:lang w:eastAsia="ru-RU"/>
    </w:rPr>
  </w:style>
  <w:style w:type="paragraph" w:customStyle="1" w:styleId="0PMGEText">
    <w:name w:val="0 PMGE_Text"/>
    <w:rsid w:val="00896FBE"/>
    <w:pPr>
      <w:ind w:firstLine="567"/>
      <w:jc w:val="both"/>
    </w:pPr>
    <w:rPr>
      <w:rFonts w:ascii="Times New Roman" w:eastAsia="Times New Roman" w:hAnsi="Times New Roman"/>
      <w:sz w:val="24"/>
      <w:szCs w:val="24"/>
    </w:rPr>
  </w:style>
  <w:style w:type="paragraph" w:customStyle="1" w:styleId="Default">
    <w:name w:val="Default"/>
    <w:rsid w:val="00896FBE"/>
    <w:pPr>
      <w:autoSpaceDE w:val="0"/>
      <w:autoSpaceDN w:val="0"/>
      <w:adjustRightInd w:val="0"/>
    </w:pPr>
    <w:rPr>
      <w:rFonts w:ascii="Times New Roman" w:eastAsiaTheme="minorHAnsi" w:hAnsi="Times New Roman"/>
      <w:color w:val="000000"/>
      <w:sz w:val="24"/>
      <w:szCs w:val="24"/>
      <w:lang w:eastAsia="en-US"/>
    </w:rPr>
  </w:style>
  <w:style w:type="paragraph" w:customStyle="1" w:styleId="ConsPlusNormal">
    <w:name w:val="ConsPlusNormal"/>
    <w:link w:val="ConsPlusNormal0"/>
    <w:rsid w:val="00896FBE"/>
    <w:pPr>
      <w:widowControl w:val="0"/>
      <w:autoSpaceDE w:val="0"/>
      <w:autoSpaceDN w:val="0"/>
      <w:adjustRightInd w:val="0"/>
    </w:pPr>
    <w:rPr>
      <w:rFonts w:ascii="Arial" w:eastAsiaTheme="minorEastAsia" w:hAnsi="Arial" w:cs="Arial"/>
    </w:rPr>
  </w:style>
  <w:style w:type="paragraph" w:customStyle="1" w:styleId="0PMGE4-CharChar">
    <w:name w:val="0 PMGE_4-Заголовок Char Char"/>
    <w:basedOn w:val="a4"/>
    <w:link w:val="0PMGE4-CharChar1"/>
    <w:rsid w:val="004E50DE"/>
    <w:pPr>
      <w:spacing w:after="0" w:line="240" w:lineRule="auto"/>
      <w:ind w:left="1440" w:hanging="873"/>
      <w:outlineLvl w:val="3"/>
    </w:pPr>
    <w:rPr>
      <w:rFonts w:ascii="Times New Roman" w:hAnsi="Times New Roman"/>
      <w:b/>
      <w:sz w:val="24"/>
      <w:szCs w:val="24"/>
      <w:lang w:eastAsia="ru-RU"/>
    </w:rPr>
  </w:style>
  <w:style w:type="character" w:customStyle="1" w:styleId="0PMGE4-CharChar1">
    <w:name w:val="0 PMGE_4-Заголовок Char Char Знак1"/>
    <w:link w:val="0PMGE4-CharChar"/>
    <w:rsid w:val="004E50DE"/>
    <w:rPr>
      <w:rFonts w:ascii="Times New Roman" w:eastAsia="Times New Roman" w:hAnsi="Times New Roman"/>
      <w:b/>
      <w:sz w:val="24"/>
      <w:szCs w:val="24"/>
    </w:rPr>
  </w:style>
  <w:style w:type="paragraph" w:customStyle="1" w:styleId="32">
    <w:name w:val="Стиль3 Знак"/>
    <w:basedOn w:val="22"/>
    <w:link w:val="310"/>
    <w:rsid w:val="006915DD"/>
    <w:pPr>
      <w:widowControl w:val="0"/>
      <w:tabs>
        <w:tab w:val="num" w:pos="227"/>
      </w:tabs>
      <w:adjustRightInd w:val="0"/>
      <w:spacing w:after="0" w:line="240" w:lineRule="auto"/>
      <w:ind w:left="0"/>
      <w:jc w:val="both"/>
      <w:textAlignment w:val="baseline"/>
    </w:pPr>
    <w:rPr>
      <w:rFonts w:ascii="Times New Roman" w:hAnsi="Times New Roman"/>
      <w:sz w:val="24"/>
      <w:szCs w:val="20"/>
      <w:lang w:eastAsia="ru-RU"/>
    </w:rPr>
  </w:style>
  <w:style w:type="paragraph" w:styleId="22">
    <w:name w:val="Body Text Indent 2"/>
    <w:basedOn w:val="a4"/>
    <w:link w:val="23"/>
    <w:rsid w:val="006915DD"/>
    <w:pPr>
      <w:spacing w:line="480" w:lineRule="auto"/>
      <w:ind w:left="283"/>
    </w:pPr>
  </w:style>
  <w:style w:type="character" w:customStyle="1" w:styleId="23">
    <w:name w:val="Основной текст с отступом 2 Знак"/>
    <w:basedOn w:val="a5"/>
    <w:link w:val="22"/>
    <w:rsid w:val="006915DD"/>
    <w:rPr>
      <w:rFonts w:eastAsia="Times New Roman"/>
      <w:sz w:val="22"/>
      <w:szCs w:val="22"/>
      <w:lang w:eastAsia="en-US"/>
    </w:rPr>
  </w:style>
  <w:style w:type="character" w:customStyle="1" w:styleId="310">
    <w:name w:val="Стиль3 Знак Знак1"/>
    <w:link w:val="32"/>
    <w:rsid w:val="006915DD"/>
    <w:rPr>
      <w:rFonts w:ascii="Times New Roman" w:eastAsia="Times New Roman" w:hAnsi="Times New Roman"/>
      <w:sz w:val="24"/>
    </w:rPr>
  </w:style>
  <w:style w:type="paragraph" w:customStyle="1" w:styleId="ConsNonformat">
    <w:name w:val="ConsNonformat"/>
    <w:rsid w:val="003053FF"/>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link w:val="ConsNormal0"/>
    <w:rsid w:val="003053FF"/>
    <w:pPr>
      <w:widowControl w:val="0"/>
      <w:autoSpaceDE w:val="0"/>
      <w:autoSpaceDN w:val="0"/>
      <w:adjustRightInd w:val="0"/>
      <w:ind w:right="19772" w:firstLine="720"/>
    </w:pPr>
    <w:rPr>
      <w:rFonts w:ascii="Arial" w:eastAsia="Times New Roman" w:hAnsi="Arial" w:cs="Arial"/>
      <w:sz w:val="22"/>
      <w:szCs w:val="22"/>
    </w:rPr>
  </w:style>
  <w:style w:type="character" w:customStyle="1" w:styleId="ConsNormal0">
    <w:name w:val="ConsNormal Знак"/>
    <w:link w:val="ConsNormal"/>
    <w:rsid w:val="003053FF"/>
    <w:rPr>
      <w:rFonts w:ascii="Arial" w:eastAsia="Times New Roman" w:hAnsi="Arial" w:cs="Arial"/>
      <w:sz w:val="22"/>
      <w:szCs w:val="22"/>
    </w:rPr>
  </w:style>
  <w:style w:type="paragraph" w:styleId="24">
    <w:name w:val="Body Text 2"/>
    <w:basedOn w:val="a4"/>
    <w:link w:val="25"/>
    <w:rsid w:val="003053FF"/>
    <w:pPr>
      <w:widowControl w:val="0"/>
      <w:autoSpaceDE w:val="0"/>
      <w:autoSpaceDN w:val="0"/>
      <w:adjustRightInd w:val="0"/>
      <w:spacing w:line="480" w:lineRule="auto"/>
    </w:pPr>
    <w:rPr>
      <w:rFonts w:ascii="Arial" w:hAnsi="Arial" w:cs="Arial"/>
      <w:sz w:val="18"/>
      <w:szCs w:val="18"/>
      <w:lang w:eastAsia="ru-RU"/>
    </w:rPr>
  </w:style>
  <w:style w:type="character" w:customStyle="1" w:styleId="25">
    <w:name w:val="Основной текст 2 Знак"/>
    <w:basedOn w:val="a5"/>
    <w:link w:val="24"/>
    <w:rsid w:val="003053FF"/>
    <w:rPr>
      <w:rFonts w:ascii="Arial" w:eastAsia="Times New Roman" w:hAnsi="Arial" w:cs="Arial"/>
      <w:sz w:val="18"/>
      <w:szCs w:val="18"/>
    </w:rPr>
  </w:style>
  <w:style w:type="character" w:styleId="aff1">
    <w:name w:val="page number"/>
    <w:basedOn w:val="a5"/>
    <w:rsid w:val="003053FF"/>
  </w:style>
  <w:style w:type="paragraph" w:styleId="aff2">
    <w:name w:val="Body Text Indent"/>
    <w:basedOn w:val="a4"/>
    <w:link w:val="aff3"/>
    <w:rsid w:val="003053FF"/>
    <w:pPr>
      <w:widowControl w:val="0"/>
      <w:autoSpaceDE w:val="0"/>
      <w:autoSpaceDN w:val="0"/>
      <w:adjustRightInd w:val="0"/>
      <w:spacing w:line="240" w:lineRule="auto"/>
      <w:ind w:left="283"/>
    </w:pPr>
    <w:rPr>
      <w:rFonts w:ascii="Arial" w:hAnsi="Arial" w:cs="Arial"/>
      <w:sz w:val="18"/>
      <w:szCs w:val="18"/>
      <w:lang w:eastAsia="ru-RU"/>
    </w:rPr>
  </w:style>
  <w:style w:type="character" w:customStyle="1" w:styleId="aff3">
    <w:name w:val="Основной текст с отступом Знак"/>
    <w:basedOn w:val="a5"/>
    <w:link w:val="aff2"/>
    <w:rsid w:val="003053FF"/>
    <w:rPr>
      <w:rFonts w:ascii="Arial" w:eastAsia="Times New Roman" w:hAnsi="Arial" w:cs="Arial"/>
      <w:sz w:val="18"/>
      <w:szCs w:val="18"/>
    </w:rPr>
  </w:style>
  <w:style w:type="paragraph" w:customStyle="1" w:styleId="26">
    <w:name w:val="Стиль2"/>
    <w:basedOn w:val="27"/>
    <w:rsid w:val="003053FF"/>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7">
    <w:name w:val="List Number 2"/>
    <w:basedOn w:val="a4"/>
    <w:rsid w:val="003053FF"/>
    <w:pPr>
      <w:widowControl w:val="0"/>
      <w:tabs>
        <w:tab w:val="num" w:pos="432"/>
      </w:tabs>
      <w:autoSpaceDE w:val="0"/>
      <w:autoSpaceDN w:val="0"/>
      <w:adjustRightInd w:val="0"/>
      <w:spacing w:after="0" w:line="240" w:lineRule="auto"/>
      <w:ind w:left="432" w:hanging="432"/>
    </w:pPr>
    <w:rPr>
      <w:rFonts w:ascii="Arial" w:hAnsi="Arial" w:cs="Arial"/>
      <w:sz w:val="18"/>
      <w:szCs w:val="18"/>
      <w:lang w:eastAsia="ru-RU"/>
    </w:rPr>
  </w:style>
  <w:style w:type="paragraph" w:customStyle="1" w:styleId="33">
    <w:name w:val="Стиль3"/>
    <w:basedOn w:val="22"/>
    <w:rsid w:val="003053FF"/>
    <w:pPr>
      <w:widowControl w:val="0"/>
      <w:tabs>
        <w:tab w:val="num" w:pos="1307"/>
      </w:tabs>
      <w:adjustRightInd w:val="0"/>
      <w:spacing w:after="0" w:line="240" w:lineRule="auto"/>
      <w:ind w:left="1080"/>
      <w:jc w:val="both"/>
      <w:textAlignment w:val="baseline"/>
    </w:pPr>
    <w:rPr>
      <w:rFonts w:ascii="Times New Roman" w:hAnsi="Times New Roman"/>
      <w:sz w:val="24"/>
      <w:szCs w:val="20"/>
      <w:lang w:eastAsia="ru-RU"/>
    </w:rPr>
  </w:style>
  <w:style w:type="paragraph" w:customStyle="1" w:styleId="aff4">
    <w:name w:val="Знак Знак Знак Знак"/>
    <w:basedOn w:val="a4"/>
    <w:rsid w:val="003053FF"/>
    <w:pPr>
      <w:widowControl w:val="0"/>
      <w:adjustRightInd w:val="0"/>
      <w:spacing w:after="160" w:line="240" w:lineRule="exact"/>
      <w:jc w:val="right"/>
    </w:pPr>
    <w:rPr>
      <w:rFonts w:ascii="Arial" w:hAnsi="Arial" w:cs="Arial"/>
      <w:sz w:val="20"/>
      <w:szCs w:val="20"/>
      <w:lang w:val="en-GB"/>
    </w:rPr>
  </w:style>
  <w:style w:type="paragraph" w:customStyle="1" w:styleId="DefaultParagraphFontParaCharCharCharCharCharCharCharChar1">
    <w:name w:val="Default Paragraph Font Para Char Char Char Знак Знак Char Char Char Char Char1"/>
    <w:basedOn w:val="a4"/>
    <w:rsid w:val="003053FF"/>
    <w:pPr>
      <w:spacing w:after="160" w:line="240" w:lineRule="exact"/>
    </w:pPr>
    <w:rPr>
      <w:rFonts w:ascii="Verdana" w:hAnsi="Verdana" w:cs="Verdana"/>
      <w:sz w:val="20"/>
      <w:szCs w:val="20"/>
      <w:lang w:val="en-US"/>
    </w:rPr>
  </w:style>
  <w:style w:type="paragraph" w:styleId="aff5">
    <w:name w:val="caption"/>
    <w:basedOn w:val="a4"/>
    <w:next w:val="a4"/>
    <w:qFormat/>
    <w:locked/>
    <w:rsid w:val="003053FF"/>
    <w:pPr>
      <w:autoSpaceDE w:val="0"/>
      <w:autoSpaceDN w:val="0"/>
      <w:adjustRightInd w:val="0"/>
      <w:spacing w:after="0" w:line="240" w:lineRule="auto"/>
    </w:pPr>
    <w:rPr>
      <w:rFonts w:ascii="Times New Roman" w:hAnsi="Times New Roman"/>
      <w:b/>
      <w:sz w:val="24"/>
      <w:szCs w:val="24"/>
      <w:lang w:eastAsia="ru-RU"/>
    </w:rPr>
  </w:style>
  <w:style w:type="paragraph" w:customStyle="1" w:styleId="aff6">
    <w:name w:val="Знак Знак Знак Знак"/>
    <w:basedOn w:val="a4"/>
    <w:rsid w:val="003053FF"/>
    <w:pPr>
      <w:widowControl w:val="0"/>
      <w:adjustRightInd w:val="0"/>
      <w:spacing w:after="160" w:line="240" w:lineRule="exact"/>
      <w:jc w:val="right"/>
    </w:pPr>
    <w:rPr>
      <w:rFonts w:ascii="Arial" w:hAnsi="Arial" w:cs="Arial"/>
      <w:sz w:val="20"/>
      <w:szCs w:val="20"/>
      <w:lang w:val="en-GB"/>
    </w:rPr>
  </w:style>
  <w:style w:type="paragraph" w:customStyle="1" w:styleId="ConsPlusCell">
    <w:name w:val="ConsPlusCell"/>
    <w:rsid w:val="003053FF"/>
    <w:pPr>
      <w:widowControl w:val="0"/>
      <w:autoSpaceDE w:val="0"/>
      <w:autoSpaceDN w:val="0"/>
      <w:adjustRightInd w:val="0"/>
    </w:pPr>
    <w:rPr>
      <w:rFonts w:ascii="Arial" w:eastAsia="Times New Roman" w:hAnsi="Arial" w:cs="Arial"/>
    </w:rPr>
  </w:style>
  <w:style w:type="paragraph" w:customStyle="1" w:styleId="ConsPlusNonformat">
    <w:name w:val="ConsPlusNonformat"/>
    <w:rsid w:val="003053FF"/>
    <w:pPr>
      <w:widowControl w:val="0"/>
      <w:autoSpaceDE w:val="0"/>
      <w:autoSpaceDN w:val="0"/>
      <w:adjustRightInd w:val="0"/>
    </w:pPr>
    <w:rPr>
      <w:rFonts w:ascii="Courier New" w:eastAsia="Times New Roman" w:hAnsi="Courier New" w:cs="Courier New"/>
    </w:rPr>
  </w:style>
  <w:style w:type="paragraph" w:customStyle="1" w:styleId="aff7">
    <w:name w:val="Знак"/>
    <w:basedOn w:val="a4"/>
    <w:rsid w:val="003053FF"/>
    <w:pPr>
      <w:widowControl w:val="0"/>
      <w:adjustRightInd w:val="0"/>
      <w:spacing w:after="160" w:line="240" w:lineRule="exact"/>
      <w:jc w:val="right"/>
    </w:pPr>
    <w:rPr>
      <w:rFonts w:ascii="Arial" w:hAnsi="Arial" w:cs="Arial"/>
      <w:sz w:val="20"/>
      <w:szCs w:val="20"/>
      <w:lang w:val="en-GB"/>
    </w:rPr>
  </w:style>
  <w:style w:type="paragraph" w:customStyle="1" w:styleId="28">
    <w:name w:val="Стиль_таб2"/>
    <w:basedOn w:val="a4"/>
    <w:semiHidden/>
    <w:rsid w:val="00DB46FB"/>
    <w:pPr>
      <w:widowControl w:val="0"/>
      <w:spacing w:before="120" w:line="240" w:lineRule="auto"/>
      <w:jc w:val="both"/>
    </w:pPr>
    <w:rPr>
      <w:rFonts w:ascii="Times New Roman" w:hAnsi="Times New Roman"/>
      <w:sz w:val="24"/>
      <w:szCs w:val="20"/>
      <w:lang w:eastAsia="ru-RU"/>
    </w:rPr>
  </w:style>
  <w:style w:type="character" w:customStyle="1" w:styleId="grame">
    <w:name w:val="grame"/>
    <w:basedOn w:val="a5"/>
    <w:rsid w:val="00C441F9"/>
  </w:style>
  <w:style w:type="character" w:customStyle="1" w:styleId="ConsPlusNormal0">
    <w:name w:val="ConsPlusNormal Знак"/>
    <w:basedOn w:val="a5"/>
    <w:link w:val="ConsPlusNormal"/>
    <w:rsid w:val="00C441F9"/>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315"/>
              <w:marBottom w:val="75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7">
                      <w:marLeft w:val="375"/>
                      <w:marRight w:val="57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315"/>
              <w:marBottom w:val="75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8">
                      <w:marLeft w:val="375"/>
                      <w:marRight w:val="57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315"/>
              <w:marBottom w:val="75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20">
                      <w:marLeft w:val="375"/>
                      <w:marRight w:val="57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315"/>
              <w:marBottom w:val="75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9">
                      <w:marLeft w:val="375"/>
                      <w:marRight w:val="57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75243">
      <w:bodyDiv w:val="1"/>
      <w:marLeft w:val="0"/>
      <w:marRight w:val="0"/>
      <w:marTop w:val="0"/>
      <w:marBottom w:val="0"/>
      <w:divBdr>
        <w:top w:val="none" w:sz="0" w:space="0" w:color="auto"/>
        <w:left w:val="none" w:sz="0" w:space="0" w:color="auto"/>
        <w:bottom w:val="none" w:sz="0" w:space="0" w:color="auto"/>
        <w:right w:val="none" w:sz="0" w:space="0" w:color="auto"/>
      </w:divBdr>
    </w:div>
    <w:div w:id="275794042">
      <w:bodyDiv w:val="1"/>
      <w:marLeft w:val="0"/>
      <w:marRight w:val="0"/>
      <w:marTop w:val="0"/>
      <w:marBottom w:val="0"/>
      <w:divBdr>
        <w:top w:val="none" w:sz="0" w:space="0" w:color="auto"/>
        <w:left w:val="none" w:sz="0" w:space="0" w:color="auto"/>
        <w:bottom w:val="none" w:sz="0" w:space="0" w:color="auto"/>
        <w:right w:val="none" w:sz="0" w:space="0" w:color="auto"/>
      </w:divBdr>
      <w:divsChild>
        <w:div w:id="222984871">
          <w:marLeft w:val="0"/>
          <w:marRight w:val="0"/>
          <w:marTop w:val="0"/>
          <w:marBottom w:val="0"/>
          <w:divBdr>
            <w:top w:val="none" w:sz="0" w:space="0" w:color="auto"/>
            <w:left w:val="none" w:sz="0" w:space="0" w:color="auto"/>
            <w:bottom w:val="none" w:sz="0" w:space="0" w:color="auto"/>
            <w:right w:val="none" w:sz="0" w:space="0" w:color="auto"/>
          </w:divBdr>
        </w:div>
      </w:divsChild>
    </w:div>
    <w:div w:id="283393594">
      <w:bodyDiv w:val="1"/>
      <w:marLeft w:val="0"/>
      <w:marRight w:val="0"/>
      <w:marTop w:val="0"/>
      <w:marBottom w:val="0"/>
      <w:divBdr>
        <w:top w:val="none" w:sz="0" w:space="0" w:color="auto"/>
        <w:left w:val="none" w:sz="0" w:space="0" w:color="auto"/>
        <w:bottom w:val="none" w:sz="0" w:space="0" w:color="auto"/>
        <w:right w:val="none" w:sz="0" w:space="0" w:color="auto"/>
      </w:divBdr>
      <w:divsChild>
        <w:div w:id="1799757146">
          <w:marLeft w:val="0"/>
          <w:marRight w:val="0"/>
          <w:marTop w:val="0"/>
          <w:marBottom w:val="0"/>
          <w:divBdr>
            <w:top w:val="none" w:sz="0" w:space="0" w:color="auto"/>
            <w:left w:val="none" w:sz="0" w:space="0" w:color="auto"/>
            <w:bottom w:val="none" w:sz="0" w:space="0" w:color="auto"/>
            <w:right w:val="none" w:sz="0" w:space="0" w:color="auto"/>
          </w:divBdr>
        </w:div>
      </w:divsChild>
    </w:div>
    <w:div w:id="298731071">
      <w:bodyDiv w:val="1"/>
      <w:marLeft w:val="0"/>
      <w:marRight w:val="0"/>
      <w:marTop w:val="0"/>
      <w:marBottom w:val="0"/>
      <w:divBdr>
        <w:top w:val="none" w:sz="0" w:space="0" w:color="auto"/>
        <w:left w:val="none" w:sz="0" w:space="0" w:color="auto"/>
        <w:bottom w:val="none" w:sz="0" w:space="0" w:color="auto"/>
        <w:right w:val="none" w:sz="0" w:space="0" w:color="auto"/>
      </w:divBdr>
      <w:divsChild>
        <w:div w:id="505249327">
          <w:marLeft w:val="0"/>
          <w:marRight w:val="0"/>
          <w:marTop w:val="0"/>
          <w:marBottom w:val="0"/>
          <w:divBdr>
            <w:top w:val="none" w:sz="0" w:space="0" w:color="auto"/>
            <w:left w:val="none" w:sz="0" w:space="0" w:color="auto"/>
            <w:bottom w:val="none" w:sz="0" w:space="0" w:color="auto"/>
            <w:right w:val="none" w:sz="0" w:space="0" w:color="auto"/>
          </w:divBdr>
        </w:div>
      </w:divsChild>
    </w:div>
    <w:div w:id="321281492">
      <w:bodyDiv w:val="1"/>
      <w:marLeft w:val="0"/>
      <w:marRight w:val="0"/>
      <w:marTop w:val="0"/>
      <w:marBottom w:val="0"/>
      <w:divBdr>
        <w:top w:val="none" w:sz="0" w:space="0" w:color="auto"/>
        <w:left w:val="none" w:sz="0" w:space="0" w:color="auto"/>
        <w:bottom w:val="none" w:sz="0" w:space="0" w:color="auto"/>
        <w:right w:val="none" w:sz="0" w:space="0" w:color="auto"/>
      </w:divBdr>
    </w:div>
    <w:div w:id="403189441">
      <w:bodyDiv w:val="1"/>
      <w:marLeft w:val="0"/>
      <w:marRight w:val="0"/>
      <w:marTop w:val="0"/>
      <w:marBottom w:val="0"/>
      <w:divBdr>
        <w:top w:val="none" w:sz="0" w:space="0" w:color="auto"/>
        <w:left w:val="none" w:sz="0" w:space="0" w:color="auto"/>
        <w:bottom w:val="none" w:sz="0" w:space="0" w:color="auto"/>
        <w:right w:val="none" w:sz="0" w:space="0" w:color="auto"/>
      </w:divBdr>
      <w:divsChild>
        <w:div w:id="282883237">
          <w:marLeft w:val="0"/>
          <w:marRight w:val="0"/>
          <w:marTop w:val="0"/>
          <w:marBottom w:val="0"/>
          <w:divBdr>
            <w:top w:val="none" w:sz="0" w:space="0" w:color="auto"/>
            <w:left w:val="none" w:sz="0" w:space="0" w:color="auto"/>
            <w:bottom w:val="none" w:sz="0" w:space="0" w:color="auto"/>
            <w:right w:val="none" w:sz="0" w:space="0" w:color="auto"/>
          </w:divBdr>
          <w:divsChild>
            <w:div w:id="18683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6818">
      <w:bodyDiv w:val="1"/>
      <w:marLeft w:val="0"/>
      <w:marRight w:val="0"/>
      <w:marTop w:val="0"/>
      <w:marBottom w:val="0"/>
      <w:divBdr>
        <w:top w:val="none" w:sz="0" w:space="0" w:color="auto"/>
        <w:left w:val="none" w:sz="0" w:space="0" w:color="auto"/>
        <w:bottom w:val="none" w:sz="0" w:space="0" w:color="auto"/>
        <w:right w:val="none" w:sz="0" w:space="0" w:color="auto"/>
      </w:divBdr>
    </w:div>
    <w:div w:id="565536309">
      <w:bodyDiv w:val="1"/>
      <w:marLeft w:val="0"/>
      <w:marRight w:val="0"/>
      <w:marTop w:val="0"/>
      <w:marBottom w:val="0"/>
      <w:divBdr>
        <w:top w:val="none" w:sz="0" w:space="0" w:color="auto"/>
        <w:left w:val="none" w:sz="0" w:space="0" w:color="auto"/>
        <w:bottom w:val="none" w:sz="0" w:space="0" w:color="auto"/>
        <w:right w:val="none" w:sz="0" w:space="0" w:color="auto"/>
      </w:divBdr>
      <w:divsChild>
        <w:div w:id="1906405378">
          <w:marLeft w:val="0"/>
          <w:marRight w:val="0"/>
          <w:marTop w:val="0"/>
          <w:marBottom w:val="0"/>
          <w:divBdr>
            <w:top w:val="none" w:sz="0" w:space="0" w:color="auto"/>
            <w:left w:val="none" w:sz="0" w:space="0" w:color="auto"/>
            <w:bottom w:val="none" w:sz="0" w:space="0" w:color="auto"/>
            <w:right w:val="none" w:sz="0" w:space="0" w:color="auto"/>
          </w:divBdr>
        </w:div>
      </w:divsChild>
    </w:div>
    <w:div w:id="684551049">
      <w:bodyDiv w:val="1"/>
      <w:marLeft w:val="0"/>
      <w:marRight w:val="0"/>
      <w:marTop w:val="0"/>
      <w:marBottom w:val="0"/>
      <w:divBdr>
        <w:top w:val="none" w:sz="0" w:space="0" w:color="auto"/>
        <w:left w:val="none" w:sz="0" w:space="0" w:color="auto"/>
        <w:bottom w:val="none" w:sz="0" w:space="0" w:color="auto"/>
        <w:right w:val="none" w:sz="0" w:space="0" w:color="auto"/>
      </w:divBdr>
      <w:divsChild>
        <w:div w:id="210386422">
          <w:marLeft w:val="0"/>
          <w:marRight w:val="0"/>
          <w:marTop w:val="0"/>
          <w:marBottom w:val="0"/>
          <w:divBdr>
            <w:top w:val="none" w:sz="0" w:space="0" w:color="auto"/>
            <w:left w:val="none" w:sz="0" w:space="0" w:color="auto"/>
            <w:bottom w:val="none" w:sz="0" w:space="0" w:color="auto"/>
            <w:right w:val="none" w:sz="0" w:space="0" w:color="auto"/>
          </w:divBdr>
        </w:div>
      </w:divsChild>
    </w:div>
    <w:div w:id="691227519">
      <w:bodyDiv w:val="1"/>
      <w:marLeft w:val="0"/>
      <w:marRight w:val="0"/>
      <w:marTop w:val="0"/>
      <w:marBottom w:val="0"/>
      <w:divBdr>
        <w:top w:val="none" w:sz="0" w:space="0" w:color="auto"/>
        <w:left w:val="none" w:sz="0" w:space="0" w:color="auto"/>
        <w:bottom w:val="none" w:sz="0" w:space="0" w:color="auto"/>
        <w:right w:val="none" w:sz="0" w:space="0" w:color="auto"/>
      </w:divBdr>
      <w:divsChild>
        <w:div w:id="1122312335">
          <w:marLeft w:val="0"/>
          <w:marRight w:val="0"/>
          <w:marTop w:val="0"/>
          <w:marBottom w:val="0"/>
          <w:divBdr>
            <w:top w:val="none" w:sz="0" w:space="0" w:color="auto"/>
            <w:left w:val="none" w:sz="0" w:space="0" w:color="auto"/>
            <w:bottom w:val="none" w:sz="0" w:space="0" w:color="auto"/>
            <w:right w:val="none" w:sz="0" w:space="0" w:color="auto"/>
          </w:divBdr>
        </w:div>
      </w:divsChild>
    </w:div>
    <w:div w:id="711425388">
      <w:bodyDiv w:val="1"/>
      <w:marLeft w:val="0"/>
      <w:marRight w:val="0"/>
      <w:marTop w:val="0"/>
      <w:marBottom w:val="0"/>
      <w:divBdr>
        <w:top w:val="none" w:sz="0" w:space="0" w:color="auto"/>
        <w:left w:val="none" w:sz="0" w:space="0" w:color="auto"/>
        <w:bottom w:val="none" w:sz="0" w:space="0" w:color="auto"/>
        <w:right w:val="none" w:sz="0" w:space="0" w:color="auto"/>
      </w:divBdr>
      <w:divsChild>
        <w:div w:id="1343313707">
          <w:marLeft w:val="0"/>
          <w:marRight w:val="0"/>
          <w:marTop w:val="0"/>
          <w:marBottom w:val="0"/>
          <w:divBdr>
            <w:top w:val="none" w:sz="0" w:space="0" w:color="auto"/>
            <w:left w:val="none" w:sz="0" w:space="0" w:color="auto"/>
            <w:bottom w:val="none" w:sz="0" w:space="0" w:color="auto"/>
            <w:right w:val="none" w:sz="0" w:space="0" w:color="auto"/>
          </w:divBdr>
          <w:divsChild>
            <w:div w:id="5065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11481">
      <w:bodyDiv w:val="1"/>
      <w:marLeft w:val="0"/>
      <w:marRight w:val="0"/>
      <w:marTop w:val="0"/>
      <w:marBottom w:val="0"/>
      <w:divBdr>
        <w:top w:val="none" w:sz="0" w:space="0" w:color="auto"/>
        <w:left w:val="none" w:sz="0" w:space="0" w:color="auto"/>
        <w:bottom w:val="none" w:sz="0" w:space="0" w:color="auto"/>
        <w:right w:val="none" w:sz="0" w:space="0" w:color="auto"/>
      </w:divBdr>
    </w:div>
    <w:div w:id="1047485999">
      <w:bodyDiv w:val="1"/>
      <w:marLeft w:val="0"/>
      <w:marRight w:val="0"/>
      <w:marTop w:val="0"/>
      <w:marBottom w:val="0"/>
      <w:divBdr>
        <w:top w:val="none" w:sz="0" w:space="0" w:color="auto"/>
        <w:left w:val="none" w:sz="0" w:space="0" w:color="auto"/>
        <w:bottom w:val="none" w:sz="0" w:space="0" w:color="auto"/>
        <w:right w:val="none" w:sz="0" w:space="0" w:color="auto"/>
      </w:divBdr>
    </w:div>
    <w:div w:id="1056968993">
      <w:bodyDiv w:val="1"/>
      <w:marLeft w:val="0"/>
      <w:marRight w:val="0"/>
      <w:marTop w:val="0"/>
      <w:marBottom w:val="0"/>
      <w:divBdr>
        <w:top w:val="none" w:sz="0" w:space="0" w:color="auto"/>
        <w:left w:val="none" w:sz="0" w:space="0" w:color="auto"/>
        <w:bottom w:val="none" w:sz="0" w:space="0" w:color="auto"/>
        <w:right w:val="none" w:sz="0" w:space="0" w:color="auto"/>
      </w:divBdr>
    </w:div>
    <w:div w:id="1112867955">
      <w:bodyDiv w:val="1"/>
      <w:marLeft w:val="0"/>
      <w:marRight w:val="0"/>
      <w:marTop w:val="0"/>
      <w:marBottom w:val="0"/>
      <w:divBdr>
        <w:top w:val="none" w:sz="0" w:space="0" w:color="auto"/>
        <w:left w:val="none" w:sz="0" w:space="0" w:color="auto"/>
        <w:bottom w:val="none" w:sz="0" w:space="0" w:color="auto"/>
        <w:right w:val="none" w:sz="0" w:space="0" w:color="auto"/>
      </w:divBdr>
      <w:divsChild>
        <w:div w:id="543521512">
          <w:marLeft w:val="0"/>
          <w:marRight w:val="0"/>
          <w:marTop w:val="0"/>
          <w:marBottom w:val="0"/>
          <w:divBdr>
            <w:top w:val="none" w:sz="0" w:space="0" w:color="auto"/>
            <w:left w:val="none" w:sz="0" w:space="0" w:color="auto"/>
            <w:bottom w:val="none" w:sz="0" w:space="0" w:color="auto"/>
            <w:right w:val="none" w:sz="0" w:space="0" w:color="auto"/>
          </w:divBdr>
        </w:div>
      </w:divsChild>
    </w:div>
    <w:div w:id="1238441008">
      <w:bodyDiv w:val="1"/>
      <w:marLeft w:val="0"/>
      <w:marRight w:val="0"/>
      <w:marTop w:val="0"/>
      <w:marBottom w:val="0"/>
      <w:divBdr>
        <w:top w:val="none" w:sz="0" w:space="0" w:color="auto"/>
        <w:left w:val="none" w:sz="0" w:space="0" w:color="auto"/>
        <w:bottom w:val="none" w:sz="0" w:space="0" w:color="auto"/>
        <w:right w:val="none" w:sz="0" w:space="0" w:color="auto"/>
      </w:divBdr>
      <w:divsChild>
        <w:div w:id="1477723319">
          <w:marLeft w:val="0"/>
          <w:marRight w:val="0"/>
          <w:marTop w:val="0"/>
          <w:marBottom w:val="0"/>
          <w:divBdr>
            <w:top w:val="none" w:sz="0" w:space="0" w:color="auto"/>
            <w:left w:val="none" w:sz="0" w:space="0" w:color="auto"/>
            <w:bottom w:val="none" w:sz="0" w:space="0" w:color="auto"/>
            <w:right w:val="none" w:sz="0" w:space="0" w:color="auto"/>
          </w:divBdr>
        </w:div>
      </w:divsChild>
    </w:div>
    <w:div w:id="1258633890">
      <w:bodyDiv w:val="1"/>
      <w:marLeft w:val="0"/>
      <w:marRight w:val="0"/>
      <w:marTop w:val="0"/>
      <w:marBottom w:val="0"/>
      <w:divBdr>
        <w:top w:val="none" w:sz="0" w:space="0" w:color="auto"/>
        <w:left w:val="none" w:sz="0" w:space="0" w:color="auto"/>
        <w:bottom w:val="none" w:sz="0" w:space="0" w:color="auto"/>
        <w:right w:val="none" w:sz="0" w:space="0" w:color="auto"/>
      </w:divBdr>
    </w:div>
    <w:div w:id="1404258734">
      <w:bodyDiv w:val="1"/>
      <w:marLeft w:val="0"/>
      <w:marRight w:val="0"/>
      <w:marTop w:val="0"/>
      <w:marBottom w:val="0"/>
      <w:divBdr>
        <w:top w:val="none" w:sz="0" w:space="0" w:color="auto"/>
        <w:left w:val="none" w:sz="0" w:space="0" w:color="auto"/>
        <w:bottom w:val="none" w:sz="0" w:space="0" w:color="auto"/>
        <w:right w:val="none" w:sz="0" w:space="0" w:color="auto"/>
      </w:divBdr>
      <w:divsChild>
        <w:div w:id="1984506168">
          <w:marLeft w:val="0"/>
          <w:marRight w:val="0"/>
          <w:marTop w:val="0"/>
          <w:marBottom w:val="0"/>
          <w:divBdr>
            <w:top w:val="none" w:sz="0" w:space="0" w:color="auto"/>
            <w:left w:val="none" w:sz="0" w:space="0" w:color="auto"/>
            <w:bottom w:val="none" w:sz="0" w:space="0" w:color="auto"/>
            <w:right w:val="none" w:sz="0" w:space="0" w:color="auto"/>
          </w:divBdr>
        </w:div>
      </w:divsChild>
    </w:div>
    <w:div w:id="1565532541">
      <w:bodyDiv w:val="1"/>
      <w:marLeft w:val="0"/>
      <w:marRight w:val="0"/>
      <w:marTop w:val="0"/>
      <w:marBottom w:val="0"/>
      <w:divBdr>
        <w:top w:val="none" w:sz="0" w:space="0" w:color="auto"/>
        <w:left w:val="none" w:sz="0" w:space="0" w:color="auto"/>
        <w:bottom w:val="none" w:sz="0" w:space="0" w:color="auto"/>
        <w:right w:val="none" w:sz="0" w:space="0" w:color="auto"/>
      </w:divBdr>
      <w:divsChild>
        <w:div w:id="1065640606">
          <w:marLeft w:val="0"/>
          <w:marRight w:val="0"/>
          <w:marTop w:val="0"/>
          <w:marBottom w:val="0"/>
          <w:divBdr>
            <w:top w:val="none" w:sz="0" w:space="0" w:color="auto"/>
            <w:left w:val="none" w:sz="0" w:space="0" w:color="auto"/>
            <w:bottom w:val="none" w:sz="0" w:space="0" w:color="auto"/>
            <w:right w:val="none" w:sz="0" w:space="0" w:color="auto"/>
          </w:divBdr>
        </w:div>
      </w:divsChild>
    </w:div>
    <w:div w:id="1640957002">
      <w:bodyDiv w:val="1"/>
      <w:marLeft w:val="0"/>
      <w:marRight w:val="0"/>
      <w:marTop w:val="0"/>
      <w:marBottom w:val="0"/>
      <w:divBdr>
        <w:top w:val="none" w:sz="0" w:space="0" w:color="auto"/>
        <w:left w:val="none" w:sz="0" w:space="0" w:color="auto"/>
        <w:bottom w:val="none" w:sz="0" w:space="0" w:color="auto"/>
        <w:right w:val="none" w:sz="0" w:space="0" w:color="auto"/>
      </w:divBdr>
    </w:div>
    <w:div w:id="1786583687">
      <w:bodyDiv w:val="1"/>
      <w:marLeft w:val="0"/>
      <w:marRight w:val="0"/>
      <w:marTop w:val="0"/>
      <w:marBottom w:val="0"/>
      <w:divBdr>
        <w:top w:val="none" w:sz="0" w:space="0" w:color="auto"/>
        <w:left w:val="none" w:sz="0" w:space="0" w:color="auto"/>
        <w:bottom w:val="none" w:sz="0" w:space="0" w:color="auto"/>
        <w:right w:val="none" w:sz="0" w:space="0" w:color="auto"/>
      </w:divBdr>
      <w:divsChild>
        <w:div w:id="1440297016">
          <w:marLeft w:val="0"/>
          <w:marRight w:val="0"/>
          <w:marTop w:val="0"/>
          <w:marBottom w:val="0"/>
          <w:divBdr>
            <w:top w:val="none" w:sz="0" w:space="0" w:color="auto"/>
            <w:left w:val="none" w:sz="0" w:space="0" w:color="auto"/>
            <w:bottom w:val="none" w:sz="0" w:space="0" w:color="auto"/>
            <w:right w:val="none" w:sz="0" w:space="0" w:color="auto"/>
          </w:divBdr>
        </w:div>
      </w:divsChild>
    </w:div>
    <w:div w:id="1869760715">
      <w:bodyDiv w:val="1"/>
      <w:marLeft w:val="0"/>
      <w:marRight w:val="0"/>
      <w:marTop w:val="0"/>
      <w:marBottom w:val="0"/>
      <w:divBdr>
        <w:top w:val="none" w:sz="0" w:space="0" w:color="auto"/>
        <w:left w:val="none" w:sz="0" w:space="0" w:color="auto"/>
        <w:bottom w:val="none" w:sz="0" w:space="0" w:color="auto"/>
        <w:right w:val="none" w:sz="0" w:space="0" w:color="auto"/>
      </w:divBdr>
      <w:divsChild>
        <w:div w:id="1695040042">
          <w:marLeft w:val="0"/>
          <w:marRight w:val="0"/>
          <w:marTop w:val="0"/>
          <w:marBottom w:val="0"/>
          <w:divBdr>
            <w:top w:val="none" w:sz="0" w:space="0" w:color="auto"/>
            <w:left w:val="none" w:sz="0" w:space="0" w:color="auto"/>
            <w:bottom w:val="none" w:sz="0" w:space="0" w:color="auto"/>
            <w:right w:val="none" w:sz="0" w:space="0" w:color="auto"/>
          </w:divBdr>
        </w:div>
      </w:divsChild>
    </w:div>
    <w:div w:id="1942907347">
      <w:bodyDiv w:val="1"/>
      <w:marLeft w:val="0"/>
      <w:marRight w:val="0"/>
      <w:marTop w:val="0"/>
      <w:marBottom w:val="0"/>
      <w:divBdr>
        <w:top w:val="none" w:sz="0" w:space="0" w:color="auto"/>
        <w:left w:val="none" w:sz="0" w:space="0" w:color="auto"/>
        <w:bottom w:val="none" w:sz="0" w:space="0" w:color="auto"/>
        <w:right w:val="none" w:sz="0" w:space="0" w:color="auto"/>
      </w:divBdr>
      <w:divsChild>
        <w:div w:id="95992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6644;fld=134;dst=100038" TargetMode="External"/><Relationship Id="rId18" Type="http://schemas.openxmlformats.org/officeDocument/2006/relationships/hyperlink" Target="consultantplus://offline/main?base=LAW;n=116659;fld=134;dst=100163" TargetMode="External"/><Relationship Id="rId26" Type="http://schemas.openxmlformats.org/officeDocument/2006/relationships/image" Target="media/image2.wmf"/><Relationship Id="rId39" Type="http://schemas.openxmlformats.org/officeDocument/2006/relationships/image" Target="media/image15.wmf"/><Relationship Id="rId21" Type="http://schemas.openxmlformats.org/officeDocument/2006/relationships/hyperlink" Target="consultantplus://offline/ref=1448E123235E603DAEDAFFE32C3C9397B28A086F8516598F7E3F6D61D5175A9CDA3A5841C9DF0FBDp0pBN" TargetMode="External"/><Relationship Id="rId34" Type="http://schemas.openxmlformats.org/officeDocument/2006/relationships/image" Target="media/image10.wmf"/><Relationship Id="rId42" Type="http://schemas.openxmlformats.org/officeDocument/2006/relationships/image" Target="media/image18.wmf"/><Relationship Id="rId47" Type="http://schemas.openxmlformats.org/officeDocument/2006/relationships/image" Target="media/image23.wmf"/><Relationship Id="rId50" Type="http://schemas.openxmlformats.org/officeDocument/2006/relationships/image" Target="media/image26.wmf"/><Relationship Id="rId55" Type="http://schemas.openxmlformats.org/officeDocument/2006/relationships/hyperlink" Target="consultantplus://offline/ref=784E450D3AFEC94594BCF7016644B6033CAA665EA44E7AB6B05299E2FBDB4E996CFA1F4B3D62630Bp0K9P" TargetMode="External"/><Relationship Id="rId63" Type="http://schemas.openxmlformats.org/officeDocument/2006/relationships/hyperlink" Target="consultantplus://offline/ref=784E450D3AFEC94594BCF7016644B6033CAA665EA44E7AB6B05299E2FBDB4E996CFA1F4B3D62630Ap0KAP" TargetMode="External"/><Relationship Id="rId68" Type="http://schemas.openxmlformats.org/officeDocument/2006/relationships/hyperlink" Target="consultantplus://offline/ref=784E450D3AFEC94594BCF7016644B6033CAA665EA44E7AB6B05299E2FBDB4E996CFA1F4B3D62630Dp0KEP"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784E450D3AFEC94594BCF7016644B6033CAA665EA44E7AB6B05299E2FBDB4E996CFA1F4B3D62630Dp0KDP"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9" Type="http://schemas.openxmlformats.org/officeDocument/2006/relationships/image" Target="media/image5.wmf"/><Relationship Id="rId11" Type="http://schemas.openxmlformats.org/officeDocument/2006/relationships/hyperlink" Target="consultantplus://offline/main?base=LAW;n=103082;fld=134" TargetMode="External"/><Relationship Id="rId24" Type="http://schemas.openxmlformats.org/officeDocument/2006/relationships/hyperlink" Target="mailto:Urban@polarex.spb.ru" TargetMode="External"/><Relationship Id="rId32" Type="http://schemas.openxmlformats.org/officeDocument/2006/relationships/image" Target="media/image8.w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yperlink" Target="consultantplus://offline/ref=DFE886B51C649BF047CB19543017373B1E5D6E98A6C3E94A5F1A7DC6B25A9792D2FA9E00DAE6270CvEy0O" TargetMode="External"/><Relationship Id="rId58" Type="http://schemas.openxmlformats.org/officeDocument/2006/relationships/hyperlink" Target="consultantplus://offline/ref=784E450D3AFEC94594BCF7016644B60338AA655BAD4527BCB80B95E0pFKCP" TargetMode="External"/><Relationship Id="rId66" Type="http://schemas.openxmlformats.org/officeDocument/2006/relationships/hyperlink" Target="consultantplus://offline/ref=784E450D3AFEC94594BCF7016644B6033CAB6458AB497AB6B05299E2FBpDKBP" TargetMode="External"/><Relationship Id="rId74" Type="http://schemas.openxmlformats.org/officeDocument/2006/relationships/hyperlink" Target="http://www.gks.ru" TargetMode="External"/><Relationship Id="rId5" Type="http://schemas.openxmlformats.org/officeDocument/2006/relationships/settings" Target="settings.xml"/><Relationship Id="rId15" Type="http://schemas.openxmlformats.org/officeDocument/2006/relationships/hyperlink" Target="http://www.pmge.ru/" TargetMode="External"/><Relationship Id="rId23" Type="http://schemas.openxmlformats.org/officeDocument/2006/relationships/hyperlink" Target="consultantplus://offline/ref=71D5E1FB02CFFF221B21CBA42ADCD6A508C9FC4928D55B2C0223F0451E045EA29B92EB7257BDD223YFCBN" TargetMode="External"/><Relationship Id="rId28" Type="http://schemas.openxmlformats.org/officeDocument/2006/relationships/image" Target="media/image4.wmf"/><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yperlink" Target="consultantplus://offline/ref=784E450D3AFEC94594BCF7016644B6033CAB6458AB497AB6B05299E2FBpDKBP" TargetMode="External"/><Relationship Id="rId61" Type="http://schemas.openxmlformats.org/officeDocument/2006/relationships/hyperlink" Target="consultantplus://offline/ref=784E450D3AFEC94594BCF7016644B6033CAA665EA44E7AB6B05299E2FBDB4E996CFA1F4B3D62630Dp0KEP" TargetMode="External"/><Relationship Id="rId10" Type="http://schemas.openxmlformats.org/officeDocument/2006/relationships/hyperlink" Target="consultantplus://offline/main?base=LAW;n=116964;fld=134;dst=100001" TargetMode="External"/><Relationship Id="rId19" Type="http://schemas.openxmlformats.org/officeDocument/2006/relationships/hyperlink" Target="http://www.zakupki.gov.ru" TargetMode="External"/><Relationship Id="rId31" Type="http://schemas.openxmlformats.org/officeDocument/2006/relationships/image" Target="media/image7.wmf"/><Relationship Id="rId44" Type="http://schemas.openxmlformats.org/officeDocument/2006/relationships/image" Target="media/image20.wmf"/><Relationship Id="rId52" Type="http://schemas.openxmlformats.org/officeDocument/2006/relationships/image" Target="media/image28.wmf"/><Relationship Id="rId60" Type="http://schemas.openxmlformats.org/officeDocument/2006/relationships/hyperlink" Target="consultantplus://offline/ref=784E450D3AFEC94594BCF7016644B6033CAA665EA44E7AB6B05299E2FBDB4E996CFA1F4B3D62630Dp0KBP" TargetMode="External"/><Relationship Id="rId65" Type="http://schemas.openxmlformats.org/officeDocument/2006/relationships/hyperlink" Target="consultantplus://offline/ref=784E450D3AFEC94594BCF7016644B6033CAB6B59AF487AB6B05299E2FBDB4E996CFA1F4B3D62630Fp0KBP" TargetMode="External"/><Relationship Id="rId73" Type="http://schemas.openxmlformats.org/officeDocument/2006/relationships/hyperlink" Target="consultantplus://offline/ref=784E450D3AFEC94594BCF7016644B6033CAA665EA44E7AB6B05299E2FBDB4E996CFA1F4B3D62630Ap0KA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zakupki.gov.ru" TargetMode="External"/><Relationship Id="rId22" Type="http://schemas.openxmlformats.org/officeDocument/2006/relationships/hyperlink" Target="consultantplus://offline/ref=71D5E1FB02CFFF221B21CBA42ADCD6A508CAF64829D35B2C0223F0451E045EA29B92EB7257BDD32CYFCDN" TargetMode="External"/><Relationship Id="rId27"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image" Target="media/image24.wmf"/><Relationship Id="rId56" Type="http://schemas.openxmlformats.org/officeDocument/2006/relationships/hyperlink" Target="consultantplus://offline/ref=784E450D3AFEC94594BCF7016644B6033CAB6B59AF487AB6B05299E2FBDB4E996CFA1F4B3D62630Fp0KBP" TargetMode="External"/><Relationship Id="rId64" Type="http://schemas.openxmlformats.org/officeDocument/2006/relationships/hyperlink" Target="consultantplus://offline/ref=784E450D3AFEC94594BCF7016644B6033CAA665EA44E7AB6B05299E2FBDB4E996CFA1F4B3D62630Dp0KDP" TargetMode="External"/><Relationship Id="rId69" Type="http://schemas.openxmlformats.org/officeDocument/2006/relationships/hyperlink" Target="consultantplus://offline/ref=784E450D3AFEC94594BCF7016644B6033CAA665EA44E7AB6B05299E2FBDB4E996CFA1F4B3D62630Ap0K9P" TargetMode="External"/><Relationship Id="rId8" Type="http://schemas.openxmlformats.org/officeDocument/2006/relationships/endnotes" Target="endnotes.xml"/><Relationship Id="rId51" Type="http://schemas.openxmlformats.org/officeDocument/2006/relationships/image" Target="media/image27.wmf"/><Relationship Id="rId72" Type="http://schemas.openxmlformats.org/officeDocument/2006/relationships/hyperlink" Target="consultantplus://offline/ref=784E450D3AFEC94594BCF7016644B6033CAA665EA44E7AB6B05299E2FBDB4E996CFA1F4B3D62630Ap0K9P" TargetMode="External"/><Relationship Id="rId3" Type="http://schemas.openxmlformats.org/officeDocument/2006/relationships/styles" Target="styles.xml"/><Relationship Id="rId12" Type="http://schemas.openxmlformats.org/officeDocument/2006/relationships/hyperlink" Target="consultantplus://offline/main?base=LAW;n=116659;fld=134" TargetMode="External"/><Relationship Id="rId17" Type="http://schemas.openxmlformats.org/officeDocument/2006/relationships/hyperlink" Target="http://www.zakupki.gov.ru" TargetMode="External"/><Relationship Id="rId25" Type="http://schemas.openxmlformats.org/officeDocument/2006/relationships/image" Target="media/image1.wmf"/><Relationship Id="rId33" Type="http://schemas.openxmlformats.org/officeDocument/2006/relationships/image" Target="media/image9.wmf"/><Relationship Id="rId38" Type="http://schemas.openxmlformats.org/officeDocument/2006/relationships/image" Target="media/image14.wmf"/><Relationship Id="rId46" Type="http://schemas.openxmlformats.org/officeDocument/2006/relationships/image" Target="media/image22.wmf"/><Relationship Id="rId59" Type="http://schemas.openxmlformats.org/officeDocument/2006/relationships/hyperlink" Target="consultantplus://offline/ref=784E450D3AFEC94594BCF7016644B6033CAA6752AA487AB6B05299E2FBpDKBP" TargetMode="External"/><Relationship Id="rId67" Type="http://schemas.openxmlformats.org/officeDocument/2006/relationships/hyperlink" Target="consultantplus://offline/ref=784E450D3AFEC94594BCF7016644B6033CAA665EA44E7AB6B05299E2FBDB4E996CFA1F4B3D62630Dp0KBP" TargetMode="External"/><Relationship Id="rId20" Type="http://schemas.openxmlformats.org/officeDocument/2006/relationships/hyperlink" Target="http://www.zakupki.gov.ru" TargetMode="External"/><Relationship Id="rId41" Type="http://schemas.openxmlformats.org/officeDocument/2006/relationships/image" Target="media/image17.wmf"/><Relationship Id="rId54" Type="http://schemas.openxmlformats.org/officeDocument/2006/relationships/hyperlink" Target="consultantplus://offline/ref=DFE886B51C649BF047CB19543017373B1E5D6E98A6C3E94A5F1A7DC6B25A9792D2FA9E00DAE6270CvEy3O" TargetMode="External"/><Relationship Id="rId62" Type="http://schemas.openxmlformats.org/officeDocument/2006/relationships/hyperlink" Target="consultantplus://offline/ref=784E450D3AFEC94594BCF7016644B6033CAA665EA44E7AB6B05299E2FBDB4E996CFA1F4B3D62630Ap0K9P" TargetMode="External"/><Relationship Id="rId70" Type="http://schemas.openxmlformats.org/officeDocument/2006/relationships/hyperlink" Target="consultantplus://offline/ref=784E450D3AFEC94594BCF7016644B6033CAA665EA44E7AB6B05299E2FBDB4E996CFA1F4B3D62630Ap0KAP"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888AD-FE05-4F27-B82B-5DEFB4CE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74</Pages>
  <Words>25122</Words>
  <Characters>181534</Characters>
  <Application>Microsoft Office Word</Application>
  <DocSecurity>0</DocSecurity>
  <Lines>1512</Lines>
  <Paragraphs>412</Paragraphs>
  <ScaleCrop>false</ScaleCrop>
  <HeadingPairs>
    <vt:vector size="2" baseType="variant">
      <vt:variant>
        <vt:lpstr>Название</vt:lpstr>
      </vt:variant>
      <vt:variant>
        <vt:i4>1</vt:i4>
      </vt:variant>
    </vt:vector>
  </HeadingPairs>
  <TitlesOfParts>
    <vt:vector size="1" baseType="lpstr">
      <vt:lpstr>ПРИКАЗ  №</vt:lpstr>
    </vt:vector>
  </TitlesOfParts>
  <Company>Полярная Морская Геологоразведочная Экспедиция</Company>
  <LinksUpToDate>false</LinksUpToDate>
  <CharactersWithSpaces>206244</CharactersWithSpaces>
  <SharedDoc>false</SharedDoc>
  <HLinks>
    <vt:vector size="60" baseType="variant">
      <vt:variant>
        <vt:i4>7208962</vt:i4>
      </vt:variant>
      <vt:variant>
        <vt:i4>27</vt:i4>
      </vt:variant>
      <vt:variant>
        <vt:i4>0</vt:i4>
      </vt:variant>
      <vt:variant>
        <vt:i4>5</vt:i4>
      </vt:variant>
      <vt:variant>
        <vt:lpwstr>mailto:Urban@polarex.spb.ru</vt:lpwstr>
      </vt:variant>
      <vt:variant>
        <vt:lpwstr/>
      </vt:variant>
      <vt:variant>
        <vt:i4>3342385</vt:i4>
      </vt:variant>
      <vt:variant>
        <vt:i4>24</vt:i4>
      </vt:variant>
      <vt:variant>
        <vt:i4>0</vt:i4>
      </vt:variant>
      <vt:variant>
        <vt:i4>5</vt:i4>
      </vt:variant>
      <vt:variant>
        <vt:lpwstr>consultantplus://offline/ref=71D5E1FB02CFFF221B21CBA42ADCD6A508C9FC4928D55B2C0223F0451E045EA29B92EB7257BDD223YFCBN</vt:lpwstr>
      </vt:variant>
      <vt:variant>
        <vt:lpwstr/>
      </vt:variant>
      <vt:variant>
        <vt:i4>3342445</vt:i4>
      </vt:variant>
      <vt:variant>
        <vt:i4>21</vt:i4>
      </vt:variant>
      <vt:variant>
        <vt:i4>0</vt:i4>
      </vt:variant>
      <vt:variant>
        <vt:i4>5</vt:i4>
      </vt:variant>
      <vt:variant>
        <vt:lpwstr>consultantplus://offline/ref=71D5E1FB02CFFF221B21CBA42ADCD6A508CAF64829D35B2C0223F0451E045EA29B92EB7257BDD32CYFCDN</vt:lpwstr>
      </vt:variant>
      <vt:variant>
        <vt:lpwstr/>
      </vt:variant>
      <vt:variant>
        <vt:i4>8060985</vt:i4>
      </vt:variant>
      <vt:variant>
        <vt:i4>18</vt:i4>
      </vt:variant>
      <vt:variant>
        <vt:i4>0</vt:i4>
      </vt:variant>
      <vt:variant>
        <vt:i4>5</vt:i4>
      </vt:variant>
      <vt:variant>
        <vt:lpwstr>consultantplus://offline/ref=1448E123235E603DAEDAFFE32C3C9397B28A086F8516598F7E3F6D61D5175A9CDA3A5841C9DF0FBDp0pBN</vt:lpwstr>
      </vt:variant>
      <vt:variant>
        <vt:lpwstr/>
      </vt:variant>
      <vt:variant>
        <vt:i4>3539043</vt:i4>
      </vt:variant>
      <vt:variant>
        <vt:i4>15</vt:i4>
      </vt:variant>
      <vt:variant>
        <vt:i4>0</vt:i4>
      </vt:variant>
      <vt:variant>
        <vt:i4>5</vt:i4>
      </vt:variant>
      <vt:variant>
        <vt:lpwstr>consultantplus://offline/main?base=LAW;n=116659;fld=134;dst=100163</vt:lpwstr>
      </vt:variant>
      <vt:variant>
        <vt:lpwstr/>
      </vt:variant>
      <vt:variant>
        <vt:i4>6750250</vt:i4>
      </vt:variant>
      <vt:variant>
        <vt:i4>12</vt:i4>
      </vt:variant>
      <vt:variant>
        <vt:i4>0</vt:i4>
      </vt:variant>
      <vt:variant>
        <vt:i4>5</vt:i4>
      </vt:variant>
      <vt:variant>
        <vt:lpwstr>http://www.pmge.ru/</vt:lpwstr>
      </vt:variant>
      <vt:variant>
        <vt:lpwstr/>
      </vt:variant>
      <vt:variant>
        <vt:i4>3997803</vt:i4>
      </vt:variant>
      <vt:variant>
        <vt:i4>9</vt:i4>
      </vt:variant>
      <vt:variant>
        <vt:i4>0</vt:i4>
      </vt:variant>
      <vt:variant>
        <vt:i4>5</vt:i4>
      </vt:variant>
      <vt:variant>
        <vt:lpwstr>consultantplus://offline/main?base=LAW;n=116644;fld=134;dst=100038</vt:lpwstr>
      </vt:variant>
      <vt:variant>
        <vt:lpwstr/>
      </vt:variant>
      <vt:variant>
        <vt:i4>7405680</vt:i4>
      </vt:variant>
      <vt:variant>
        <vt:i4>6</vt:i4>
      </vt:variant>
      <vt:variant>
        <vt:i4>0</vt:i4>
      </vt:variant>
      <vt:variant>
        <vt:i4>5</vt:i4>
      </vt:variant>
      <vt:variant>
        <vt:lpwstr>consultantplus://offline/main?base=LAW;n=116659;fld=134</vt:lpwstr>
      </vt:variant>
      <vt:variant>
        <vt:lpwstr/>
      </vt:variant>
      <vt:variant>
        <vt:i4>7929980</vt:i4>
      </vt:variant>
      <vt:variant>
        <vt:i4>3</vt:i4>
      </vt:variant>
      <vt:variant>
        <vt:i4>0</vt:i4>
      </vt:variant>
      <vt:variant>
        <vt:i4>5</vt:i4>
      </vt:variant>
      <vt:variant>
        <vt:lpwstr>consultantplus://offline/main?base=LAW;n=103082;fld=134</vt:lpwstr>
      </vt:variant>
      <vt:variant>
        <vt:lpwstr/>
      </vt:variant>
      <vt:variant>
        <vt:i4>3539047</vt:i4>
      </vt:variant>
      <vt:variant>
        <vt:i4>0</vt:i4>
      </vt:variant>
      <vt:variant>
        <vt:i4>0</vt:i4>
      </vt:variant>
      <vt:variant>
        <vt:i4>5</vt:i4>
      </vt:variant>
      <vt:variant>
        <vt:lpwstr>consultantplus://offline/main?base=LAW;n=116964;fld=134;dst=100001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dc:title>
  <dc:creator>Урбан Виктория</dc:creator>
  <cp:lastModifiedBy>Урбан Виктория</cp:lastModifiedBy>
  <cp:revision>98</cp:revision>
  <cp:lastPrinted>2014-02-14T06:24:00Z</cp:lastPrinted>
  <dcterms:created xsi:type="dcterms:W3CDTF">2013-06-17T15:51:00Z</dcterms:created>
  <dcterms:modified xsi:type="dcterms:W3CDTF">2014-05-27T07:34:00Z</dcterms:modified>
</cp:coreProperties>
</file>